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58E43" w14:textId="77777777" w:rsidR="0009492B" w:rsidRPr="0038699F" w:rsidRDefault="00362C4F" w:rsidP="0038699F">
      <w:pPr>
        <w:spacing w:after="0" w:line="360" w:lineRule="auto"/>
        <w:ind w:left="0" w:right="154" w:firstLine="0"/>
        <w:rPr>
          <w:szCs w:val="24"/>
        </w:rPr>
      </w:pPr>
      <w:r w:rsidRPr="0038699F">
        <w:rPr>
          <w:rFonts w:eastAsia="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09492B" w:rsidRPr="0009492B" w14:paraId="63D7D183" w14:textId="77777777" w:rsidTr="000A717C">
        <w:tc>
          <w:tcPr>
            <w:tcW w:w="9354" w:type="dxa"/>
            <w:shd w:val="clear" w:color="auto" w:fill="auto"/>
          </w:tcPr>
          <w:p w14:paraId="064F8BA4"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b/>
                <w:color w:val="auto"/>
                <w:sz w:val="20"/>
                <w:szCs w:val="20"/>
                <w:u w:val="single"/>
                <w:lang w:eastAsia="zh-CN"/>
              </w:rPr>
            </w:pPr>
            <w:r w:rsidRPr="0009492B">
              <w:rPr>
                <w:rFonts w:ascii="Calibri" w:eastAsia="Calibri" w:hAnsi="Calibri" w:cs="Arial"/>
                <w:b/>
                <w:color w:val="auto"/>
                <w:sz w:val="20"/>
                <w:szCs w:val="20"/>
                <w:u w:val="single"/>
                <w:lang w:val="x-none" w:eastAsia="zh-CN"/>
              </w:rPr>
              <w:t>RECIBO DE RETIRADA DE EDITAL</w:t>
            </w:r>
          </w:p>
          <w:p w14:paraId="34ACCA40"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color w:val="auto"/>
                <w:sz w:val="20"/>
                <w:szCs w:val="20"/>
                <w:u w:val="single"/>
                <w:lang w:eastAsia="zh-CN"/>
              </w:rPr>
            </w:pPr>
          </w:p>
        </w:tc>
      </w:tr>
      <w:tr w:rsidR="0009492B" w:rsidRPr="0009492B" w14:paraId="7683953A" w14:textId="77777777" w:rsidTr="000A717C">
        <w:tc>
          <w:tcPr>
            <w:tcW w:w="9354" w:type="dxa"/>
            <w:shd w:val="clear" w:color="auto" w:fill="auto"/>
          </w:tcPr>
          <w:p w14:paraId="698D8DBE" w14:textId="471DBF62" w:rsidR="0009492B" w:rsidRPr="0009492B" w:rsidRDefault="0009492B" w:rsidP="00304625">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r w:rsidRPr="0009492B">
              <w:rPr>
                <w:rFonts w:ascii="Calibri" w:eastAsia="Calibri" w:hAnsi="Calibri" w:cs="Arial"/>
                <w:bCs/>
                <w:color w:val="auto"/>
                <w:sz w:val="20"/>
                <w:szCs w:val="20"/>
                <w:lang w:eastAsia="zh-CN"/>
              </w:rPr>
              <w:t>PP Nº 03</w:t>
            </w:r>
            <w:r w:rsidR="00304625">
              <w:rPr>
                <w:rFonts w:ascii="Calibri" w:eastAsia="Calibri" w:hAnsi="Calibri" w:cs="Arial"/>
                <w:bCs/>
                <w:color w:val="auto"/>
                <w:sz w:val="20"/>
                <w:szCs w:val="20"/>
                <w:lang w:eastAsia="zh-CN"/>
              </w:rPr>
              <w:t>8</w:t>
            </w:r>
            <w:r w:rsidRPr="0009492B">
              <w:rPr>
                <w:rFonts w:ascii="Calibri" w:eastAsia="Calibri" w:hAnsi="Calibri" w:cs="Arial"/>
                <w:bCs/>
                <w:color w:val="auto"/>
                <w:sz w:val="20"/>
                <w:szCs w:val="20"/>
                <w:lang w:eastAsia="zh-CN"/>
              </w:rPr>
              <w:t>/2021</w:t>
            </w:r>
          </w:p>
        </w:tc>
      </w:tr>
      <w:tr w:rsidR="0009492B" w:rsidRPr="0009492B" w14:paraId="04A43ACE" w14:textId="77777777" w:rsidTr="000A717C">
        <w:tc>
          <w:tcPr>
            <w:tcW w:w="9354" w:type="dxa"/>
            <w:shd w:val="clear" w:color="auto" w:fill="auto"/>
          </w:tcPr>
          <w:p w14:paraId="3100BECB" w14:textId="32E01C8E" w:rsidR="0009492B" w:rsidRPr="0009492B" w:rsidRDefault="0009492B" w:rsidP="00304625">
            <w:pPr>
              <w:widowControl w:val="0"/>
              <w:suppressAutoHyphens/>
              <w:overflowPunct w:val="0"/>
              <w:spacing w:after="0" w:line="276" w:lineRule="auto"/>
              <w:ind w:left="0" w:right="70" w:firstLine="0"/>
              <w:rPr>
                <w:rFonts w:ascii="Calibri" w:eastAsia="Calibri" w:hAnsi="Calibri" w:cs="Arial"/>
                <w:color w:val="auto"/>
                <w:sz w:val="20"/>
                <w:szCs w:val="20"/>
                <w:lang w:eastAsia="zh-CN"/>
              </w:rPr>
            </w:pPr>
            <w:r w:rsidRPr="0009492B">
              <w:rPr>
                <w:rFonts w:ascii="Calibri" w:eastAsia="Calibri" w:hAnsi="Calibri" w:cs="Arial"/>
                <w:bCs/>
                <w:color w:val="auto"/>
                <w:sz w:val="20"/>
                <w:szCs w:val="20"/>
                <w:lang w:eastAsia="zh-CN"/>
              </w:rPr>
              <w:t xml:space="preserve">OBJETO: </w:t>
            </w:r>
            <w:bookmarkStart w:id="0" w:name="_Hlk493584778"/>
            <w:r w:rsidR="00304625">
              <w:rPr>
                <w:rFonts w:ascii="Calibri" w:eastAsia="Calibri" w:hAnsi="Calibri" w:cs="Arial"/>
                <w:bCs/>
                <w:color w:val="auto"/>
                <w:sz w:val="20"/>
                <w:szCs w:val="20"/>
                <w:lang w:eastAsia="zh-CN"/>
              </w:rPr>
              <w:t>A</w:t>
            </w:r>
            <w:r w:rsidR="00304625" w:rsidRPr="00304625">
              <w:rPr>
                <w:rFonts w:ascii="Calibri" w:eastAsia="Calibri" w:hAnsi="Calibri" w:cs="Arial"/>
                <w:bCs/>
                <w:color w:val="auto"/>
                <w:sz w:val="20"/>
                <w:szCs w:val="20"/>
                <w:lang w:eastAsia="zh-CN"/>
              </w:rPr>
              <w:t xml:space="preserve">quisição de </w:t>
            </w:r>
            <w:proofErr w:type="spellStart"/>
            <w:r w:rsidR="00304625" w:rsidRPr="00304625">
              <w:rPr>
                <w:rFonts w:ascii="Calibri" w:eastAsia="Calibri" w:hAnsi="Calibri" w:cs="Arial"/>
                <w:bCs/>
                <w:color w:val="auto"/>
                <w:sz w:val="20"/>
                <w:szCs w:val="20"/>
                <w:lang w:eastAsia="zh-CN"/>
              </w:rPr>
              <w:t>quadriciclos</w:t>
            </w:r>
            <w:proofErr w:type="spellEnd"/>
            <w:r w:rsidR="00304625" w:rsidRPr="00304625">
              <w:rPr>
                <w:rFonts w:ascii="Calibri" w:eastAsia="Calibri" w:hAnsi="Calibri" w:cs="Arial"/>
                <w:bCs/>
                <w:color w:val="auto"/>
                <w:sz w:val="20"/>
                <w:szCs w:val="20"/>
                <w:lang w:eastAsia="zh-CN"/>
              </w:rPr>
              <w:t xml:space="preserve"> com sinaleira e sirene e seus respectivos acessórios de segurança para atender às necessidades da Guarda Civil Municipal de Niterói, conforme quantidades e destinações descritas no Termo de Referência</w:t>
            </w:r>
            <w:r w:rsidR="00304625">
              <w:rPr>
                <w:rFonts w:ascii="Calibri" w:eastAsia="Calibri" w:hAnsi="Calibri" w:cs="Arial"/>
                <w:bCs/>
                <w:color w:val="auto"/>
                <w:sz w:val="20"/>
                <w:szCs w:val="20"/>
                <w:lang w:eastAsia="zh-CN"/>
              </w:rPr>
              <w:t xml:space="preserve"> – Anexo 8 do Edital.</w:t>
            </w:r>
            <w:bookmarkEnd w:id="0"/>
          </w:p>
        </w:tc>
      </w:tr>
      <w:tr w:rsidR="0009492B" w:rsidRPr="0009492B" w14:paraId="1BEEFC24" w14:textId="77777777" w:rsidTr="000A717C">
        <w:tc>
          <w:tcPr>
            <w:tcW w:w="9354" w:type="dxa"/>
            <w:shd w:val="clear" w:color="auto" w:fill="auto"/>
          </w:tcPr>
          <w:p w14:paraId="2B70A822" w14:textId="4F743386" w:rsidR="0009492B" w:rsidRPr="0009492B" w:rsidRDefault="0009492B" w:rsidP="00304625">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09492B">
              <w:rPr>
                <w:rFonts w:ascii="Calibri" w:eastAsia="Calibri" w:hAnsi="Calibri" w:cs="Arial"/>
                <w:bCs/>
                <w:color w:val="auto"/>
                <w:sz w:val="20"/>
                <w:szCs w:val="20"/>
                <w:lang w:eastAsia="zh-CN"/>
              </w:rPr>
              <w:t>ABERTURA DAS PROPOSTAS: 0</w:t>
            </w:r>
            <w:r w:rsidR="00304625">
              <w:rPr>
                <w:rFonts w:ascii="Calibri" w:eastAsia="Calibri" w:hAnsi="Calibri" w:cs="Arial"/>
                <w:bCs/>
                <w:color w:val="auto"/>
                <w:sz w:val="20"/>
                <w:szCs w:val="20"/>
                <w:lang w:eastAsia="zh-CN"/>
              </w:rPr>
              <w:t>8</w:t>
            </w:r>
            <w:r w:rsidRPr="0009492B">
              <w:rPr>
                <w:rFonts w:ascii="Calibri" w:eastAsia="Calibri" w:hAnsi="Calibri" w:cs="Arial"/>
                <w:bCs/>
                <w:color w:val="auto"/>
                <w:sz w:val="20"/>
                <w:szCs w:val="20"/>
                <w:lang w:eastAsia="zh-CN"/>
              </w:rPr>
              <w:t>/12/2021</w:t>
            </w:r>
          </w:p>
        </w:tc>
      </w:tr>
      <w:tr w:rsidR="0009492B" w:rsidRPr="0009492B" w14:paraId="05E2EB82" w14:textId="77777777" w:rsidTr="000A717C">
        <w:tc>
          <w:tcPr>
            <w:tcW w:w="9354" w:type="dxa"/>
            <w:shd w:val="clear" w:color="auto" w:fill="auto"/>
          </w:tcPr>
          <w:p w14:paraId="3A4BB81C" w14:textId="77777777" w:rsidR="0009492B" w:rsidRPr="0009492B" w:rsidRDefault="0009492B" w:rsidP="0009492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09492B">
              <w:rPr>
                <w:rFonts w:ascii="Calibri" w:eastAsia="Calibri" w:hAnsi="Calibri" w:cs="Arial"/>
                <w:bCs/>
                <w:color w:val="auto"/>
                <w:sz w:val="20"/>
                <w:szCs w:val="20"/>
                <w:lang w:eastAsia="zh-CN"/>
              </w:rPr>
              <w:t>HORÁRIO: 10:00 HORAS</w:t>
            </w:r>
          </w:p>
        </w:tc>
      </w:tr>
      <w:tr w:rsidR="0009492B" w:rsidRPr="0009492B" w14:paraId="380E274C" w14:textId="77777777" w:rsidTr="000A717C">
        <w:tc>
          <w:tcPr>
            <w:tcW w:w="9354" w:type="dxa"/>
            <w:shd w:val="clear" w:color="auto" w:fill="auto"/>
          </w:tcPr>
          <w:p w14:paraId="6D718BD4" w14:textId="7C18519B" w:rsidR="0009492B" w:rsidRPr="0009492B" w:rsidRDefault="0009492B" w:rsidP="00304625">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09492B">
              <w:rPr>
                <w:rFonts w:ascii="Calibri" w:eastAsia="Calibri" w:hAnsi="Calibri" w:cs="Arial"/>
                <w:bCs/>
                <w:color w:val="auto"/>
                <w:sz w:val="20"/>
                <w:szCs w:val="20"/>
                <w:lang w:eastAsia="zh-CN"/>
              </w:rPr>
              <w:t xml:space="preserve">Processo nº </w:t>
            </w:r>
            <w:r w:rsidR="00304625" w:rsidRPr="00304625">
              <w:rPr>
                <w:rFonts w:ascii="Calibri" w:eastAsia="Calibri" w:hAnsi="Calibri" w:cs="Arial"/>
                <w:bCs/>
                <w:sz w:val="20"/>
                <w:szCs w:val="20"/>
                <w:lang w:eastAsia="zh-CN"/>
              </w:rPr>
              <w:t>130/001850/2021</w:t>
            </w:r>
            <w:r w:rsidRPr="0009492B">
              <w:rPr>
                <w:rFonts w:ascii="Calibri" w:eastAsia="Calibri" w:hAnsi="Calibri" w:cs="Arial"/>
                <w:bCs/>
                <w:color w:val="auto"/>
                <w:sz w:val="20"/>
                <w:szCs w:val="20"/>
                <w:lang w:eastAsia="zh-CN"/>
              </w:rPr>
              <w:tab/>
            </w:r>
          </w:p>
        </w:tc>
      </w:tr>
      <w:tr w:rsidR="0009492B" w:rsidRPr="0009492B" w14:paraId="1904AAEC" w14:textId="77777777" w:rsidTr="000A717C">
        <w:tc>
          <w:tcPr>
            <w:tcW w:w="9354" w:type="dxa"/>
            <w:shd w:val="clear" w:color="auto" w:fill="auto"/>
          </w:tcPr>
          <w:p w14:paraId="12065C03"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bCs/>
                <w:color w:val="auto"/>
                <w:sz w:val="20"/>
                <w:szCs w:val="20"/>
                <w:lang w:eastAsia="zh-CN"/>
              </w:rPr>
            </w:pPr>
          </w:p>
        </w:tc>
      </w:tr>
      <w:tr w:rsidR="0009492B" w:rsidRPr="0009492B" w14:paraId="09341C31" w14:textId="77777777" w:rsidTr="000A717C">
        <w:tc>
          <w:tcPr>
            <w:tcW w:w="9354" w:type="dxa"/>
            <w:shd w:val="clear" w:color="auto" w:fill="auto"/>
          </w:tcPr>
          <w:p w14:paraId="631DCC51" w14:textId="77777777" w:rsidR="0009492B" w:rsidRPr="0009492B" w:rsidRDefault="0009492B" w:rsidP="0009492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09492B">
              <w:rPr>
                <w:rFonts w:ascii="Calibri" w:eastAsia="Calibri" w:hAnsi="Calibri" w:cs="Arial"/>
                <w:color w:val="auto"/>
                <w:sz w:val="20"/>
                <w:szCs w:val="20"/>
                <w:lang w:eastAsia="zh-CN"/>
              </w:rPr>
              <w:t>Razão Social: _____________________________________________________________</w:t>
            </w:r>
          </w:p>
        </w:tc>
      </w:tr>
      <w:tr w:rsidR="0009492B" w:rsidRPr="0009492B" w14:paraId="00D9B901" w14:textId="77777777" w:rsidTr="000A717C">
        <w:tc>
          <w:tcPr>
            <w:tcW w:w="9354" w:type="dxa"/>
            <w:shd w:val="clear" w:color="auto" w:fill="auto"/>
          </w:tcPr>
          <w:p w14:paraId="2F2A3255"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09492B" w:rsidRPr="0009492B" w14:paraId="47081A9B" w14:textId="77777777" w:rsidTr="000A717C">
        <w:tc>
          <w:tcPr>
            <w:tcW w:w="9354" w:type="dxa"/>
            <w:shd w:val="clear" w:color="auto" w:fill="auto"/>
          </w:tcPr>
          <w:p w14:paraId="3B9B11D6" w14:textId="77777777" w:rsidR="0009492B" w:rsidRPr="0009492B" w:rsidRDefault="0009492B" w:rsidP="0009492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09492B">
              <w:rPr>
                <w:rFonts w:ascii="Calibri" w:eastAsia="Calibri" w:hAnsi="Calibri" w:cs="Arial"/>
                <w:color w:val="auto"/>
                <w:sz w:val="20"/>
                <w:szCs w:val="20"/>
                <w:lang w:eastAsia="zh-CN"/>
              </w:rPr>
              <w:t>CNPJ nº _________________________________________________________________</w:t>
            </w:r>
          </w:p>
        </w:tc>
      </w:tr>
      <w:tr w:rsidR="0009492B" w:rsidRPr="0009492B" w14:paraId="78A5D21F" w14:textId="77777777" w:rsidTr="000A717C">
        <w:tc>
          <w:tcPr>
            <w:tcW w:w="9354" w:type="dxa"/>
            <w:shd w:val="clear" w:color="auto" w:fill="auto"/>
          </w:tcPr>
          <w:p w14:paraId="1CF185C7"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09492B" w:rsidRPr="0009492B" w14:paraId="6086F954" w14:textId="77777777" w:rsidTr="000A717C">
        <w:tc>
          <w:tcPr>
            <w:tcW w:w="9354" w:type="dxa"/>
            <w:shd w:val="clear" w:color="auto" w:fill="auto"/>
          </w:tcPr>
          <w:p w14:paraId="0C7ADD43" w14:textId="77777777" w:rsidR="0009492B" w:rsidRPr="0009492B" w:rsidRDefault="0009492B" w:rsidP="0009492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09492B">
              <w:rPr>
                <w:rFonts w:ascii="Calibri" w:eastAsia="Calibri" w:hAnsi="Calibri" w:cs="Arial"/>
                <w:color w:val="auto"/>
                <w:sz w:val="20"/>
                <w:szCs w:val="20"/>
                <w:lang w:eastAsia="zh-CN"/>
              </w:rPr>
              <w:t>Endereço: ________________________________________________________________</w:t>
            </w:r>
          </w:p>
        </w:tc>
      </w:tr>
      <w:tr w:rsidR="0009492B" w:rsidRPr="0009492B" w14:paraId="714DBFA6" w14:textId="77777777" w:rsidTr="000A717C">
        <w:tc>
          <w:tcPr>
            <w:tcW w:w="9354" w:type="dxa"/>
            <w:shd w:val="clear" w:color="auto" w:fill="auto"/>
          </w:tcPr>
          <w:p w14:paraId="3517E8E1"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09492B" w:rsidRPr="0009492B" w14:paraId="73D787E8" w14:textId="77777777" w:rsidTr="000A717C">
        <w:tc>
          <w:tcPr>
            <w:tcW w:w="9354" w:type="dxa"/>
            <w:shd w:val="clear" w:color="auto" w:fill="auto"/>
          </w:tcPr>
          <w:p w14:paraId="4EBE412F" w14:textId="77777777" w:rsidR="0009492B" w:rsidRPr="0009492B" w:rsidRDefault="0009492B" w:rsidP="0009492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09492B">
              <w:rPr>
                <w:rFonts w:ascii="Calibri" w:eastAsia="Calibri" w:hAnsi="Calibri" w:cs="Arial"/>
                <w:color w:val="auto"/>
                <w:sz w:val="20"/>
                <w:szCs w:val="20"/>
                <w:lang w:eastAsia="zh-CN"/>
              </w:rPr>
              <w:t>E-mail: __________________________________________________________________</w:t>
            </w:r>
          </w:p>
        </w:tc>
      </w:tr>
      <w:tr w:rsidR="0009492B" w:rsidRPr="0009492B" w14:paraId="5A8A6701" w14:textId="77777777" w:rsidTr="000A717C">
        <w:tc>
          <w:tcPr>
            <w:tcW w:w="9354" w:type="dxa"/>
            <w:shd w:val="clear" w:color="auto" w:fill="auto"/>
          </w:tcPr>
          <w:p w14:paraId="2E85B556"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09492B" w:rsidRPr="0009492B" w14:paraId="799AA609" w14:textId="77777777" w:rsidTr="000A717C">
        <w:tc>
          <w:tcPr>
            <w:tcW w:w="9354" w:type="dxa"/>
            <w:shd w:val="clear" w:color="auto" w:fill="auto"/>
          </w:tcPr>
          <w:p w14:paraId="0A9E6523" w14:textId="77777777" w:rsidR="0009492B" w:rsidRPr="0009492B" w:rsidRDefault="0009492B" w:rsidP="0009492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09492B">
              <w:rPr>
                <w:rFonts w:ascii="Calibri" w:eastAsia="Calibri" w:hAnsi="Calibri" w:cs="Arial"/>
                <w:color w:val="auto"/>
                <w:sz w:val="20"/>
                <w:szCs w:val="20"/>
                <w:lang w:eastAsia="zh-CN"/>
              </w:rPr>
              <w:t>Cidade: ______________ Estado: _____ Telefone: ______________ Fax: ____________</w:t>
            </w:r>
          </w:p>
        </w:tc>
      </w:tr>
      <w:tr w:rsidR="0009492B" w:rsidRPr="0009492B" w14:paraId="0FBC9332" w14:textId="77777777" w:rsidTr="000A717C">
        <w:tc>
          <w:tcPr>
            <w:tcW w:w="9354" w:type="dxa"/>
            <w:shd w:val="clear" w:color="auto" w:fill="auto"/>
          </w:tcPr>
          <w:p w14:paraId="3CE09B8F"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09492B" w:rsidRPr="0009492B" w14:paraId="31BC38BA" w14:textId="77777777" w:rsidTr="000A717C">
        <w:tc>
          <w:tcPr>
            <w:tcW w:w="9354" w:type="dxa"/>
            <w:shd w:val="clear" w:color="auto" w:fill="auto"/>
          </w:tcPr>
          <w:p w14:paraId="50679B43" w14:textId="77777777" w:rsidR="0009492B" w:rsidRPr="0009492B" w:rsidRDefault="0009492B" w:rsidP="0009492B">
            <w:pPr>
              <w:widowControl w:val="0"/>
              <w:suppressAutoHyphens/>
              <w:overflowPunct w:val="0"/>
              <w:spacing w:after="0" w:line="276" w:lineRule="auto"/>
              <w:ind w:left="0" w:right="70" w:firstLine="0"/>
              <w:jc w:val="left"/>
              <w:rPr>
                <w:rFonts w:ascii="Calibri" w:eastAsia="Calibri" w:hAnsi="Calibri" w:cs="Arial"/>
                <w:color w:val="auto"/>
                <w:sz w:val="20"/>
                <w:szCs w:val="20"/>
                <w:lang w:eastAsia="zh-CN"/>
              </w:rPr>
            </w:pPr>
            <w:r w:rsidRPr="0009492B">
              <w:rPr>
                <w:rFonts w:ascii="Calibri" w:eastAsia="Calibri" w:hAnsi="Calibri" w:cs="Arial"/>
                <w:color w:val="auto"/>
                <w:sz w:val="20"/>
                <w:szCs w:val="20"/>
                <w:lang w:eastAsia="zh-CN"/>
              </w:rPr>
              <w:t>Pessoa para contado: _______________________________________________________</w:t>
            </w:r>
          </w:p>
        </w:tc>
      </w:tr>
      <w:tr w:rsidR="0009492B" w:rsidRPr="0009492B" w14:paraId="4A0E4DE6" w14:textId="77777777" w:rsidTr="000A717C">
        <w:tc>
          <w:tcPr>
            <w:tcW w:w="9354" w:type="dxa"/>
            <w:shd w:val="clear" w:color="auto" w:fill="auto"/>
          </w:tcPr>
          <w:p w14:paraId="1CD8F3D1"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09492B" w:rsidRPr="0009492B" w14:paraId="2ACFDA8F" w14:textId="77777777" w:rsidTr="000A717C">
        <w:tc>
          <w:tcPr>
            <w:tcW w:w="9354" w:type="dxa"/>
            <w:shd w:val="clear" w:color="auto" w:fill="auto"/>
          </w:tcPr>
          <w:p w14:paraId="21CF5A81" w14:textId="77777777" w:rsidR="0009492B" w:rsidRPr="0009492B" w:rsidRDefault="0009492B" w:rsidP="0009492B">
            <w:pPr>
              <w:widowControl w:val="0"/>
              <w:suppressAutoHyphens/>
              <w:overflowPunct w:val="0"/>
              <w:spacing w:after="0" w:line="276" w:lineRule="auto"/>
              <w:ind w:left="0" w:right="70" w:firstLine="0"/>
              <w:rPr>
                <w:rFonts w:ascii="Calibri" w:eastAsia="Calibri" w:hAnsi="Calibri" w:cs="Arial"/>
                <w:color w:val="auto"/>
                <w:sz w:val="20"/>
                <w:szCs w:val="20"/>
                <w:lang w:eastAsia="zh-CN"/>
              </w:rPr>
            </w:pPr>
            <w:r w:rsidRPr="0009492B">
              <w:rPr>
                <w:rFonts w:ascii="Calibri" w:eastAsia="Calibri" w:hAnsi="Calibri" w:cs="Arial"/>
                <w:color w:val="auto"/>
                <w:sz w:val="20"/>
                <w:szCs w:val="20"/>
                <w:lang w:eastAsia="zh-CN"/>
              </w:rPr>
              <w:t>Recebemos, através do acesso à página www.niteroi.rj.gov.br nesta data, cópia do instrumento convocatório da licitação acima identificada.</w:t>
            </w:r>
          </w:p>
        </w:tc>
      </w:tr>
      <w:tr w:rsidR="0009492B" w:rsidRPr="0009492B" w14:paraId="43AEF32B" w14:textId="77777777" w:rsidTr="000A717C">
        <w:tc>
          <w:tcPr>
            <w:tcW w:w="9354" w:type="dxa"/>
            <w:shd w:val="clear" w:color="auto" w:fill="auto"/>
          </w:tcPr>
          <w:p w14:paraId="030075AC"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09492B" w:rsidRPr="0009492B" w14:paraId="686E4865" w14:textId="77777777" w:rsidTr="000A717C">
        <w:tc>
          <w:tcPr>
            <w:tcW w:w="9354" w:type="dxa"/>
            <w:shd w:val="clear" w:color="auto" w:fill="auto"/>
          </w:tcPr>
          <w:p w14:paraId="29B38E7E"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r w:rsidRPr="0009492B">
              <w:rPr>
                <w:rFonts w:ascii="Calibri" w:eastAsia="Calibri" w:hAnsi="Calibri" w:cs="Arial"/>
                <w:color w:val="auto"/>
                <w:sz w:val="20"/>
                <w:szCs w:val="20"/>
                <w:lang w:eastAsia="zh-CN"/>
              </w:rPr>
              <w:t xml:space="preserve">Local: __________________, ___ de _____________ </w:t>
            </w:r>
            <w:proofErr w:type="spellStart"/>
            <w:r w:rsidRPr="0009492B">
              <w:rPr>
                <w:rFonts w:ascii="Calibri" w:eastAsia="Calibri" w:hAnsi="Calibri" w:cs="Arial"/>
                <w:color w:val="auto"/>
                <w:sz w:val="20"/>
                <w:szCs w:val="20"/>
                <w:lang w:eastAsia="zh-CN"/>
              </w:rPr>
              <w:t>de</w:t>
            </w:r>
            <w:proofErr w:type="spellEnd"/>
            <w:r w:rsidRPr="0009492B">
              <w:rPr>
                <w:rFonts w:ascii="Calibri" w:eastAsia="Calibri" w:hAnsi="Calibri" w:cs="Arial"/>
                <w:color w:val="auto"/>
                <w:sz w:val="20"/>
                <w:szCs w:val="20"/>
                <w:lang w:eastAsia="zh-CN"/>
              </w:rPr>
              <w:t xml:space="preserve"> 2021.</w:t>
            </w:r>
          </w:p>
        </w:tc>
      </w:tr>
      <w:tr w:rsidR="0009492B" w:rsidRPr="0009492B" w14:paraId="4001A998" w14:textId="77777777" w:rsidTr="000A717C">
        <w:tc>
          <w:tcPr>
            <w:tcW w:w="9354" w:type="dxa"/>
            <w:shd w:val="clear" w:color="auto" w:fill="auto"/>
          </w:tcPr>
          <w:p w14:paraId="69DC359D"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p>
        </w:tc>
      </w:tr>
      <w:tr w:rsidR="0009492B" w:rsidRPr="0009492B" w14:paraId="5013A07D" w14:textId="77777777" w:rsidTr="000A717C">
        <w:tc>
          <w:tcPr>
            <w:tcW w:w="9354" w:type="dxa"/>
            <w:shd w:val="clear" w:color="auto" w:fill="auto"/>
          </w:tcPr>
          <w:p w14:paraId="1AD3F2BB"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r w:rsidRPr="0009492B">
              <w:rPr>
                <w:rFonts w:ascii="Calibri" w:eastAsia="Calibri" w:hAnsi="Calibri" w:cs="Arial"/>
                <w:color w:val="auto"/>
                <w:sz w:val="20"/>
                <w:szCs w:val="20"/>
                <w:lang w:eastAsia="zh-CN"/>
              </w:rPr>
              <w:t>_____________________________________</w:t>
            </w:r>
          </w:p>
        </w:tc>
      </w:tr>
      <w:tr w:rsidR="0009492B" w:rsidRPr="0009492B" w14:paraId="60813D94" w14:textId="77777777" w:rsidTr="000A717C">
        <w:tc>
          <w:tcPr>
            <w:tcW w:w="9354" w:type="dxa"/>
            <w:shd w:val="clear" w:color="auto" w:fill="auto"/>
          </w:tcPr>
          <w:p w14:paraId="1C00A9DD" w14:textId="77777777" w:rsidR="0009492B" w:rsidRPr="0009492B" w:rsidRDefault="0009492B" w:rsidP="0009492B">
            <w:pPr>
              <w:widowControl w:val="0"/>
              <w:suppressAutoHyphens/>
              <w:overflowPunct w:val="0"/>
              <w:spacing w:after="0" w:line="276" w:lineRule="auto"/>
              <w:ind w:left="0" w:right="70" w:firstLine="0"/>
              <w:jc w:val="center"/>
              <w:rPr>
                <w:rFonts w:ascii="Calibri" w:eastAsia="Calibri" w:hAnsi="Calibri" w:cs="Arial"/>
                <w:color w:val="auto"/>
                <w:sz w:val="20"/>
                <w:szCs w:val="20"/>
                <w:lang w:eastAsia="zh-CN"/>
              </w:rPr>
            </w:pPr>
            <w:r w:rsidRPr="0009492B">
              <w:rPr>
                <w:rFonts w:ascii="Calibri" w:eastAsia="Calibri" w:hAnsi="Calibri" w:cs="Arial"/>
                <w:color w:val="auto"/>
                <w:sz w:val="20"/>
                <w:szCs w:val="20"/>
                <w:lang w:eastAsia="zh-CN"/>
              </w:rPr>
              <w:t>Assinatura</w:t>
            </w:r>
          </w:p>
        </w:tc>
      </w:tr>
    </w:tbl>
    <w:p w14:paraId="7F254F24" w14:textId="77777777" w:rsidR="00304625" w:rsidRDefault="00304625" w:rsidP="0009492B">
      <w:pPr>
        <w:spacing w:after="0" w:line="360" w:lineRule="auto"/>
        <w:ind w:left="0" w:right="154" w:firstLine="0"/>
        <w:rPr>
          <w:rFonts w:asciiTheme="minorHAnsi" w:hAnsiTheme="minorHAnsi" w:cstheme="minorHAnsi"/>
          <w:sz w:val="20"/>
          <w:szCs w:val="20"/>
        </w:rPr>
      </w:pPr>
    </w:p>
    <w:p w14:paraId="3EABB39F" w14:textId="6C687A36" w:rsidR="0009492B" w:rsidRPr="00304625" w:rsidRDefault="0009492B" w:rsidP="0009492B">
      <w:pPr>
        <w:spacing w:after="0" w:line="360" w:lineRule="auto"/>
        <w:ind w:left="0" w:right="154" w:firstLine="0"/>
        <w:rPr>
          <w:rFonts w:asciiTheme="minorHAnsi" w:hAnsiTheme="minorHAnsi" w:cstheme="minorHAnsi"/>
          <w:sz w:val="20"/>
          <w:szCs w:val="20"/>
        </w:rPr>
      </w:pPr>
      <w:r w:rsidRPr="00304625">
        <w:rPr>
          <w:rFonts w:asciiTheme="minorHAnsi" w:hAnsiTheme="minorHAnsi" w:cstheme="minorHAnsi"/>
          <w:sz w:val="20"/>
          <w:szCs w:val="20"/>
        </w:rPr>
        <w:t>Senhor Licitante,</w:t>
      </w:r>
    </w:p>
    <w:p w14:paraId="5C16A803" w14:textId="77777777" w:rsidR="0009492B" w:rsidRPr="00304625" w:rsidRDefault="0009492B" w:rsidP="0009492B">
      <w:pPr>
        <w:spacing w:after="0" w:line="360" w:lineRule="auto"/>
        <w:ind w:left="0" w:right="154" w:firstLine="0"/>
        <w:rPr>
          <w:rFonts w:asciiTheme="minorHAnsi" w:hAnsiTheme="minorHAnsi" w:cstheme="minorHAnsi"/>
          <w:sz w:val="20"/>
          <w:szCs w:val="20"/>
        </w:rPr>
      </w:pPr>
      <w:r w:rsidRPr="00304625">
        <w:rPr>
          <w:rFonts w:asciiTheme="minorHAnsi" w:hAnsiTheme="minorHAnsi" w:cstheme="minorHAnsi"/>
          <w:sz w:val="20"/>
          <w:szCs w:val="20"/>
        </w:rPr>
        <w:t>Visando comunicação futura entre este a Prefeitura Municipal de Niterói e essa empresa, solicito de Vossa Senhoria preencher o recibo de entrega do edital e remeter ao Departamento de Material e Patrimônio por meio do e-mail: material.sma@administracao.niteroi.rj.gov.br</w:t>
      </w:r>
    </w:p>
    <w:p w14:paraId="6C385F57" w14:textId="77777777" w:rsidR="0009492B" w:rsidRPr="00304625" w:rsidRDefault="0009492B" w:rsidP="0009492B">
      <w:pPr>
        <w:spacing w:after="0" w:line="360" w:lineRule="auto"/>
        <w:ind w:left="0" w:right="154" w:firstLine="0"/>
        <w:rPr>
          <w:rFonts w:asciiTheme="minorHAnsi" w:hAnsiTheme="minorHAnsi" w:cstheme="minorHAnsi"/>
          <w:sz w:val="20"/>
          <w:szCs w:val="20"/>
        </w:rPr>
      </w:pPr>
    </w:p>
    <w:p w14:paraId="77377A25" w14:textId="49AE8E28" w:rsidR="004D6ED2" w:rsidRPr="00304625" w:rsidRDefault="0009492B" w:rsidP="0009492B">
      <w:pPr>
        <w:spacing w:after="0" w:line="360" w:lineRule="auto"/>
        <w:ind w:left="0" w:right="154" w:firstLine="0"/>
        <w:rPr>
          <w:rFonts w:asciiTheme="minorHAnsi" w:hAnsiTheme="minorHAnsi" w:cstheme="minorHAnsi"/>
          <w:sz w:val="20"/>
          <w:szCs w:val="20"/>
        </w:rPr>
      </w:pPr>
      <w:r w:rsidRPr="00304625">
        <w:rPr>
          <w:rFonts w:asciiTheme="minorHAnsi" w:hAnsiTheme="minorHAnsi" w:cstheme="minorHAnsi"/>
          <w:sz w:val="20"/>
          <w:szCs w:val="20"/>
        </w:rPr>
        <w:t>A não remessa do recibo exime a Comissão de Pregão da comunicação de eventuais retificações ocorridas no instrumento convocatório, bem como de quaisquer informações adicionais.</w:t>
      </w:r>
    </w:p>
    <w:p w14:paraId="4869BD14" w14:textId="7D47D026" w:rsidR="004D6ED2" w:rsidRPr="00304625" w:rsidRDefault="004D6ED2" w:rsidP="0038699F">
      <w:pPr>
        <w:spacing w:after="0" w:line="360" w:lineRule="auto"/>
        <w:ind w:left="0" w:right="0" w:firstLine="0"/>
        <w:jc w:val="center"/>
        <w:rPr>
          <w:rFonts w:asciiTheme="minorHAnsi" w:hAnsiTheme="minorHAnsi" w:cstheme="minorHAnsi"/>
          <w:sz w:val="20"/>
          <w:szCs w:val="20"/>
        </w:rPr>
      </w:pPr>
    </w:p>
    <w:p w14:paraId="47094527" w14:textId="1D83D371" w:rsidR="0009492B" w:rsidRDefault="0009492B" w:rsidP="0038699F">
      <w:pPr>
        <w:spacing w:after="0" w:line="360" w:lineRule="auto"/>
        <w:ind w:left="0" w:right="0" w:firstLine="0"/>
        <w:jc w:val="center"/>
        <w:rPr>
          <w:szCs w:val="24"/>
        </w:rPr>
      </w:pPr>
    </w:p>
    <w:p w14:paraId="1B877A3D" w14:textId="62C2A455" w:rsidR="004D6ED2" w:rsidRPr="00FA6D34" w:rsidRDefault="00362C4F" w:rsidP="0038699F">
      <w:pPr>
        <w:spacing w:after="0" w:line="360" w:lineRule="auto"/>
        <w:ind w:left="0" w:right="226" w:firstLine="0"/>
        <w:jc w:val="center"/>
        <w:rPr>
          <w:rFonts w:asciiTheme="minorHAnsi" w:hAnsiTheme="minorHAnsi" w:cstheme="minorHAnsi"/>
          <w:sz w:val="20"/>
          <w:szCs w:val="20"/>
        </w:rPr>
      </w:pPr>
      <w:r w:rsidRPr="00FA6D34">
        <w:rPr>
          <w:rFonts w:asciiTheme="minorHAnsi" w:hAnsiTheme="minorHAnsi" w:cstheme="minorHAnsi"/>
          <w:b/>
          <w:sz w:val="20"/>
          <w:szCs w:val="20"/>
        </w:rPr>
        <w:t xml:space="preserve">EDITAL PREGÃO PRESENCIAL </w:t>
      </w:r>
      <w:r w:rsidR="00304625" w:rsidRPr="00FA6D34">
        <w:rPr>
          <w:rFonts w:asciiTheme="minorHAnsi" w:hAnsiTheme="minorHAnsi" w:cstheme="minorHAnsi"/>
          <w:b/>
          <w:sz w:val="20"/>
          <w:szCs w:val="20"/>
        </w:rPr>
        <w:t>Nº 038/2021</w:t>
      </w:r>
    </w:p>
    <w:p w14:paraId="3769450F"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5C8B348D"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1- INTRODUÇÃO</w:t>
      </w:r>
      <w:r w:rsidRPr="00FA6D34">
        <w:rPr>
          <w:rFonts w:asciiTheme="minorHAnsi" w:eastAsia="Arial" w:hAnsiTheme="minorHAnsi" w:cstheme="minorHAnsi"/>
          <w:b w:val="0"/>
          <w:sz w:val="20"/>
          <w:szCs w:val="20"/>
        </w:rPr>
        <w:t xml:space="preserve"> </w:t>
      </w:r>
    </w:p>
    <w:p w14:paraId="636BF8D6"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40360DFF" w14:textId="28712CFD"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1.1</w:t>
      </w:r>
      <w:r w:rsidRPr="00FA6D34">
        <w:rPr>
          <w:rFonts w:asciiTheme="minorHAnsi" w:hAnsiTheme="minorHAnsi" w:cstheme="minorHAnsi"/>
          <w:bCs/>
          <w:sz w:val="20"/>
          <w:szCs w:val="20"/>
        </w:rPr>
        <w:t xml:space="preserve"> O</w:t>
      </w:r>
      <w:r w:rsidRPr="00FA6D34">
        <w:rPr>
          <w:rFonts w:asciiTheme="minorHAnsi" w:hAnsiTheme="minorHAnsi" w:cstheme="minorHAnsi"/>
          <w:b/>
          <w:sz w:val="20"/>
          <w:szCs w:val="20"/>
        </w:rPr>
        <w:t xml:space="preserve"> </w:t>
      </w:r>
      <w:r w:rsidR="003A0CA2" w:rsidRPr="00FA6D34">
        <w:rPr>
          <w:rFonts w:asciiTheme="minorHAnsi" w:hAnsiTheme="minorHAnsi" w:cstheme="minorHAnsi"/>
          <w:b/>
          <w:sz w:val="20"/>
          <w:szCs w:val="20"/>
        </w:rPr>
        <w:t>MUNICÍPIO DE NITERÓI</w:t>
      </w:r>
      <w:r w:rsidR="003A0CA2" w:rsidRPr="00FA6D34">
        <w:rPr>
          <w:rFonts w:asciiTheme="minorHAnsi" w:hAnsiTheme="minorHAnsi" w:cstheme="minorHAnsi"/>
          <w:bCs/>
          <w:sz w:val="20"/>
          <w:szCs w:val="20"/>
        </w:rPr>
        <w:t xml:space="preserve">, por meio da Secretaria Municipal de Ordem Pública, com sede na Rua Craveiro Lopes nº 153, Barreto, torna público que, devidamente autorizada pelo Secretário Municipal de Ordem Pública, Sr. Paulo Henrique Azevedo de Moraes, na forma do disposto no processo administrativo n.º 130001850/2021, fará realizar, no dia </w:t>
      </w:r>
      <w:r w:rsidR="00304625" w:rsidRPr="00FA6D34">
        <w:rPr>
          <w:rFonts w:asciiTheme="minorHAnsi" w:hAnsiTheme="minorHAnsi" w:cstheme="minorHAnsi"/>
          <w:bCs/>
          <w:sz w:val="20"/>
          <w:szCs w:val="20"/>
        </w:rPr>
        <w:t xml:space="preserve">08 </w:t>
      </w:r>
      <w:r w:rsidR="003A0CA2" w:rsidRPr="00FA6D34">
        <w:rPr>
          <w:rFonts w:asciiTheme="minorHAnsi" w:hAnsiTheme="minorHAnsi" w:cstheme="minorHAnsi"/>
          <w:bCs/>
          <w:sz w:val="20"/>
          <w:szCs w:val="20"/>
        </w:rPr>
        <w:t>de</w:t>
      </w:r>
      <w:r w:rsidR="00304625" w:rsidRPr="00FA6D34">
        <w:rPr>
          <w:rFonts w:asciiTheme="minorHAnsi" w:hAnsiTheme="minorHAnsi" w:cstheme="minorHAnsi"/>
          <w:bCs/>
          <w:sz w:val="20"/>
          <w:szCs w:val="20"/>
        </w:rPr>
        <w:t xml:space="preserve"> dezembro </w:t>
      </w:r>
      <w:r w:rsidR="003A0CA2" w:rsidRPr="00FA6D34">
        <w:rPr>
          <w:rFonts w:asciiTheme="minorHAnsi" w:hAnsiTheme="minorHAnsi" w:cstheme="minorHAnsi"/>
          <w:bCs/>
          <w:sz w:val="20"/>
          <w:szCs w:val="20"/>
        </w:rPr>
        <w:t>de</w:t>
      </w:r>
      <w:r w:rsidR="00304625" w:rsidRPr="00FA6D34">
        <w:rPr>
          <w:rFonts w:asciiTheme="minorHAnsi" w:hAnsiTheme="minorHAnsi" w:cstheme="minorHAnsi"/>
          <w:bCs/>
          <w:sz w:val="20"/>
          <w:szCs w:val="20"/>
        </w:rPr>
        <w:t xml:space="preserve"> 2021</w:t>
      </w:r>
      <w:r w:rsidR="003A0CA2" w:rsidRPr="00FA6D34">
        <w:rPr>
          <w:rFonts w:asciiTheme="minorHAnsi" w:hAnsiTheme="minorHAnsi" w:cstheme="minorHAnsi"/>
          <w:bCs/>
          <w:sz w:val="20"/>
          <w:szCs w:val="20"/>
        </w:rPr>
        <w:t>,</w:t>
      </w:r>
      <w:r w:rsidR="00304625" w:rsidRPr="00FA6D34">
        <w:rPr>
          <w:rFonts w:asciiTheme="minorHAnsi" w:hAnsiTheme="minorHAnsi" w:cstheme="minorHAnsi"/>
          <w:bCs/>
          <w:sz w:val="20"/>
          <w:szCs w:val="20"/>
        </w:rPr>
        <w:t xml:space="preserve"> </w:t>
      </w:r>
      <w:r w:rsidR="003A0CA2" w:rsidRPr="00FA6D34">
        <w:rPr>
          <w:rFonts w:asciiTheme="minorHAnsi" w:hAnsiTheme="minorHAnsi" w:cstheme="minorHAnsi"/>
          <w:bCs/>
          <w:sz w:val="20"/>
          <w:szCs w:val="20"/>
        </w:rPr>
        <w:t>às</w:t>
      </w:r>
      <w:r w:rsidR="00304625" w:rsidRPr="00FA6D34">
        <w:rPr>
          <w:rFonts w:asciiTheme="minorHAnsi" w:hAnsiTheme="minorHAnsi" w:cstheme="minorHAnsi"/>
          <w:bCs/>
          <w:sz w:val="20"/>
          <w:szCs w:val="20"/>
        </w:rPr>
        <w:t xml:space="preserve"> 10:00 </w:t>
      </w:r>
      <w:r w:rsidR="003A0CA2" w:rsidRPr="00FA6D34">
        <w:rPr>
          <w:rFonts w:asciiTheme="minorHAnsi" w:hAnsiTheme="minorHAnsi" w:cstheme="minorHAnsi"/>
          <w:bCs/>
          <w:sz w:val="20"/>
          <w:szCs w:val="20"/>
        </w:rPr>
        <w:t>horas, na Sala de Licitações da Secretaria Municipal de Administração</w:t>
      </w:r>
      <w:r w:rsidR="00304625" w:rsidRPr="00FA6D34">
        <w:rPr>
          <w:rFonts w:asciiTheme="minorHAnsi" w:hAnsiTheme="minorHAnsi" w:cstheme="minorHAnsi"/>
          <w:bCs/>
          <w:sz w:val="20"/>
          <w:szCs w:val="20"/>
        </w:rPr>
        <w:t xml:space="preserve"> localizada na Rua Visconde de </w:t>
      </w:r>
      <w:proofErr w:type="spellStart"/>
      <w:r w:rsidR="00304625" w:rsidRPr="00FA6D34">
        <w:rPr>
          <w:rFonts w:asciiTheme="minorHAnsi" w:hAnsiTheme="minorHAnsi" w:cstheme="minorHAnsi"/>
          <w:bCs/>
          <w:sz w:val="20"/>
          <w:szCs w:val="20"/>
        </w:rPr>
        <w:t>Sepetiba</w:t>
      </w:r>
      <w:proofErr w:type="spellEnd"/>
      <w:r w:rsidR="00304625" w:rsidRPr="00FA6D34">
        <w:rPr>
          <w:rFonts w:asciiTheme="minorHAnsi" w:hAnsiTheme="minorHAnsi" w:cstheme="minorHAnsi"/>
          <w:bCs/>
          <w:sz w:val="20"/>
          <w:szCs w:val="20"/>
        </w:rPr>
        <w:t xml:space="preserve"> nº 987/5º andar – Centro – Niterói/RJ</w:t>
      </w:r>
      <w:r w:rsidR="003A0CA2" w:rsidRPr="00FA6D34">
        <w:rPr>
          <w:rFonts w:asciiTheme="minorHAnsi" w:hAnsiTheme="minorHAnsi" w:cstheme="minorHAnsi"/>
          <w:bCs/>
          <w:sz w:val="20"/>
          <w:szCs w:val="20"/>
        </w:rPr>
        <w:t xml:space="preserve">, </w:t>
      </w:r>
      <w:r w:rsidRPr="00FA6D34">
        <w:rPr>
          <w:rFonts w:asciiTheme="minorHAnsi" w:hAnsiTheme="minorHAnsi" w:cstheme="minorHAnsi"/>
          <w:sz w:val="20"/>
          <w:szCs w:val="20"/>
        </w:rPr>
        <w:t xml:space="preserve">licitação na modalidade </w:t>
      </w:r>
      <w:r w:rsidRPr="00FA6D34">
        <w:rPr>
          <w:rFonts w:asciiTheme="minorHAnsi" w:hAnsiTheme="minorHAnsi" w:cstheme="minorHAnsi"/>
          <w:b/>
          <w:sz w:val="20"/>
          <w:szCs w:val="20"/>
        </w:rPr>
        <w:t>PREGÃO</w:t>
      </w:r>
      <w:r w:rsidR="003A0CA2" w:rsidRPr="00FA6D34">
        <w:rPr>
          <w:rFonts w:asciiTheme="minorHAnsi" w:hAnsiTheme="minorHAnsi" w:cstheme="minorHAnsi"/>
          <w:b/>
          <w:sz w:val="20"/>
          <w:szCs w:val="20"/>
        </w:rPr>
        <w:t xml:space="preserve"> PRESENCIAL</w:t>
      </w:r>
      <w:r w:rsidR="009A466D" w:rsidRPr="00FA6D34">
        <w:rPr>
          <w:rFonts w:asciiTheme="minorHAnsi" w:hAnsiTheme="minorHAnsi" w:cstheme="minorHAnsi"/>
          <w:sz w:val="20"/>
          <w:szCs w:val="20"/>
        </w:rPr>
        <w:t xml:space="preserve">, </w:t>
      </w:r>
      <w:r w:rsidRPr="00FA6D34">
        <w:rPr>
          <w:rFonts w:asciiTheme="minorHAnsi" w:hAnsiTheme="minorHAnsi" w:cstheme="minorHAnsi"/>
          <w:sz w:val="20"/>
          <w:szCs w:val="20"/>
        </w:rPr>
        <w:t xml:space="preserve">do tipo </w:t>
      </w:r>
      <w:r w:rsidRPr="00FA6D34">
        <w:rPr>
          <w:rFonts w:asciiTheme="minorHAnsi" w:hAnsiTheme="minorHAnsi" w:cstheme="minorHAnsi"/>
          <w:b/>
          <w:sz w:val="20"/>
          <w:szCs w:val="20"/>
        </w:rPr>
        <w:t>MENOR PREÇO</w:t>
      </w:r>
      <w:r w:rsidRPr="00FA6D34">
        <w:rPr>
          <w:rFonts w:asciiTheme="minorHAnsi" w:hAnsiTheme="minorHAnsi" w:cstheme="minorHAnsi"/>
          <w:sz w:val="20"/>
          <w:szCs w:val="20"/>
        </w:rPr>
        <w:t xml:space="preserve"> </w:t>
      </w:r>
      <w:r w:rsidR="009A466D" w:rsidRPr="00FA6D34">
        <w:rPr>
          <w:rFonts w:asciiTheme="minorHAnsi" w:hAnsiTheme="minorHAnsi" w:cstheme="minorHAnsi"/>
          <w:b/>
          <w:sz w:val="20"/>
          <w:szCs w:val="20"/>
        </w:rPr>
        <w:t>POR ITEM</w:t>
      </w:r>
      <w:r w:rsidRPr="00FA6D34">
        <w:rPr>
          <w:rFonts w:asciiTheme="minorHAnsi" w:hAnsiTheme="minorHAnsi" w:cstheme="minorHAnsi"/>
          <w:sz w:val="20"/>
          <w:szCs w:val="20"/>
        </w:rPr>
        <w:t xml:space="preserve">, que se regerá pela Lei Federal nº 10.520, de 17.07.2002, pelo Decreto Municipal n.º 9.614/, de 21 de julho de 2005, com aplicação subsidiária da Lei n.º 8.666, de 21 de junho de 1993, e respectivas alterações, além das demais disposições legais aplicáveis e do disposto no presente edital. </w:t>
      </w:r>
      <w:r w:rsidRPr="00FA6D34">
        <w:rPr>
          <w:rFonts w:asciiTheme="minorHAnsi" w:eastAsia="Arial" w:hAnsiTheme="minorHAnsi" w:cstheme="minorHAnsi"/>
          <w:sz w:val="20"/>
          <w:szCs w:val="20"/>
        </w:rPr>
        <w:t xml:space="preserve"> </w:t>
      </w:r>
    </w:p>
    <w:p w14:paraId="74C3CAD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648DCAB"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1.2</w:t>
      </w:r>
      <w:r w:rsidRPr="00FA6D34">
        <w:rPr>
          <w:rFonts w:asciiTheme="minorHAnsi" w:hAnsiTheme="minorHAnsi" w:cstheme="minorHAnsi"/>
          <w:sz w:val="20"/>
          <w:szCs w:val="20"/>
        </w:rPr>
        <w:t xml:space="preserve"> As</w:t>
      </w:r>
      <w:proofErr w:type="gramEnd"/>
      <w:r w:rsidRPr="00FA6D34">
        <w:rPr>
          <w:rFonts w:asciiTheme="minorHAnsi" w:hAnsiTheme="minorHAnsi" w:cstheme="minorHAnsi"/>
          <w:sz w:val="20"/>
          <w:szCs w:val="20"/>
        </w:rPr>
        <w:t xml:space="preserve"> retificações do edital, por iniciativa oficial ou provocadas por eventuais impugnações, obrigarão a todos os licitantes, devendo ser publicadas no veículo de publicação dos atos oficiais do Município e divulgadas por meio eletrônico na internet, sendo comunicadas aos adquirentes do edital, via telefax, telegrama ou entrega pessoal, reabrindo-se o prazo inicialmente estabelecido, exceto quando, inquestionavelmente, a modificação não alterar a formulação das propostas.</w:t>
      </w:r>
      <w:r w:rsidRPr="00FA6D34">
        <w:rPr>
          <w:rFonts w:asciiTheme="minorHAnsi" w:eastAsia="Arial" w:hAnsiTheme="minorHAnsi" w:cstheme="minorHAnsi"/>
          <w:sz w:val="20"/>
          <w:szCs w:val="20"/>
        </w:rPr>
        <w:t xml:space="preserve"> </w:t>
      </w:r>
    </w:p>
    <w:p w14:paraId="044641B3"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16531EA3" w14:textId="53167BBF"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1.3</w:t>
      </w:r>
      <w:r w:rsidRPr="00FA6D34">
        <w:rPr>
          <w:rFonts w:asciiTheme="minorHAnsi" w:hAnsiTheme="minorHAnsi" w:cstheme="minorHAnsi"/>
          <w:sz w:val="20"/>
          <w:szCs w:val="20"/>
        </w:rPr>
        <w:t xml:space="preserve"> </w:t>
      </w:r>
      <w:r w:rsidR="00A46425" w:rsidRPr="00FA6D34">
        <w:rPr>
          <w:rFonts w:asciiTheme="minorHAnsi" w:hAnsiTheme="minorHAnsi" w:cstheme="minorHAnsi"/>
          <w:sz w:val="20"/>
          <w:szCs w:val="20"/>
        </w:rPr>
        <w:t>O edital se encontra disponível no endereço eletrônico www.niteroi.</w:t>
      </w:r>
      <w:r w:rsidR="00304625" w:rsidRPr="00FA6D34">
        <w:rPr>
          <w:rFonts w:asciiTheme="minorHAnsi" w:hAnsiTheme="minorHAnsi" w:cstheme="minorHAnsi"/>
          <w:sz w:val="20"/>
          <w:szCs w:val="20"/>
        </w:rPr>
        <w:t>r</w:t>
      </w:r>
      <w:r w:rsidR="00A46425" w:rsidRPr="00FA6D34">
        <w:rPr>
          <w:rFonts w:asciiTheme="minorHAnsi" w:hAnsiTheme="minorHAnsi" w:cstheme="minorHAnsi"/>
          <w:sz w:val="20"/>
          <w:szCs w:val="20"/>
        </w:rPr>
        <w:t xml:space="preserve">j.gov.br – </w:t>
      </w:r>
      <w:r w:rsidR="00304625" w:rsidRPr="00FA6D34">
        <w:rPr>
          <w:rFonts w:asciiTheme="minorHAnsi" w:hAnsiTheme="minorHAnsi" w:cstheme="minorHAnsi"/>
          <w:sz w:val="20"/>
          <w:szCs w:val="20"/>
        </w:rPr>
        <w:t xml:space="preserve">Transparência – Licitações em andamento - </w:t>
      </w:r>
      <w:r w:rsidR="00A46425" w:rsidRPr="00FA6D34">
        <w:rPr>
          <w:rFonts w:asciiTheme="minorHAnsi" w:hAnsiTheme="minorHAnsi" w:cstheme="minorHAnsi"/>
          <w:sz w:val="20"/>
          <w:szCs w:val="20"/>
        </w:rPr>
        <w:t xml:space="preserve">Licitações SMA, podendo, alternativamente, ser adquirida uma via impressa mediante a doação de uma resma de papel A4, no Departamento de Material e Patrimônio à Rua Visconde de </w:t>
      </w:r>
      <w:proofErr w:type="spellStart"/>
      <w:r w:rsidR="00A46425" w:rsidRPr="00FA6D34">
        <w:rPr>
          <w:rFonts w:asciiTheme="minorHAnsi" w:hAnsiTheme="minorHAnsi" w:cstheme="minorHAnsi"/>
          <w:sz w:val="20"/>
          <w:szCs w:val="20"/>
        </w:rPr>
        <w:t>Sepetiba</w:t>
      </w:r>
      <w:proofErr w:type="spellEnd"/>
      <w:r w:rsidR="00A46425" w:rsidRPr="00FA6D34">
        <w:rPr>
          <w:rFonts w:asciiTheme="minorHAnsi" w:hAnsiTheme="minorHAnsi" w:cstheme="minorHAnsi"/>
          <w:sz w:val="20"/>
          <w:szCs w:val="20"/>
        </w:rPr>
        <w:t>, Nº. 987, 5º andar, Centro, Niterói – RJ, comprovado pela Comissão de Licitação.</w:t>
      </w:r>
      <w:r w:rsidRPr="00FA6D34">
        <w:rPr>
          <w:rFonts w:asciiTheme="minorHAnsi" w:hAnsiTheme="minorHAnsi" w:cstheme="minorHAnsi"/>
          <w:sz w:val="20"/>
          <w:szCs w:val="20"/>
        </w:rPr>
        <w:t xml:space="preserve"> </w:t>
      </w:r>
      <w:r w:rsidRPr="00FA6D34">
        <w:rPr>
          <w:rFonts w:asciiTheme="minorHAnsi" w:eastAsia="Arial" w:hAnsiTheme="minorHAnsi" w:cstheme="minorHAnsi"/>
          <w:sz w:val="20"/>
          <w:szCs w:val="20"/>
        </w:rPr>
        <w:t xml:space="preserve"> </w:t>
      </w:r>
    </w:p>
    <w:p w14:paraId="0DCB05F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678298B4" w14:textId="60454617" w:rsidR="000A717C" w:rsidRPr="00FA6D34" w:rsidRDefault="00362C4F" w:rsidP="000A717C">
      <w:pPr>
        <w:widowControl w:val="0"/>
        <w:overflowPunct w:val="0"/>
        <w:adjustRightInd w:val="0"/>
        <w:spacing w:after="0"/>
        <w:ind w:right="70"/>
        <w:rPr>
          <w:rFonts w:asciiTheme="minorHAnsi" w:eastAsia="Calibri" w:hAnsiTheme="minorHAnsi" w:cstheme="minorHAnsi"/>
          <w:color w:val="auto"/>
          <w:sz w:val="20"/>
          <w:szCs w:val="20"/>
          <w:lang w:eastAsia="en-US"/>
        </w:rPr>
      </w:pPr>
      <w:r w:rsidRPr="00FA6D34">
        <w:rPr>
          <w:rFonts w:asciiTheme="minorHAnsi" w:hAnsiTheme="minorHAnsi" w:cstheme="minorHAnsi"/>
          <w:b/>
          <w:sz w:val="20"/>
          <w:szCs w:val="20"/>
        </w:rPr>
        <w:t xml:space="preserve">1.4 </w:t>
      </w:r>
      <w:r w:rsidR="000A717C" w:rsidRPr="00FA6D34">
        <w:rPr>
          <w:rFonts w:asciiTheme="minorHAnsi" w:eastAsia="Calibri" w:hAnsiTheme="minorHAnsi" w:cstheme="minorHAnsi"/>
          <w:color w:val="auto"/>
          <w:sz w:val="20"/>
          <w:szCs w:val="20"/>
          <w:lang w:eastAsia="en-US"/>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Departamento de Material e Patrimônio à Rua Visconde de </w:t>
      </w:r>
      <w:proofErr w:type="spellStart"/>
      <w:r w:rsidR="000A717C" w:rsidRPr="00FA6D34">
        <w:rPr>
          <w:rFonts w:asciiTheme="minorHAnsi" w:eastAsia="Calibri" w:hAnsiTheme="minorHAnsi" w:cstheme="minorHAnsi"/>
          <w:color w:val="auto"/>
          <w:sz w:val="20"/>
          <w:szCs w:val="20"/>
          <w:lang w:eastAsia="en-US"/>
        </w:rPr>
        <w:t>Sepetiba</w:t>
      </w:r>
      <w:proofErr w:type="spellEnd"/>
      <w:r w:rsidR="000A717C" w:rsidRPr="00FA6D34">
        <w:rPr>
          <w:rFonts w:asciiTheme="minorHAnsi" w:eastAsia="Calibri" w:hAnsiTheme="minorHAnsi" w:cstheme="minorHAnsi"/>
          <w:color w:val="auto"/>
          <w:sz w:val="20"/>
          <w:szCs w:val="20"/>
          <w:lang w:eastAsia="en-US"/>
        </w:rPr>
        <w:t xml:space="preserve"> n° 987/5° andar – Centro – Niterói/RJ, de 10:00 horas até 16:00 horas ou através do e-mail </w:t>
      </w:r>
      <w:hyperlink r:id="rId7" w:history="1">
        <w:r w:rsidR="000A717C" w:rsidRPr="00FA6D34">
          <w:rPr>
            <w:rFonts w:asciiTheme="minorHAnsi" w:eastAsia="Calibri" w:hAnsiTheme="minorHAnsi" w:cstheme="minorHAnsi"/>
            <w:color w:val="0000FF"/>
            <w:sz w:val="20"/>
            <w:szCs w:val="20"/>
            <w:u w:val="single"/>
            <w:lang w:eastAsia="en-US"/>
          </w:rPr>
          <w:t>material.sma@administracao.niteroi.rj.gov.br</w:t>
        </w:r>
      </w:hyperlink>
      <w:r w:rsidR="000A717C" w:rsidRPr="00FA6D34">
        <w:rPr>
          <w:rFonts w:asciiTheme="minorHAnsi" w:eastAsia="Calibri" w:hAnsiTheme="minorHAnsi" w:cstheme="minorHAnsi"/>
          <w:color w:val="auto"/>
          <w:sz w:val="20"/>
          <w:szCs w:val="20"/>
          <w:lang w:eastAsia="en-US"/>
        </w:rPr>
        <w:t>.</w:t>
      </w:r>
    </w:p>
    <w:p w14:paraId="18291DE4" w14:textId="77777777" w:rsidR="000A717C" w:rsidRPr="00FA6D34" w:rsidRDefault="000A717C" w:rsidP="000A717C">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p>
    <w:p w14:paraId="7C6C67E6" w14:textId="77777777" w:rsidR="000A717C" w:rsidRPr="00FA6D34" w:rsidRDefault="000A717C" w:rsidP="000A717C">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FA6D34">
        <w:rPr>
          <w:rFonts w:asciiTheme="minorHAnsi" w:eastAsia="Calibri" w:hAnsiTheme="minorHAnsi" w:cstheme="minorHAnsi"/>
          <w:b/>
          <w:color w:val="auto"/>
          <w:sz w:val="20"/>
          <w:szCs w:val="20"/>
          <w:lang w:eastAsia="en-US"/>
        </w:rPr>
        <w:t xml:space="preserve">1.4.1. </w:t>
      </w:r>
      <w:r w:rsidRPr="00FA6D34">
        <w:rPr>
          <w:rFonts w:asciiTheme="minorHAnsi" w:eastAsia="Calibri" w:hAnsiTheme="minorHAnsi" w:cstheme="minorHAnsi"/>
          <w:color w:val="auto"/>
          <w:sz w:val="20"/>
          <w:szCs w:val="20"/>
          <w:lang w:eastAsia="en-US"/>
        </w:rPr>
        <w:t xml:space="preserve">Caberá ao pregoeiro, auxiliado pelo setor responsável pela elaboração do edital, responder aos pedidos de esclarecimentos no prazo de até 24 (vinte e quatro horas), antes do encerramento do prazo de acolhimento de propostas. </w:t>
      </w:r>
    </w:p>
    <w:p w14:paraId="65DAEBF9" w14:textId="77777777" w:rsidR="000A717C" w:rsidRPr="00FA6D34" w:rsidRDefault="000A717C" w:rsidP="000A717C">
      <w:pPr>
        <w:widowControl w:val="0"/>
        <w:overflowPunct w:val="0"/>
        <w:adjustRightInd w:val="0"/>
        <w:spacing w:after="0" w:line="276" w:lineRule="auto"/>
        <w:ind w:left="0" w:right="70" w:firstLine="0"/>
        <w:rPr>
          <w:rFonts w:asciiTheme="minorHAnsi" w:eastAsia="Calibri" w:hAnsiTheme="minorHAnsi" w:cstheme="minorHAnsi"/>
          <w:b/>
          <w:color w:val="auto"/>
          <w:sz w:val="20"/>
          <w:szCs w:val="20"/>
          <w:lang w:eastAsia="en-US"/>
        </w:rPr>
      </w:pPr>
      <w:r w:rsidRPr="00FA6D34">
        <w:rPr>
          <w:rFonts w:asciiTheme="minorHAnsi" w:eastAsia="Calibri" w:hAnsiTheme="minorHAnsi" w:cstheme="minorHAnsi"/>
          <w:b/>
          <w:color w:val="auto"/>
          <w:sz w:val="20"/>
          <w:szCs w:val="20"/>
          <w:lang w:eastAsia="en-US"/>
        </w:rPr>
        <w:t xml:space="preserve"> </w:t>
      </w:r>
    </w:p>
    <w:p w14:paraId="1A9B8E65" w14:textId="77777777" w:rsidR="000A717C" w:rsidRPr="00FA6D34" w:rsidRDefault="000A717C" w:rsidP="000A717C">
      <w:pPr>
        <w:widowControl w:val="0"/>
        <w:overflowPunct w:val="0"/>
        <w:adjustRightInd w:val="0"/>
        <w:spacing w:after="0" w:line="276" w:lineRule="auto"/>
        <w:ind w:left="0" w:right="70" w:firstLine="0"/>
        <w:rPr>
          <w:rFonts w:asciiTheme="minorHAnsi" w:eastAsia="Calibri" w:hAnsiTheme="minorHAnsi" w:cstheme="minorHAnsi"/>
          <w:color w:val="auto"/>
          <w:sz w:val="20"/>
          <w:szCs w:val="20"/>
          <w:lang w:eastAsia="en-US"/>
        </w:rPr>
      </w:pPr>
      <w:r w:rsidRPr="00FA6D34">
        <w:rPr>
          <w:rFonts w:asciiTheme="minorHAnsi" w:eastAsia="Calibri" w:hAnsiTheme="minorHAnsi" w:cstheme="minorHAnsi"/>
          <w:b/>
          <w:color w:val="auto"/>
          <w:sz w:val="20"/>
          <w:szCs w:val="20"/>
          <w:lang w:eastAsia="en-US"/>
        </w:rPr>
        <w:t xml:space="preserve">1.5. </w:t>
      </w:r>
      <w:r w:rsidRPr="00FA6D34">
        <w:rPr>
          <w:rFonts w:asciiTheme="minorHAnsi" w:eastAsia="Calibri" w:hAnsiTheme="minorHAnsi" w:cstheme="minorHAnsi"/>
          <w:color w:val="auto"/>
          <w:sz w:val="20"/>
          <w:szCs w:val="20"/>
          <w:lang w:eastAsia="en-US"/>
        </w:rPr>
        <w:t xml:space="preserve">Os interessados poderão formular impugnações ao edital em até 2 (dois) dias úteis anteriores à abertura da sessão, no seguinte endereço: Rua Visconde de </w:t>
      </w:r>
      <w:proofErr w:type="spellStart"/>
      <w:r w:rsidRPr="00FA6D34">
        <w:rPr>
          <w:rFonts w:asciiTheme="minorHAnsi" w:eastAsia="Calibri" w:hAnsiTheme="minorHAnsi" w:cstheme="minorHAnsi"/>
          <w:color w:val="auto"/>
          <w:sz w:val="20"/>
          <w:szCs w:val="20"/>
          <w:lang w:eastAsia="en-US"/>
        </w:rPr>
        <w:t>Sepetiba</w:t>
      </w:r>
      <w:proofErr w:type="spellEnd"/>
      <w:r w:rsidRPr="00FA6D34">
        <w:rPr>
          <w:rFonts w:asciiTheme="minorHAnsi" w:eastAsia="Calibri" w:hAnsiTheme="minorHAnsi" w:cstheme="minorHAnsi"/>
          <w:color w:val="auto"/>
          <w:sz w:val="20"/>
          <w:szCs w:val="20"/>
          <w:lang w:eastAsia="en-US"/>
        </w:rPr>
        <w:t xml:space="preserve"> n° 987/5° andar – Centro – Niterói/RJ – Protocolo Geral, de 10:00 até 16:00 horas ou através do e-mail material.sma@administracao.niteroi.rj.gov.br.</w:t>
      </w:r>
    </w:p>
    <w:p w14:paraId="2B6BD827" w14:textId="665860B3" w:rsidR="000A717C" w:rsidRPr="00FA6D34" w:rsidRDefault="00362C4F" w:rsidP="000A717C">
      <w:pPr>
        <w:spacing w:after="0" w:line="360" w:lineRule="auto"/>
        <w:ind w:left="-5" w:right="215"/>
        <w:rPr>
          <w:rFonts w:asciiTheme="minorHAnsi" w:eastAsia="Calibri" w:hAnsiTheme="minorHAnsi" w:cstheme="minorHAnsi"/>
          <w:color w:val="auto"/>
          <w:sz w:val="20"/>
          <w:szCs w:val="20"/>
          <w:lang w:eastAsia="en-US"/>
        </w:rPr>
      </w:pPr>
      <w:r w:rsidRPr="00FA6D34">
        <w:rPr>
          <w:rFonts w:asciiTheme="minorHAnsi" w:hAnsiTheme="minorHAnsi" w:cstheme="minorHAnsi"/>
          <w:b/>
          <w:sz w:val="20"/>
          <w:szCs w:val="20"/>
        </w:rPr>
        <w:t xml:space="preserve"> </w:t>
      </w:r>
    </w:p>
    <w:p w14:paraId="67468307" w14:textId="416C5789"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lastRenderedPageBreak/>
        <w:t>1.</w:t>
      </w:r>
      <w:r w:rsidR="001632D8" w:rsidRPr="00FA6D34">
        <w:rPr>
          <w:rFonts w:asciiTheme="minorHAnsi" w:hAnsiTheme="minorHAnsi" w:cstheme="minorHAnsi"/>
          <w:b/>
          <w:sz w:val="20"/>
          <w:szCs w:val="20"/>
        </w:rPr>
        <w:t>5.1</w:t>
      </w:r>
      <w:r w:rsidRPr="00FA6D34">
        <w:rPr>
          <w:rFonts w:asciiTheme="minorHAnsi" w:hAnsiTheme="minorHAnsi" w:cstheme="minorHAnsi"/>
          <w:b/>
          <w:sz w:val="20"/>
          <w:szCs w:val="20"/>
        </w:rPr>
        <w:t xml:space="preserve"> </w:t>
      </w:r>
      <w:r w:rsidRPr="00FA6D34">
        <w:rPr>
          <w:rFonts w:asciiTheme="minorHAnsi" w:hAnsiTheme="minorHAnsi" w:cstheme="minorHAnsi"/>
          <w:sz w:val="20"/>
          <w:szCs w:val="20"/>
        </w:rPr>
        <w:t>Caberá</w:t>
      </w:r>
      <w:proofErr w:type="gramEnd"/>
      <w:r w:rsidRPr="00FA6D34">
        <w:rPr>
          <w:rFonts w:asciiTheme="minorHAnsi" w:hAnsiTheme="minorHAnsi" w:cstheme="minorHAnsi"/>
          <w:sz w:val="20"/>
          <w:szCs w:val="20"/>
        </w:rPr>
        <w:t xml:space="preserve"> à </w:t>
      </w:r>
      <w:r w:rsidR="00384AA4" w:rsidRPr="00FA6D34">
        <w:rPr>
          <w:rFonts w:asciiTheme="minorHAnsi" w:hAnsiTheme="minorHAnsi" w:cstheme="minorHAnsi"/>
          <w:sz w:val="20"/>
          <w:szCs w:val="20"/>
        </w:rPr>
        <w:t>Secretaria Municipal de Ordem Pública, na pessoa de seu titular, Secretário Paulo Henrique Azevedo de Moraes,</w:t>
      </w:r>
      <w:r w:rsidRPr="00FA6D34">
        <w:rPr>
          <w:rFonts w:asciiTheme="minorHAnsi" w:hAnsiTheme="minorHAnsi" w:cstheme="minorHAnsi"/>
          <w:sz w:val="20"/>
          <w:szCs w:val="20"/>
        </w:rPr>
        <w:t xml:space="preserve"> responder às impugnações e pedidos de esclarecimento deduzidos pelos potenciais licitantes antes da realização da sessão, com encaminhamento de cópia da resposta para todos os interessados por quaisquer das formas de divulgação previstas no item 1.2 deste edital. </w:t>
      </w:r>
    </w:p>
    <w:p w14:paraId="374757C3" w14:textId="704FB5A5"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6FEB459"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2- DO OBJETO, DO PRAZO DE ENTREGA E DA FORMA DE FORNECIMENTO</w:t>
      </w:r>
      <w:r w:rsidRPr="00FA6D34">
        <w:rPr>
          <w:rFonts w:asciiTheme="minorHAnsi" w:eastAsia="Arial" w:hAnsiTheme="minorHAnsi" w:cstheme="minorHAnsi"/>
          <w:b w:val="0"/>
          <w:sz w:val="20"/>
          <w:szCs w:val="20"/>
        </w:rPr>
        <w:t xml:space="preserve"> </w:t>
      </w:r>
    </w:p>
    <w:p w14:paraId="34599260"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24C8720C" w14:textId="67098E2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2.1 </w:t>
      </w:r>
      <w:r w:rsidRPr="00FA6D34">
        <w:rPr>
          <w:rFonts w:asciiTheme="minorHAnsi" w:hAnsiTheme="minorHAnsi" w:cstheme="minorHAnsi"/>
          <w:sz w:val="20"/>
          <w:szCs w:val="20"/>
        </w:rPr>
        <w:t xml:space="preserve">O objeto do presente pregão é a </w:t>
      </w:r>
      <w:r w:rsidR="00304625" w:rsidRPr="00FA6D34">
        <w:rPr>
          <w:rFonts w:asciiTheme="minorHAnsi" w:hAnsiTheme="minorHAnsi" w:cstheme="minorHAnsi"/>
          <w:sz w:val="20"/>
          <w:szCs w:val="20"/>
        </w:rPr>
        <w:t xml:space="preserve">aquisição de </w:t>
      </w:r>
      <w:proofErr w:type="spellStart"/>
      <w:r w:rsidR="00304625" w:rsidRPr="00FA6D34">
        <w:rPr>
          <w:rFonts w:asciiTheme="minorHAnsi" w:hAnsiTheme="minorHAnsi" w:cstheme="minorHAnsi"/>
          <w:sz w:val="20"/>
          <w:szCs w:val="20"/>
        </w:rPr>
        <w:t>quadriciclos</w:t>
      </w:r>
      <w:proofErr w:type="spellEnd"/>
      <w:r w:rsidR="00304625" w:rsidRPr="00FA6D34">
        <w:rPr>
          <w:rFonts w:asciiTheme="minorHAnsi" w:hAnsiTheme="minorHAnsi" w:cstheme="minorHAnsi"/>
          <w:sz w:val="20"/>
          <w:szCs w:val="20"/>
        </w:rPr>
        <w:t xml:space="preserve"> com sinaleira e sirene e seus respectivos acessórios de segurança para atender às necessidades da Guarda Civil Municipal de Niterói, conforme quantidades e destinações descritas no Termo de Referência – Anexo 8 do </w:t>
      </w:r>
      <w:proofErr w:type="gramStart"/>
      <w:r w:rsidR="00304625" w:rsidRPr="00FA6D34">
        <w:rPr>
          <w:rFonts w:asciiTheme="minorHAnsi" w:hAnsiTheme="minorHAnsi" w:cstheme="minorHAnsi"/>
          <w:sz w:val="20"/>
          <w:szCs w:val="20"/>
        </w:rPr>
        <w:t>Edital.</w:t>
      </w:r>
      <w:r w:rsidR="005E1E62" w:rsidRPr="00FA6D34">
        <w:rPr>
          <w:rFonts w:asciiTheme="minorHAnsi" w:hAnsiTheme="minorHAnsi" w:cstheme="minorHAnsi"/>
          <w:sz w:val="20"/>
          <w:szCs w:val="20"/>
        </w:rPr>
        <w:t>.</w:t>
      </w:r>
      <w:proofErr w:type="gramEnd"/>
      <w:r w:rsidRPr="00FA6D34">
        <w:rPr>
          <w:rFonts w:asciiTheme="minorHAnsi" w:eastAsia="Arial" w:hAnsiTheme="minorHAnsi" w:cstheme="minorHAnsi"/>
          <w:sz w:val="20"/>
          <w:szCs w:val="20"/>
        </w:rPr>
        <w:t xml:space="preserve"> </w:t>
      </w:r>
    </w:p>
    <w:p w14:paraId="38CBFBA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482A9A3" w14:textId="362E968B"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2.2</w:t>
      </w:r>
      <w:r w:rsidRPr="00FA6D34">
        <w:rPr>
          <w:rFonts w:asciiTheme="minorHAnsi" w:hAnsiTheme="minorHAnsi" w:cstheme="minorHAnsi"/>
          <w:sz w:val="20"/>
          <w:szCs w:val="20"/>
        </w:rPr>
        <w:t xml:space="preserve"> O prazo máximo de entrega deverá ser de até</w:t>
      </w:r>
      <w:r w:rsidR="005E1E62" w:rsidRPr="00FA6D34">
        <w:rPr>
          <w:rFonts w:asciiTheme="minorHAnsi" w:hAnsiTheme="minorHAnsi" w:cstheme="minorHAnsi"/>
          <w:sz w:val="20"/>
          <w:szCs w:val="20"/>
        </w:rPr>
        <w:t xml:space="preserve"> 30 </w:t>
      </w:r>
      <w:r w:rsidRPr="00FA6D34">
        <w:rPr>
          <w:rFonts w:asciiTheme="minorHAnsi" w:hAnsiTheme="minorHAnsi" w:cstheme="minorHAnsi"/>
          <w:sz w:val="20"/>
          <w:szCs w:val="20"/>
        </w:rPr>
        <w:t>(</w:t>
      </w:r>
      <w:r w:rsidR="005E1E62" w:rsidRPr="00FA6D34">
        <w:rPr>
          <w:rFonts w:asciiTheme="minorHAnsi" w:hAnsiTheme="minorHAnsi" w:cstheme="minorHAnsi"/>
          <w:sz w:val="20"/>
          <w:szCs w:val="20"/>
        </w:rPr>
        <w:t>trinta</w:t>
      </w:r>
      <w:r w:rsidRPr="00FA6D34">
        <w:rPr>
          <w:rFonts w:asciiTheme="minorHAnsi" w:hAnsiTheme="minorHAnsi" w:cstheme="minorHAnsi"/>
          <w:sz w:val="20"/>
          <w:szCs w:val="20"/>
        </w:rPr>
        <w:t>) dias consecutivos, a contar da retirada da Nota de Empenho.</w:t>
      </w:r>
      <w:r w:rsidRPr="00FA6D34">
        <w:rPr>
          <w:rFonts w:asciiTheme="minorHAnsi" w:eastAsia="Arial" w:hAnsiTheme="minorHAnsi" w:cstheme="minorHAnsi"/>
          <w:sz w:val="20"/>
          <w:szCs w:val="20"/>
        </w:rPr>
        <w:t xml:space="preserve"> </w:t>
      </w:r>
    </w:p>
    <w:p w14:paraId="23B295E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52C8D0B" w14:textId="57022870" w:rsidR="004D6ED2" w:rsidRPr="00FA6D34" w:rsidRDefault="00362C4F" w:rsidP="0038699F">
      <w:pPr>
        <w:spacing w:after="0" w:line="360" w:lineRule="auto"/>
        <w:ind w:left="-5" w:right="215"/>
        <w:rPr>
          <w:rFonts w:asciiTheme="minorHAnsi" w:eastAsia="Arial" w:hAnsiTheme="minorHAnsi" w:cstheme="minorHAnsi"/>
          <w:sz w:val="20"/>
          <w:szCs w:val="20"/>
        </w:rPr>
      </w:pPr>
      <w:r w:rsidRPr="00FA6D34">
        <w:rPr>
          <w:rFonts w:asciiTheme="minorHAnsi" w:hAnsiTheme="minorHAnsi" w:cstheme="minorHAnsi"/>
          <w:b/>
          <w:sz w:val="20"/>
          <w:szCs w:val="20"/>
        </w:rPr>
        <w:t>2.3</w:t>
      </w:r>
      <w:r w:rsidRPr="00FA6D34">
        <w:rPr>
          <w:rFonts w:asciiTheme="minorHAnsi" w:hAnsiTheme="minorHAnsi" w:cstheme="minorHAnsi"/>
          <w:i/>
          <w:sz w:val="20"/>
          <w:szCs w:val="20"/>
        </w:rPr>
        <w:t xml:space="preserve"> </w:t>
      </w:r>
      <w:r w:rsidRPr="00FA6D34">
        <w:rPr>
          <w:rFonts w:asciiTheme="minorHAnsi" w:hAnsiTheme="minorHAnsi" w:cstheme="minorHAnsi"/>
          <w:sz w:val="20"/>
          <w:szCs w:val="20"/>
        </w:rPr>
        <w:t xml:space="preserve">O fornecimento do objeto será </w:t>
      </w:r>
      <w:r w:rsidR="007F4506" w:rsidRPr="00FA6D34">
        <w:rPr>
          <w:rFonts w:asciiTheme="minorHAnsi" w:hAnsiTheme="minorHAnsi" w:cstheme="minorHAnsi"/>
          <w:sz w:val="20"/>
          <w:szCs w:val="20"/>
        </w:rPr>
        <w:t>de forma integral</w:t>
      </w:r>
      <w:r w:rsidRPr="00FA6D34">
        <w:rPr>
          <w:rFonts w:asciiTheme="minorHAnsi" w:hAnsiTheme="minorHAnsi" w:cstheme="minorHAnsi"/>
          <w:sz w:val="20"/>
          <w:szCs w:val="20"/>
        </w:rPr>
        <w:t xml:space="preserve">, de acordo com a forma indicada no Termo de Referência (Anexo </w:t>
      </w:r>
      <w:r w:rsidR="001632D8" w:rsidRPr="00FA6D34">
        <w:rPr>
          <w:rFonts w:asciiTheme="minorHAnsi" w:hAnsiTheme="minorHAnsi" w:cstheme="minorHAnsi"/>
          <w:sz w:val="20"/>
          <w:szCs w:val="20"/>
        </w:rPr>
        <w:t>8</w:t>
      </w:r>
      <w:r w:rsidRPr="00FA6D34">
        <w:rPr>
          <w:rFonts w:asciiTheme="minorHAnsi" w:hAnsiTheme="minorHAnsi" w:cstheme="minorHAnsi"/>
          <w:sz w:val="20"/>
          <w:szCs w:val="20"/>
        </w:rPr>
        <w:t>).</w:t>
      </w:r>
    </w:p>
    <w:p w14:paraId="0CEF6FDA" w14:textId="58A2B8A3" w:rsidR="00E85132" w:rsidRPr="00FA6D34" w:rsidRDefault="00E85132" w:rsidP="0038699F">
      <w:pPr>
        <w:spacing w:after="0" w:line="360" w:lineRule="auto"/>
        <w:ind w:left="-5" w:right="215"/>
        <w:rPr>
          <w:rFonts w:asciiTheme="minorHAnsi" w:hAnsiTheme="minorHAnsi" w:cstheme="minorHAnsi"/>
          <w:sz w:val="20"/>
          <w:szCs w:val="20"/>
        </w:rPr>
      </w:pPr>
    </w:p>
    <w:p w14:paraId="75923920" w14:textId="0C10D725" w:rsidR="00E85132" w:rsidRPr="00FA6D34" w:rsidRDefault="00E85132"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bCs/>
          <w:sz w:val="20"/>
          <w:szCs w:val="20"/>
        </w:rPr>
        <w:t>2.4</w:t>
      </w:r>
      <w:r w:rsidR="00736BEA" w:rsidRPr="00FA6D34">
        <w:rPr>
          <w:rFonts w:asciiTheme="minorHAnsi" w:hAnsiTheme="minorHAnsi" w:cstheme="minorHAnsi"/>
          <w:sz w:val="20"/>
          <w:szCs w:val="20"/>
        </w:rPr>
        <w:t xml:space="preserve"> O Regime de Execução a ser adotado é o da EMPREITADA POR PREÇO </w:t>
      </w:r>
      <w:r w:rsidR="004A33F6" w:rsidRPr="00FA6D34">
        <w:rPr>
          <w:rFonts w:asciiTheme="minorHAnsi" w:hAnsiTheme="minorHAnsi" w:cstheme="minorHAnsi"/>
          <w:sz w:val="20"/>
          <w:szCs w:val="20"/>
        </w:rPr>
        <w:t>UNITÁRIO</w:t>
      </w:r>
      <w:r w:rsidR="00736BEA" w:rsidRPr="00FA6D34">
        <w:rPr>
          <w:rFonts w:asciiTheme="minorHAnsi" w:hAnsiTheme="minorHAnsi" w:cstheme="minorHAnsi"/>
          <w:sz w:val="20"/>
          <w:szCs w:val="20"/>
        </w:rPr>
        <w:t>.</w:t>
      </w:r>
    </w:p>
    <w:p w14:paraId="4662CBDB" w14:textId="0AF17796"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573362E7"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3- DOS RECURSOS ORÇAMENTÁRIOS</w:t>
      </w:r>
      <w:r w:rsidRPr="00FA6D34">
        <w:rPr>
          <w:rFonts w:asciiTheme="minorHAnsi" w:eastAsia="Arial" w:hAnsiTheme="minorHAnsi" w:cstheme="minorHAnsi"/>
          <w:b w:val="0"/>
          <w:sz w:val="20"/>
          <w:szCs w:val="20"/>
        </w:rPr>
        <w:t xml:space="preserve"> </w:t>
      </w:r>
    </w:p>
    <w:p w14:paraId="696629A8"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0F5907E6"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3.1</w:t>
      </w:r>
      <w:r w:rsidRPr="00FA6D34">
        <w:rPr>
          <w:rFonts w:asciiTheme="minorHAnsi" w:hAnsiTheme="minorHAnsi" w:cstheme="minorHAnsi"/>
          <w:sz w:val="20"/>
          <w:szCs w:val="20"/>
        </w:rPr>
        <w:t xml:space="preserve"> Os</w:t>
      </w:r>
      <w:proofErr w:type="gramEnd"/>
      <w:r w:rsidRPr="00FA6D34">
        <w:rPr>
          <w:rFonts w:asciiTheme="minorHAnsi" w:hAnsiTheme="minorHAnsi" w:cstheme="minorHAnsi"/>
          <w:sz w:val="20"/>
          <w:szCs w:val="20"/>
        </w:rPr>
        <w:t xml:space="preserve"> recursos necessários à realização </w:t>
      </w:r>
      <w:r w:rsidR="005A6E2D" w:rsidRPr="00FA6D34">
        <w:rPr>
          <w:rFonts w:asciiTheme="minorHAnsi" w:hAnsiTheme="minorHAnsi" w:cstheme="minorHAnsi"/>
          <w:sz w:val="20"/>
          <w:szCs w:val="20"/>
        </w:rPr>
        <w:t>da compra ora licitada</w:t>
      </w:r>
      <w:r w:rsidRPr="00FA6D34">
        <w:rPr>
          <w:rFonts w:asciiTheme="minorHAnsi" w:hAnsiTheme="minorHAnsi" w:cstheme="minorHAnsi"/>
          <w:sz w:val="20"/>
          <w:szCs w:val="20"/>
        </w:rPr>
        <w:t xml:space="preserve"> correrão à conta da seguinte dotação orçamentária:</w:t>
      </w:r>
      <w:r w:rsidRPr="00FA6D34">
        <w:rPr>
          <w:rFonts w:asciiTheme="minorHAnsi" w:eastAsia="Arial" w:hAnsiTheme="minorHAnsi" w:cstheme="minorHAnsi"/>
          <w:sz w:val="20"/>
          <w:szCs w:val="20"/>
        </w:rPr>
        <w:t xml:space="preserve"> </w:t>
      </w:r>
    </w:p>
    <w:p w14:paraId="6590AB50"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7A091512" w14:textId="533CAFDF"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sz w:val="20"/>
          <w:szCs w:val="20"/>
        </w:rPr>
        <w:t xml:space="preserve">FONTE: </w:t>
      </w:r>
      <w:r w:rsidR="0038699F" w:rsidRPr="00FA6D34">
        <w:rPr>
          <w:rFonts w:asciiTheme="minorHAnsi" w:hAnsiTheme="minorHAnsi" w:cstheme="minorHAnsi"/>
          <w:sz w:val="20"/>
          <w:szCs w:val="20"/>
        </w:rPr>
        <w:t>138</w:t>
      </w:r>
      <w:r w:rsidRPr="00FA6D34">
        <w:rPr>
          <w:rFonts w:asciiTheme="minorHAnsi" w:eastAsia="Arial" w:hAnsiTheme="minorHAnsi" w:cstheme="minorHAnsi"/>
          <w:sz w:val="20"/>
          <w:szCs w:val="20"/>
        </w:rPr>
        <w:t xml:space="preserve"> </w:t>
      </w:r>
    </w:p>
    <w:p w14:paraId="497A3ACA" w14:textId="74AF0F4D" w:rsidR="00877CA1" w:rsidRPr="00FA6D34" w:rsidRDefault="00362C4F" w:rsidP="0038699F">
      <w:pPr>
        <w:spacing w:after="0" w:line="360" w:lineRule="auto"/>
        <w:ind w:left="-5" w:right="3388"/>
        <w:rPr>
          <w:rFonts w:asciiTheme="minorHAnsi" w:eastAsia="Arial" w:hAnsiTheme="minorHAnsi" w:cstheme="minorHAnsi"/>
          <w:sz w:val="20"/>
          <w:szCs w:val="20"/>
          <w:highlight w:val="yellow"/>
        </w:rPr>
      </w:pPr>
      <w:r w:rsidRPr="00FA6D34">
        <w:rPr>
          <w:rFonts w:asciiTheme="minorHAnsi" w:hAnsiTheme="minorHAnsi" w:cstheme="minorHAnsi"/>
          <w:sz w:val="20"/>
          <w:szCs w:val="20"/>
        </w:rPr>
        <w:t xml:space="preserve">PROGRAMA DE TRABALHO: </w:t>
      </w:r>
      <w:r w:rsidR="0038699F" w:rsidRPr="00FA6D34">
        <w:rPr>
          <w:rFonts w:asciiTheme="minorHAnsi" w:hAnsiTheme="minorHAnsi" w:cstheme="minorHAnsi"/>
          <w:sz w:val="20"/>
          <w:szCs w:val="20"/>
        </w:rPr>
        <w:t>19010618101313435</w:t>
      </w:r>
      <w:r w:rsidRPr="00FA6D34">
        <w:rPr>
          <w:rFonts w:asciiTheme="minorHAnsi" w:eastAsia="Arial" w:hAnsiTheme="minorHAnsi" w:cstheme="minorHAnsi"/>
          <w:sz w:val="20"/>
          <w:szCs w:val="20"/>
        </w:rPr>
        <w:t xml:space="preserve"> </w:t>
      </w:r>
    </w:p>
    <w:p w14:paraId="712E3CE8" w14:textId="793900A7" w:rsidR="004D6ED2" w:rsidRPr="00FA6D34" w:rsidRDefault="00362C4F" w:rsidP="0038699F">
      <w:pPr>
        <w:spacing w:after="0" w:line="360" w:lineRule="auto"/>
        <w:ind w:left="-5" w:right="3388"/>
        <w:rPr>
          <w:rFonts w:asciiTheme="minorHAnsi" w:hAnsiTheme="minorHAnsi" w:cstheme="minorHAnsi"/>
          <w:sz w:val="20"/>
          <w:szCs w:val="20"/>
        </w:rPr>
      </w:pPr>
      <w:r w:rsidRPr="00FA6D34">
        <w:rPr>
          <w:rFonts w:asciiTheme="minorHAnsi" w:hAnsiTheme="minorHAnsi" w:cstheme="minorHAnsi"/>
          <w:sz w:val="20"/>
          <w:szCs w:val="20"/>
        </w:rPr>
        <w:t xml:space="preserve">NATUREZA DA DESPESA: </w:t>
      </w:r>
      <w:r w:rsidR="00DD1BBA" w:rsidRPr="00FA6D34">
        <w:rPr>
          <w:rFonts w:asciiTheme="minorHAnsi" w:hAnsiTheme="minorHAnsi" w:cstheme="minorHAnsi"/>
          <w:sz w:val="20"/>
          <w:szCs w:val="20"/>
        </w:rPr>
        <w:t>344905200</w:t>
      </w:r>
    </w:p>
    <w:p w14:paraId="1ADAF245" w14:textId="5084E81E" w:rsidR="00DD1BBA" w:rsidRPr="00FA6D34" w:rsidRDefault="00DD1BBA" w:rsidP="0038699F">
      <w:pPr>
        <w:spacing w:after="0" w:line="360" w:lineRule="auto"/>
        <w:ind w:left="-5" w:right="3388"/>
        <w:rPr>
          <w:rFonts w:asciiTheme="minorHAnsi" w:eastAsia="Arial" w:hAnsiTheme="minorHAnsi" w:cstheme="minorHAnsi"/>
          <w:sz w:val="20"/>
          <w:szCs w:val="20"/>
        </w:rPr>
      </w:pPr>
      <w:r w:rsidRPr="00FA6D34">
        <w:rPr>
          <w:rFonts w:asciiTheme="minorHAnsi" w:hAnsiTheme="minorHAnsi" w:cstheme="minorHAnsi"/>
          <w:sz w:val="20"/>
          <w:szCs w:val="20"/>
        </w:rPr>
        <w:t>REDUZIDO: 13707</w:t>
      </w:r>
    </w:p>
    <w:p w14:paraId="15E39535" w14:textId="77777777" w:rsidR="00620E90" w:rsidRPr="00FA6D34" w:rsidRDefault="00620E90" w:rsidP="0038699F">
      <w:pPr>
        <w:spacing w:after="0" w:line="360" w:lineRule="auto"/>
        <w:ind w:left="-5" w:right="3388"/>
        <w:rPr>
          <w:rFonts w:asciiTheme="minorHAnsi" w:eastAsia="Arial" w:hAnsiTheme="minorHAnsi" w:cstheme="minorHAnsi"/>
          <w:sz w:val="20"/>
          <w:szCs w:val="20"/>
        </w:rPr>
      </w:pPr>
    </w:p>
    <w:p w14:paraId="23ECC896" w14:textId="6C3BC3EC" w:rsidR="00620E90" w:rsidRPr="00FA6D34" w:rsidRDefault="00620E90"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PARÁGRAFO ÚNICO</w:t>
      </w:r>
      <w:r w:rsidRPr="00FA6D34">
        <w:rPr>
          <w:rFonts w:asciiTheme="minorHAnsi" w:hAnsiTheme="minorHAnsi" w:cstheme="minorHAnsi"/>
          <w:b/>
          <w:sz w:val="20"/>
          <w:szCs w:val="20"/>
        </w:rPr>
        <w:t xml:space="preserve"> – </w:t>
      </w:r>
      <w:r w:rsidRPr="00FA6D34">
        <w:rPr>
          <w:rFonts w:asciiTheme="minorHAnsi" w:hAnsiTheme="minorHAnsi" w:cstheme="minorHAnsi"/>
          <w:sz w:val="20"/>
          <w:szCs w:val="20"/>
        </w:rPr>
        <w:t xml:space="preserve">As despesas relativas aos exercícios subsequentes deverão ser empenhadas integralmente no exercício em curso nos termos do </w:t>
      </w:r>
      <w:r w:rsidRPr="00FA6D34">
        <w:rPr>
          <w:rFonts w:asciiTheme="minorHAnsi" w:hAnsiTheme="minorHAnsi" w:cstheme="minorHAnsi"/>
          <w:i/>
          <w:sz w:val="20"/>
          <w:szCs w:val="20"/>
        </w:rPr>
        <w:t>caput</w:t>
      </w:r>
      <w:r w:rsidRPr="00FA6D34">
        <w:rPr>
          <w:rFonts w:asciiTheme="minorHAnsi" w:hAnsiTheme="minorHAnsi" w:cstheme="minorHAnsi"/>
          <w:sz w:val="20"/>
          <w:szCs w:val="20"/>
        </w:rPr>
        <w:t xml:space="preserve"> do art. 57, da Lei 8.666/93.</w:t>
      </w:r>
    </w:p>
    <w:p w14:paraId="4DD7EDA5"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6FC4B3E5"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4- TIPO DE LICITAÇÃO E PREÇO MÁXIMO ADMITIDO</w:t>
      </w:r>
      <w:r w:rsidRPr="00FA6D34">
        <w:rPr>
          <w:rFonts w:asciiTheme="minorHAnsi" w:eastAsia="Arial" w:hAnsiTheme="minorHAnsi" w:cstheme="minorHAnsi"/>
          <w:b w:val="0"/>
          <w:sz w:val="20"/>
          <w:szCs w:val="20"/>
        </w:rPr>
        <w:t xml:space="preserve"> </w:t>
      </w:r>
    </w:p>
    <w:p w14:paraId="68365A0A"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08292999" w14:textId="134F153C"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4.1 </w:t>
      </w:r>
      <w:r w:rsidRPr="00FA6D34">
        <w:rPr>
          <w:rFonts w:asciiTheme="minorHAnsi" w:hAnsiTheme="minorHAnsi" w:cstheme="minorHAnsi"/>
          <w:sz w:val="20"/>
          <w:szCs w:val="20"/>
        </w:rPr>
        <w:t xml:space="preserve">O presente pregão rege-se pelo tipo </w:t>
      </w:r>
      <w:r w:rsidR="002D2A4C" w:rsidRPr="00FA6D34">
        <w:rPr>
          <w:rFonts w:asciiTheme="minorHAnsi" w:hAnsiTheme="minorHAnsi" w:cstheme="minorHAnsi"/>
          <w:sz w:val="20"/>
          <w:szCs w:val="20"/>
        </w:rPr>
        <w:t>MENOR PREÇO</w:t>
      </w:r>
      <w:r w:rsidRPr="00FA6D34">
        <w:rPr>
          <w:rFonts w:asciiTheme="minorHAnsi" w:hAnsiTheme="minorHAnsi" w:cstheme="minorHAnsi"/>
          <w:sz w:val="20"/>
          <w:szCs w:val="20"/>
        </w:rPr>
        <w:t xml:space="preserve"> </w:t>
      </w:r>
      <w:r w:rsidR="009A466D" w:rsidRPr="00FA6D34">
        <w:rPr>
          <w:rFonts w:asciiTheme="minorHAnsi" w:hAnsiTheme="minorHAnsi" w:cstheme="minorHAnsi"/>
          <w:sz w:val="20"/>
          <w:szCs w:val="20"/>
        </w:rPr>
        <w:t>POR ITEM</w:t>
      </w:r>
      <w:r w:rsidRPr="00FA6D34">
        <w:rPr>
          <w:rFonts w:asciiTheme="minorHAnsi" w:hAnsiTheme="minorHAnsi" w:cstheme="minorHAnsi"/>
          <w:sz w:val="20"/>
          <w:szCs w:val="20"/>
        </w:rPr>
        <w:t>.</w:t>
      </w:r>
      <w:r w:rsidRPr="00FA6D34">
        <w:rPr>
          <w:rFonts w:asciiTheme="minorHAnsi" w:eastAsia="Arial" w:hAnsiTheme="minorHAnsi" w:cstheme="minorHAnsi"/>
          <w:sz w:val="20"/>
          <w:szCs w:val="20"/>
        </w:rPr>
        <w:t xml:space="preserve"> </w:t>
      </w:r>
    </w:p>
    <w:p w14:paraId="2E2D7EA4"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22602BED" w14:textId="49488011"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lastRenderedPageBreak/>
        <w:t>4.2</w:t>
      </w:r>
      <w:r w:rsidRPr="00FA6D34">
        <w:rPr>
          <w:rFonts w:asciiTheme="minorHAnsi" w:hAnsiTheme="minorHAnsi" w:cstheme="minorHAnsi"/>
          <w:sz w:val="20"/>
          <w:szCs w:val="20"/>
        </w:rPr>
        <w:t xml:space="preserve"> O preço máximo admitido pelo ÓRGÃO LICITANTE é </w:t>
      </w:r>
      <w:r w:rsidR="00CF10C5" w:rsidRPr="00FA6D34">
        <w:rPr>
          <w:rFonts w:asciiTheme="minorHAnsi" w:hAnsiTheme="minorHAnsi" w:cstheme="minorHAnsi"/>
          <w:sz w:val="20"/>
          <w:szCs w:val="20"/>
        </w:rPr>
        <w:t xml:space="preserve">R$ 49.790,00 </w:t>
      </w:r>
      <w:r w:rsidR="009A466D" w:rsidRPr="00FA6D34">
        <w:rPr>
          <w:rFonts w:asciiTheme="minorHAnsi" w:hAnsiTheme="minorHAnsi" w:cstheme="minorHAnsi"/>
          <w:sz w:val="20"/>
          <w:szCs w:val="20"/>
        </w:rPr>
        <w:t xml:space="preserve">(quarenta e nove mil setecentos e noventa reais) </w:t>
      </w:r>
      <w:r w:rsidR="00CF10C5" w:rsidRPr="00FA6D34">
        <w:rPr>
          <w:rFonts w:asciiTheme="minorHAnsi" w:hAnsiTheme="minorHAnsi" w:cstheme="minorHAnsi"/>
          <w:sz w:val="20"/>
          <w:szCs w:val="20"/>
        </w:rPr>
        <w:t xml:space="preserve">para cada unidade constante do </w:t>
      </w:r>
      <w:r w:rsidR="00CF10C5" w:rsidRPr="00FA6D34">
        <w:rPr>
          <w:rFonts w:asciiTheme="minorHAnsi" w:hAnsiTheme="minorHAnsi" w:cstheme="minorHAnsi"/>
          <w:b/>
          <w:bCs/>
          <w:sz w:val="20"/>
          <w:szCs w:val="20"/>
        </w:rPr>
        <w:t>I</w:t>
      </w:r>
      <w:r w:rsidR="009A466D" w:rsidRPr="00FA6D34">
        <w:rPr>
          <w:rFonts w:asciiTheme="minorHAnsi" w:hAnsiTheme="minorHAnsi" w:cstheme="minorHAnsi"/>
          <w:b/>
          <w:bCs/>
          <w:sz w:val="20"/>
          <w:szCs w:val="20"/>
        </w:rPr>
        <w:t>tem</w:t>
      </w:r>
      <w:r w:rsidR="00CF10C5" w:rsidRPr="00FA6D34">
        <w:rPr>
          <w:rFonts w:asciiTheme="minorHAnsi" w:hAnsiTheme="minorHAnsi" w:cstheme="minorHAnsi"/>
          <w:b/>
          <w:bCs/>
          <w:sz w:val="20"/>
          <w:szCs w:val="20"/>
        </w:rPr>
        <w:t xml:space="preserve"> 1</w:t>
      </w:r>
      <w:r w:rsidR="00CF10C5" w:rsidRPr="00FA6D34">
        <w:rPr>
          <w:rFonts w:asciiTheme="minorHAnsi" w:hAnsiTheme="minorHAnsi" w:cstheme="minorHAnsi"/>
          <w:sz w:val="20"/>
          <w:szCs w:val="20"/>
        </w:rPr>
        <w:t xml:space="preserve">, e </w:t>
      </w:r>
      <w:r w:rsidR="009A466D" w:rsidRPr="00FA6D34">
        <w:rPr>
          <w:rFonts w:asciiTheme="minorHAnsi" w:hAnsiTheme="minorHAnsi" w:cstheme="minorHAnsi"/>
          <w:sz w:val="20"/>
          <w:szCs w:val="20"/>
        </w:rPr>
        <w:t xml:space="preserve">R$ </w:t>
      </w:r>
      <w:r w:rsidR="00CF10C5" w:rsidRPr="00FA6D34">
        <w:rPr>
          <w:rFonts w:asciiTheme="minorHAnsi" w:hAnsiTheme="minorHAnsi" w:cstheme="minorHAnsi"/>
          <w:sz w:val="20"/>
          <w:szCs w:val="20"/>
        </w:rPr>
        <w:t xml:space="preserve">700,00 </w:t>
      </w:r>
      <w:r w:rsidR="009A466D" w:rsidRPr="00FA6D34">
        <w:rPr>
          <w:rFonts w:asciiTheme="minorHAnsi" w:hAnsiTheme="minorHAnsi" w:cstheme="minorHAnsi"/>
          <w:sz w:val="20"/>
          <w:szCs w:val="20"/>
        </w:rPr>
        <w:t xml:space="preserve">(setecentos reais) </w:t>
      </w:r>
      <w:r w:rsidR="00CF10C5" w:rsidRPr="00FA6D34">
        <w:rPr>
          <w:rFonts w:asciiTheme="minorHAnsi" w:hAnsiTheme="minorHAnsi" w:cstheme="minorHAnsi"/>
          <w:sz w:val="20"/>
          <w:szCs w:val="20"/>
        </w:rPr>
        <w:t xml:space="preserve">para cada unidade constante no </w:t>
      </w:r>
      <w:r w:rsidR="00CF10C5" w:rsidRPr="00FA6D34">
        <w:rPr>
          <w:rFonts w:asciiTheme="minorHAnsi" w:hAnsiTheme="minorHAnsi" w:cstheme="minorHAnsi"/>
          <w:b/>
          <w:bCs/>
          <w:sz w:val="20"/>
          <w:szCs w:val="20"/>
        </w:rPr>
        <w:t>I</w:t>
      </w:r>
      <w:r w:rsidR="009A466D" w:rsidRPr="00FA6D34">
        <w:rPr>
          <w:rFonts w:asciiTheme="minorHAnsi" w:hAnsiTheme="minorHAnsi" w:cstheme="minorHAnsi"/>
          <w:b/>
          <w:bCs/>
          <w:sz w:val="20"/>
          <w:szCs w:val="20"/>
        </w:rPr>
        <w:t>tem</w:t>
      </w:r>
      <w:r w:rsidR="00CF10C5" w:rsidRPr="00FA6D34">
        <w:rPr>
          <w:rFonts w:asciiTheme="minorHAnsi" w:hAnsiTheme="minorHAnsi" w:cstheme="minorHAnsi"/>
          <w:b/>
          <w:bCs/>
          <w:sz w:val="20"/>
          <w:szCs w:val="20"/>
        </w:rPr>
        <w:t xml:space="preserve"> 2</w:t>
      </w:r>
      <w:r w:rsidR="00CF10C5" w:rsidRPr="00FA6D34">
        <w:rPr>
          <w:rFonts w:asciiTheme="minorHAnsi" w:hAnsiTheme="minorHAnsi" w:cstheme="minorHAnsi"/>
          <w:sz w:val="20"/>
          <w:szCs w:val="20"/>
        </w:rPr>
        <w:t xml:space="preserve">, todos constantes no Termo de Referência do Objeto (ANEXO </w:t>
      </w:r>
      <w:r w:rsidR="009A466D" w:rsidRPr="00FA6D34">
        <w:rPr>
          <w:rFonts w:asciiTheme="minorHAnsi" w:hAnsiTheme="minorHAnsi" w:cstheme="minorHAnsi"/>
          <w:sz w:val="20"/>
          <w:szCs w:val="20"/>
        </w:rPr>
        <w:t>8</w:t>
      </w:r>
      <w:r w:rsidR="00CF10C5" w:rsidRPr="00FA6D34">
        <w:rPr>
          <w:rFonts w:asciiTheme="minorHAnsi" w:hAnsiTheme="minorHAnsi" w:cstheme="minorHAnsi"/>
          <w:sz w:val="20"/>
          <w:szCs w:val="20"/>
        </w:rPr>
        <w:t>)</w:t>
      </w:r>
      <w:r w:rsidR="009A466D" w:rsidRPr="00FA6D34">
        <w:rPr>
          <w:rFonts w:asciiTheme="minorHAnsi" w:hAnsiTheme="minorHAnsi" w:cstheme="minorHAnsi"/>
          <w:sz w:val="20"/>
          <w:szCs w:val="20"/>
        </w:rPr>
        <w:t>, totalizando o valor total estimado de R$ 204.760,00 (duzentos e quatro mil setecentos e sessenta reais)</w:t>
      </w:r>
      <w:r w:rsidRPr="00FA6D34">
        <w:rPr>
          <w:rFonts w:asciiTheme="minorHAnsi" w:hAnsiTheme="minorHAnsi" w:cstheme="minorHAnsi"/>
          <w:sz w:val="20"/>
          <w:szCs w:val="20"/>
        </w:rPr>
        <w:t xml:space="preserve">. </w:t>
      </w:r>
    </w:p>
    <w:p w14:paraId="71885056" w14:textId="20953903"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57EF159"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5 – DAS CONDIÇÕES DE PARTICIPAÇÃO</w:t>
      </w:r>
      <w:r w:rsidRPr="00FA6D34">
        <w:rPr>
          <w:rFonts w:asciiTheme="minorHAnsi" w:eastAsia="Arial" w:hAnsiTheme="minorHAnsi" w:cstheme="minorHAnsi"/>
          <w:b w:val="0"/>
          <w:sz w:val="20"/>
          <w:szCs w:val="20"/>
        </w:rPr>
        <w:t xml:space="preserve"> </w:t>
      </w:r>
    </w:p>
    <w:p w14:paraId="3C9A2650" w14:textId="02052C86"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00BCB10B" w14:textId="4BE9E9D3"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5.1 </w:t>
      </w:r>
      <w:r w:rsidRPr="00FA6D34">
        <w:rPr>
          <w:rFonts w:asciiTheme="minorHAnsi" w:hAnsiTheme="minorHAnsi" w:cstheme="minorHAnsi"/>
          <w:sz w:val="20"/>
          <w:szCs w:val="20"/>
        </w:rPr>
        <w:t>Poderão</w:t>
      </w:r>
      <w:proofErr w:type="gramEnd"/>
      <w:r w:rsidRPr="00FA6D34">
        <w:rPr>
          <w:rFonts w:asciiTheme="minorHAnsi" w:hAnsiTheme="minorHAnsi" w:cstheme="minorHAnsi"/>
          <w:sz w:val="20"/>
          <w:szCs w:val="20"/>
        </w:rPr>
        <w:t xml:space="preserve"> participar desta licitação as pessoas que atuem em ramo de atividade compatível com o objeto licitado, registradas ou não no Cadastro de Fornecedores, mantido pela Secretaria Municipal de Administração.</w:t>
      </w:r>
    </w:p>
    <w:p w14:paraId="61E0AEA3"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24DF48B8" w14:textId="77777777" w:rsidR="0027575C" w:rsidRPr="00FA6D34" w:rsidRDefault="0027575C" w:rsidP="0038699F">
      <w:pPr>
        <w:spacing w:after="0" w:line="360" w:lineRule="auto"/>
        <w:ind w:right="689"/>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5.2 </w:t>
      </w:r>
      <w:r w:rsidRPr="00FA6D34">
        <w:rPr>
          <w:rFonts w:asciiTheme="minorHAnsi" w:hAnsiTheme="minorHAnsi" w:cstheme="minorHAnsi"/>
          <w:sz w:val="20"/>
          <w:szCs w:val="20"/>
        </w:rPr>
        <w:t>Não</w:t>
      </w:r>
      <w:proofErr w:type="gramEnd"/>
      <w:r w:rsidRPr="00FA6D34">
        <w:rPr>
          <w:rFonts w:asciiTheme="minorHAnsi" w:hAnsiTheme="minorHAnsi" w:cstheme="minorHAnsi"/>
          <w:sz w:val="20"/>
          <w:szCs w:val="20"/>
        </w:rPr>
        <w:t xml:space="preserve"> serão admitidas na licitação as empresas punidas por:</w:t>
      </w:r>
    </w:p>
    <w:p w14:paraId="24F58806" w14:textId="77777777" w:rsidR="0027575C" w:rsidRPr="00FA6D34" w:rsidRDefault="0027575C" w:rsidP="0038699F">
      <w:pPr>
        <w:spacing w:after="0" w:line="360" w:lineRule="auto"/>
        <w:ind w:right="689"/>
        <w:rPr>
          <w:rFonts w:asciiTheme="minorHAnsi" w:hAnsiTheme="minorHAnsi" w:cstheme="minorHAnsi"/>
          <w:sz w:val="20"/>
          <w:szCs w:val="20"/>
        </w:rPr>
      </w:pPr>
      <w:r w:rsidRPr="00FA6D34">
        <w:rPr>
          <w:rFonts w:asciiTheme="minorHAnsi" w:hAnsiTheme="minorHAnsi" w:cstheme="minorHAnsi"/>
          <w:b/>
          <w:sz w:val="20"/>
          <w:szCs w:val="20"/>
        </w:rPr>
        <w:t>a)</w:t>
      </w:r>
      <w:r w:rsidRPr="00FA6D34">
        <w:rPr>
          <w:rFonts w:asciiTheme="minorHAnsi" w:hAnsiTheme="minorHAnsi" w:cstheme="minorHAnsi"/>
          <w:sz w:val="20"/>
          <w:szCs w:val="20"/>
        </w:rPr>
        <w:t xml:space="preserve"> Ente, Autarquia ou Fundação da Administração Pública do Município de Niterói, com as sanções prescritas no inciso III do art. 87 da Lei Nº. 8.666/93 e no art. 7º da Lei Nº. 10.520/02;</w:t>
      </w:r>
    </w:p>
    <w:p w14:paraId="7A700519" w14:textId="77777777" w:rsidR="0027575C" w:rsidRPr="00FA6D34" w:rsidRDefault="0027575C" w:rsidP="0038699F">
      <w:pPr>
        <w:spacing w:after="0" w:line="360" w:lineRule="auto"/>
        <w:ind w:right="689"/>
        <w:rPr>
          <w:rFonts w:asciiTheme="minorHAnsi" w:hAnsiTheme="minorHAnsi" w:cstheme="minorHAnsi"/>
          <w:sz w:val="20"/>
          <w:szCs w:val="20"/>
        </w:rPr>
      </w:pPr>
      <w:r w:rsidRPr="00FA6D34">
        <w:rPr>
          <w:rFonts w:asciiTheme="minorHAnsi" w:hAnsiTheme="minorHAnsi" w:cstheme="minorHAnsi"/>
          <w:b/>
          <w:sz w:val="20"/>
          <w:szCs w:val="20"/>
        </w:rPr>
        <w:t>b)</w:t>
      </w:r>
      <w:r w:rsidRPr="00FA6D34">
        <w:rPr>
          <w:rFonts w:asciiTheme="minorHAnsi" w:hAnsiTheme="minorHAnsi" w:cstheme="minorHAnsi"/>
          <w:sz w:val="20"/>
          <w:szCs w:val="20"/>
        </w:rPr>
        <w:t xml:space="preserve"> Ente ou Entidade da Administração Pública Federal, Estadual, Distrital e Municipal, com a sanção prescrita no inciso IV do art. 87 da Lei </w:t>
      </w:r>
      <w:proofErr w:type="gramStart"/>
      <w:r w:rsidRPr="00FA6D34">
        <w:rPr>
          <w:rFonts w:asciiTheme="minorHAnsi" w:hAnsiTheme="minorHAnsi" w:cstheme="minorHAnsi"/>
          <w:sz w:val="20"/>
          <w:szCs w:val="20"/>
        </w:rPr>
        <w:t>n.º</w:t>
      </w:r>
      <w:proofErr w:type="gramEnd"/>
      <w:r w:rsidRPr="00FA6D34">
        <w:rPr>
          <w:rFonts w:asciiTheme="minorHAnsi" w:hAnsiTheme="minorHAnsi" w:cstheme="minorHAnsi"/>
          <w:sz w:val="20"/>
          <w:szCs w:val="20"/>
        </w:rPr>
        <w:t xml:space="preserve"> 8.666/93. </w:t>
      </w:r>
    </w:p>
    <w:p w14:paraId="0F60B86D"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0C8FF648"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5.3</w:t>
      </w:r>
      <w:r w:rsidRPr="00FA6D34">
        <w:rPr>
          <w:rFonts w:asciiTheme="minorHAnsi" w:hAnsiTheme="minorHAnsi" w:cstheme="minorHAnsi"/>
          <w:sz w:val="20"/>
          <w:szCs w:val="20"/>
        </w:rPr>
        <w:t xml:space="preserve"> Um</w:t>
      </w:r>
      <w:proofErr w:type="gramEnd"/>
      <w:r w:rsidRPr="00FA6D34">
        <w:rPr>
          <w:rFonts w:asciiTheme="minorHAnsi" w:hAnsiTheme="minorHAnsi" w:cstheme="minorHAnsi"/>
          <w:sz w:val="20"/>
          <w:szCs w:val="20"/>
        </w:rP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r w:rsidRPr="00FA6D34">
        <w:rPr>
          <w:rFonts w:asciiTheme="minorHAnsi" w:eastAsia="Arial" w:hAnsiTheme="minorHAnsi" w:cstheme="minorHAnsi"/>
          <w:sz w:val="20"/>
          <w:szCs w:val="20"/>
        </w:rPr>
        <w:t xml:space="preserve"> </w:t>
      </w:r>
    </w:p>
    <w:p w14:paraId="09E7E2F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FFB5ADA"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5.3.1</w:t>
      </w:r>
      <w:r w:rsidRPr="00FA6D34">
        <w:rPr>
          <w:rFonts w:asciiTheme="minorHAnsi" w:hAnsiTheme="minorHAnsi" w:cstheme="minorHAnsi"/>
          <w:sz w:val="20"/>
          <w:szCs w:val="20"/>
        </w:rPr>
        <w:t xml:space="preserve"> Para</w:t>
      </w:r>
      <w:proofErr w:type="gramEnd"/>
      <w:r w:rsidRPr="00FA6D34">
        <w:rPr>
          <w:rFonts w:asciiTheme="minorHAnsi" w:hAnsiTheme="minorHAnsi" w:cstheme="minorHAnsi"/>
          <w:sz w:val="20"/>
          <w:szCs w:val="20"/>
        </w:rPr>
        <w:t xml:space="preserve"> tais efeitos entende-se que fazem parte de um mesmo grupo econômico ou financeiro, além daqueles previstos na legislação específica (Lei nº 6.404, de 15 de dezembro de 1976, Capítulo XXI) as empresas que tenham diretores, acionistas (com participação em mais de 5%), ou representantes legais comuns, e aqueles que dependam ou subsidiem econômica ou financeiramente a outra empresa.</w:t>
      </w:r>
      <w:r w:rsidRPr="00FA6D34">
        <w:rPr>
          <w:rFonts w:asciiTheme="minorHAnsi" w:eastAsia="Arial" w:hAnsiTheme="minorHAnsi" w:cstheme="minorHAnsi"/>
          <w:sz w:val="20"/>
          <w:szCs w:val="20"/>
        </w:rPr>
        <w:t xml:space="preserve"> </w:t>
      </w:r>
    </w:p>
    <w:p w14:paraId="08D9225C"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0D07C9A4"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5.4 </w:t>
      </w:r>
      <w:r w:rsidRPr="00FA6D34">
        <w:rPr>
          <w:rFonts w:asciiTheme="minorHAnsi" w:hAnsiTheme="minorHAnsi" w:cstheme="minorHAnsi"/>
          <w:sz w:val="20"/>
          <w:szCs w:val="20"/>
        </w:rPr>
        <w:t xml:space="preserve">Não será permitida a participação na licitação das pessoas físicas e jurídicas arroladas no artigo 9º da Lei </w:t>
      </w:r>
      <w:proofErr w:type="gramStart"/>
      <w:r w:rsidRPr="00FA6D34">
        <w:rPr>
          <w:rFonts w:asciiTheme="minorHAnsi" w:hAnsiTheme="minorHAnsi" w:cstheme="minorHAnsi"/>
          <w:sz w:val="20"/>
          <w:szCs w:val="20"/>
        </w:rPr>
        <w:t>n.º</w:t>
      </w:r>
      <w:proofErr w:type="gramEnd"/>
      <w:r w:rsidRPr="00FA6D34">
        <w:rPr>
          <w:rFonts w:asciiTheme="minorHAnsi" w:hAnsiTheme="minorHAnsi" w:cstheme="minorHAnsi"/>
          <w:sz w:val="20"/>
          <w:szCs w:val="20"/>
        </w:rPr>
        <w:t xml:space="preserve"> 8.666/93.</w:t>
      </w:r>
      <w:r w:rsidRPr="00FA6D34">
        <w:rPr>
          <w:rFonts w:asciiTheme="minorHAnsi" w:eastAsia="Arial" w:hAnsiTheme="minorHAnsi" w:cstheme="minorHAnsi"/>
          <w:sz w:val="20"/>
          <w:szCs w:val="20"/>
        </w:rPr>
        <w:t xml:space="preserve"> </w:t>
      </w:r>
    </w:p>
    <w:p w14:paraId="7ECF3E1D"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6F8EDECF" w14:textId="5CD938A6"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5.5</w:t>
      </w:r>
      <w:r w:rsidRPr="00FA6D34">
        <w:rPr>
          <w:rFonts w:asciiTheme="minorHAnsi" w:hAnsiTheme="minorHAnsi" w:cstheme="minorHAnsi"/>
          <w:sz w:val="20"/>
          <w:szCs w:val="20"/>
        </w:rPr>
        <w:t xml:space="preserve"> Será</w:t>
      </w:r>
      <w:proofErr w:type="gramEnd"/>
      <w:r w:rsidRPr="00FA6D34">
        <w:rPr>
          <w:rFonts w:asciiTheme="minorHAnsi" w:hAnsiTheme="minorHAnsi" w:cstheme="minorHAnsi"/>
          <w:sz w:val="20"/>
          <w:szCs w:val="20"/>
        </w:rPr>
        <w:t xml:space="preserve"> permitida a participação de licitantes em regime de consórcio, na seguinte forma:  </w:t>
      </w:r>
    </w:p>
    <w:p w14:paraId="5706AA34"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6E4916B" w14:textId="247E35BE"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5.5.1</w:t>
      </w:r>
      <w:r w:rsidRPr="00FA6D34">
        <w:rPr>
          <w:rFonts w:asciiTheme="minorHAnsi" w:hAnsiTheme="minorHAnsi" w:cstheme="minorHAnsi"/>
          <w:sz w:val="20"/>
          <w:szCs w:val="20"/>
        </w:rPr>
        <w:t xml:space="preserve"> As</w:t>
      </w:r>
      <w:proofErr w:type="gramEnd"/>
      <w:r w:rsidRPr="00FA6D34">
        <w:rPr>
          <w:rFonts w:asciiTheme="minorHAnsi" w:hAnsiTheme="minorHAnsi" w:cstheme="minorHAnsi"/>
          <w:sz w:val="20"/>
          <w:szCs w:val="20"/>
        </w:rPr>
        <w:t xml:space="preserve"> empresas consorciadas apresentarão compromisso público ou particular de constituição do consórcio, subscrito por todas, no qual deverá estar indicada a empresa líder como responsável principal perante </w:t>
      </w:r>
      <w:r w:rsidR="002D2A4C" w:rsidRPr="00FA6D34">
        <w:rPr>
          <w:rFonts w:asciiTheme="minorHAnsi" w:hAnsiTheme="minorHAnsi" w:cstheme="minorHAnsi"/>
          <w:sz w:val="20"/>
          <w:szCs w:val="20"/>
        </w:rPr>
        <w:t xml:space="preserve">a Secretaria Municipal de Ordem Pública </w:t>
      </w:r>
      <w:r w:rsidRPr="00FA6D34">
        <w:rPr>
          <w:rFonts w:asciiTheme="minorHAnsi" w:hAnsiTheme="minorHAnsi" w:cstheme="minorHAnsi"/>
          <w:sz w:val="20"/>
          <w:szCs w:val="20"/>
        </w:rPr>
        <w:t xml:space="preserve">pelos atos praticados pelo consórcio, devendo constar expressamente do instrumento os poderes específicos para </w:t>
      </w:r>
      <w:r w:rsidRPr="00FA6D34">
        <w:rPr>
          <w:rFonts w:asciiTheme="minorHAnsi" w:hAnsiTheme="minorHAnsi" w:cstheme="minorHAnsi"/>
          <w:sz w:val="20"/>
          <w:szCs w:val="20"/>
        </w:rPr>
        <w:lastRenderedPageBreak/>
        <w:t>requerer, assumir compromissos, transigir, discordar, desistir, renunciar, receber e dar quitação, como também receber citação em Juízo.</w:t>
      </w:r>
      <w:r w:rsidRPr="00FA6D34">
        <w:rPr>
          <w:rFonts w:asciiTheme="minorHAnsi" w:eastAsia="Arial" w:hAnsiTheme="minorHAnsi" w:cstheme="minorHAnsi"/>
          <w:sz w:val="20"/>
          <w:szCs w:val="20"/>
        </w:rPr>
        <w:t xml:space="preserve"> </w:t>
      </w:r>
    </w:p>
    <w:p w14:paraId="09AB77E3"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222F3EB"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5.5.2</w:t>
      </w:r>
      <w:r w:rsidRPr="00FA6D34">
        <w:rPr>
          <w:rFonts w:asciiTheme="minorHAnsi" w:hAnsiTheme="minorHAnsi" w:cstheme="minorHAnsi"/>
          <w:sz w:val="20"/>
          <w:szCs w:val="20"/>
        </w:rPr>
        <w:t xml:space="preserve"> No</w:t>
      </w:r>
      <w:proofErr w:type="gramEnd"/>
      <w:r w:rsidRPr="00FA6D34">
        <w:rPr>
          <w:rFonts w:asciiTheme="minorHAnsi" w:hAnsiTheme="minorHAnsi" w:cstheme="minorHAnsi"/>
          <w:sz w:val="20"/>
          <w:szCs w:val="20"/>
        </w:rPr>
        <w:t xml:space="preserve"> consórcio de que participem empresas estrangeiras e brasileiras, a empresa líder deverá ser sempre brasileira.</w:t>
      </w:r>
      <w:r w:rsidRPr="00FA6D34">
        <w:rPr>
          <w:rFonts w:asciiTheme="minorHAnsi" w:eastAsia="Arial" w:hAnsiTheme="minorHAnsi" w:cstheme="minorHAnsi"/>
          <w:sz w:val="20"/>
          <w:szCs w:val="20"/>
        </w:rPr>
        <w:t xml:space="preserve"> </w:t>
      </w:r>
    </w:p>
    <w:p w14:paraId="61F4378A"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710399AC"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5.5.3</w:t>
      </w:r>
      <w:r w:rsidRPr="00FA6D34">
        <w:rPr>
          <w:rFonts w:asciiTheme="minorHAnsi" w:hAnsiTheme="minorHAnsi" w:cstheme="minorHAnsi"/>
          <w:sz w:val="20"/>
          <w:szCs w:val="20"/>
        </w:rPr>
        <w:t xml:space="preserve"> Cada um dos membros do consórcio deverá comprovar, individualmente, os requisitos de habilitação, mediante a apresentação da documentação comprobatória.</w:t>
      </w:r>
      <w:r w:rsidRPr="00FA6D34">
        <w:rPr>
          <w:rFonts w:asciiTheme="minorHAnsi" w:eastAsia="Arial" w:hAnsiTheme="minorHAnsi" w:cstheme="minorHAnsi"/>
          <w:sz w:val="20"/>
          <w:szCs w:val="20"/>
        </w:rPr>
        <w:t xml:space="preserve"> </w:t>
      </w:r>
    </w:p>
    <w:p w14:paraId="322B54F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3668C53"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5.5.3.1</w:t>
      </w:r>
      <w:r w:rsidRPr="00FA6D34">
        <w:rPr>
          <w:rFonts w:asciiTheme="minorHAnsi" w:hAnsiTheme="minorHAnsi" w:cstheme="minorHAnsi"/>
          <w:sz w:val="20"/>
          <w:szCs w:val="20"/>
        </w:rPr>
        <w:t xml:space="preserve"> As</w:t>
      </w:r>
      <w:proofErr w:type="gramEnd"/>
      <w:r w:rsidRPr="00FA6D34">
        <w:rPr>
          <w:rFonts w:asciiTheme="minorHAnsi" w:hAnsiTheme="minorHAnsi" w:cstheme="minorHAnsi"/>
          <w:sz w:val="20"/>
          <w:szCs w:val="20"/>
        </w:rPr>
        <w:t xml:space="preserve"> empresas consorciadas poderão, todavia, somar os seus quantitativos técnicos e econômico</w:t>
      </w:r>
      <w:r w:rsidR="00790E80" w:rsidRPr="00FA6D34">
        <w:rPr>
          <w:rFonts w:asciiTheme="minorHAnsi" w:hAnsiTheme="minorHAnsi" w:cstheme="minorHAnsi"/>
          <w:sz w:val="20"/>
          <w:szCs w:val="20"/>
        </w:rPr>
        <w:t>-</w:t>
      </w:r>
      <w:r w:rsidRPr="00FA6D34">
        <w:rPr>
          <w:rFonts w:asciiTheme="minorHAnsi" w:hAnsiTheme="minorHAnsi" w:cstheme="minorHAnsi"/>
          <w:sz w:val="20"/>
          <w:szCs w:val="20"/>
        </w:rPr>
        <w:t>financeiros, estes últimos na proporção da respectiva participação no consórcio, para a finalidade de atingir os limites fixados para tal objetivo neste edital.</w:t>
      </w:r>
      <w:r w:rsidRPr="00FA6D34">
        <w:rPr>
          <w:rFonts w:asciiTheme="minorHAnsi" w:eastAsia="Arial" w:hAnsiTheme="minorHAnsi" w:cstheme="minorHAnsi"/>
          <w:sz w:val="20"/>
          <w:szCs w:val="20"/>
        </w:rPr>
        <w:t xml:space="preserve"> </w:t>
      </w:r>
    </w:p>
    <w:p w14:paraId="50221FC6"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829BDAE"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5.5.4 </w:t>
      </w:r>
      <w:r w:rsidRPr="00FA6D34">
        <w:rPr>
          <w:rFonts w:asciiTheme="minorHAnsi" w:hAnsiTheme="minorHAnsi" w:cstheme="minorHAnsi"/>
          <w:sz w:val="20"/>
          <w:szCs w:val="20"/>
        </w:rPr>
        <w:t>As</w:t>
      </w:r>
      <w:proofErr w:type="gramEnd"/>
      <w:r w:rsidRPr="00FA6D34">
        <w:rPr>
          <w:rFonts w:asciiTheme="minorHAnsi" w:hAnsiTheme="minorHAnsi" w:cstheme="minorHAnsi"/>
          <w:sz w:val="20"/>
          <w:szCs w:val="20"/>
        </w:rPr>
        <w:t xml:space="preserve"> empresas consorciadas não poderão participar isoladamente da licitação, nem em qualquer outro consórcio.</w:t>
      </w:r>
      <w:r w:rsidRPr="00FA6D34">
        <w:rPr>
          <w:rFonts w:asciiTheme="minorHAnsi" w:eastAsia="Arial" w:hAnsiTheme="minorHAnsi" w:cstheme="minorHAnsi"/>
          <w:sz w:val="20"/>
          <w:szCs w:val="20"/>
        </w:rPr>
        <w:t xml:space="preserve"> </w:t>
      </w:r>
    </w:p>
    <w:p w14:paraId="045E926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sz w:val="20"/>
          <w:szCs w:val="20"/>
        </w:rPr>
        <w:t xml:space="preserve"> </w:t>
      </w:r>
    </w:p>
    <w:p w14:paraId="3B2268BB"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5.5.5 </w:t>
      </w:r>
      <w:r w:rsidRPr="00FA6D34">
        <w:rPr>
          <w:rFonts w:asciiTheme="minorHAnsi" w:hAnsiTheme="minorHAnsi" w:cstheme="minorHAnsi"/>
          <w:sz w:val="20"/>
          <w:szCs w:val="20"/>
        </w:rPr>
        <w:t>As</w:t>
      </w:r>
      <w:proofErr w:type="gramEnd"/>
      <w:r w:rsidRPr="00FA6D34">
        <w:rPr>
          <w:rFonts w:asciiTheme="minorHAnsi" w:hAnsiTheme="minorHAnsi" w:cstheme="minorHAnsi"/>
          <w:sz w:val="20"/>
          <w:szCs w:val="20"/>
        </w:rPr>
        <w:t xml:space="preserve"> notas de empenho relativas à execução contratual serão emitidas apenas em favor da empresa líder.</w:t>
      </w:r>
      <w:r w:rsidRPr="00FA6D34">
        <w:rPr>
          <w:rFonts w:asciiTheme="minorHAnsi" w:eastAsia="Arial" w:hAnsiTheme="minorHAnsi" w:cstheme="minorHAnsi"/>
          <w:sz w:val="20"/>
          <w:szCs w:val="20"/>
        </w:rPr>
        <w:t xml:space="preserve"> </w:t>
      </w:r>
    </w:p>
    <w:p w14:paraId="3218B17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785BF7EA"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5.5.6</w:t>
      </w:r>
      <w:r w:rsidRPr="00FA6D34">
        <w:rPr>
          <w:rFonts w:asciiTheme="minorHAnsi" w:hAnsiTheme="minorHAnsi" w:cstheme="minorHAnsi"/>
          <w:sz w:val="20"/>
          <w:szCs w:val="20"/>
        </w:rPr>
        <w:t xml:space="preserve"> Durante</w:t>
      </w:r>
      <w:proofErr w:type="gramEnd"/>
      <w:r w:rsidRPr="00FA6D34">
        <w:rPr>
          <w:rFonts w:asciiTheme="minorHAnsi" w:hAnsiTheme="minorHAnsi" w:cstheme="minorHAnsi"/>
          <w:sz w:val="20"/>
          <w:szCs w:val="20"/>
        </w:rPr>
        <w:t xml:space="preserve"> o procedimento licitatório e na execução do contrato, a Administração poderá exigir de qualquer das empresas consorciadas o adimplemento da obrigação pactuada pelo consórcio, bem como o valor correspondente a eventuais multas e penalizações decorrentes da inexecução do contrato. A cobrança a uma integrante do consórcio não desobriga as demais.</w:t>
      </w:r>
      <w:r w:rsidRPr="00FA6D34">
        <w:rPr>
          <w:rFonts w:asciiTheme="minorHAnsi" w:eastAsia="Arial" w:hAnsiTheme="minorHAnsi" w:cstheme="minorHAnsi"/>
          <w:sz w:val="20"/>
          <w:szCs w:val="20"/>
        </w:rPr>
        <w:t xml:space="preserve"> </w:t>
      </w:r>
    </w:p>
    <w:p w14:paraId="7B42D13A"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D619CC6"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6. CREDENCIAMENTO</w:t>
      </w:r>
      <w:r w:rsidRPr="00FA6D34">
        <w:rPr>
          <w:rFonts w:asciiTheme="minorHAnsi" w:eastAsia="Arial" w:hAnsiTheme="minorHAnsi" w:cstheme="minorHAnsi"/>
          <w:b w:val="0"/>
          <w:sz w:val="20"/>
          <w:szCs w:val="20"/>
        </w:rPr>
        <w:t xml:space="preserve"> </w:t>
      </w:r>
    </w:p>
    <w:p w14:paraId="34C837C4"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001019E5"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6.1</w:t>
      </w:r>
      <w:r w:rsidRPr="00FA6D34">
        <w:rPr>
          <w:rFonts w:asciiTheme="minorHAnsi" w:hAnsiTheme="minorHAnsi" w:cstheme="minorHAnsi"/>
          <w:sz w:val="20"/>
          <w:szCs w:val="20"/>
        </w:rPr>
        <w:t xml:space="preserve">  As empresas participantes poderão ser representadas na sessão do pregão  por seu representante legal, desde que apresente o original ou cópia autenticada do Ato Constitutivo acompanhado da carteira de identidade, ou por procurador munido do instrumento procuratório, outorgado pelo representante legal da empresa, com firma reconhecida, com poderes expressos para o seu representante formular ofertas e lances de preços na sessão, manifestar a intenção de recorrer e de desistir dos recursos, bem como praticar todos os demais atos pertinentes ao certame.   </w:t>
      </w:r>
      <w:r w:rsidRPr="00FA6D34">
        <w:rPr>
          <w:rFonts w:asciiTheme="minorHAnsi" w:eastAsia="Arial" w:hAnsiTheme="minorHAnsi" w:cstheme="minorHAnsi"/>
          <w:sz w:val="20"/>
          <w:szCs w:val="20"/>
        </w:rPr>
        <w:t xml:space="preserve"> </w:t>
      </w:r>
    </w:p>
    <w:p w14:paraId="04BE28CE"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E302CAD"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6.2 </w:t>
      </w:r>
      <w:r w:rsidRPr="00FA6D34">
        <w:rPr>
          <w:rFonts w:asciiTheme="minorHAnsi" w:hAnsiTheme="minorHAnsi" w:cstheme="minorHAnsi"/>
          <w:sz w:val="20"/>
          <w:szCs w:val="20"/>
        </w:rPr>
        <w:t>A documentação referida no item 6.1 poderá ser substituída pela Carta de Credenciamento (Anexo 2), a qual deverá ser apresentada juntamente com a carteira de identidade do credenciado e documento que comprove a representação legal do outorgante.</w:t>
      </w:r>
      <w:r w:rsidRPr="00FA6D34">
        <w:rPr>
          <w:rFonts w:asciiTheme="minorHAnsi" w:eastAsia="Arial" w:hAnsiTheme="minorHAnsi" w:cstheme="minorHAnsi"/>
          <w:sz w:val="20"/>
          <w:szCs w:val="20"/>
        </w:rPr>
        <w:t xml:space="preserve"> </w:t>
      </w:r>
    </w:p>
    <w:p w14:paraId="692E8EB4"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A257D54"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lastRenderedPageBreak/>
        <w:t>6.3</w:t>
      </w:r>
      <w:r w:rsidRPr="00FA6D34">
        <w:rPr>
          <w:rFonts w:asciiTheme="minorHAnsi" w:hAnsiTheme="minorHAnsi" w:cstheme="minorHAnsi"/>
          <w:sz w:val="20"/>
          <w:szCs w:val="20"/>
        </w:rPr>
        <w:t xml:space="preserve"> Os</w:t>
      </w:r>
      <w:proofErr w:type="gramEnd"/>
      <w:r w:rsidRPr="00FA6D34">
        <w:rPr>
          <w:rFonts w:asciiTheme="minorHAnsi" w:hAnsiTheme="minorHAnsi" w:cstheme="minorHAnsi"/>
          <w:sz w:val="20"/>
          <w:szCs w:val="20"/>
        </w:rPr>
        <w:t xml:space="preserve"> documentos mencionados nos itens 6.1 e 6.2 deverão ser entregues ao Pregoeiro fora de qualquer envelope. </w:t>
      </w:r>
    </w:p>
    <w:p w14:paraId="4B45E365"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53317866" w14:textId="4FE577D8"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6.4</w:t>
      </w:r>
      <w:r w:rsidRPr="00FA6D34">
        <w:rPr>
          <w:rFonts w:asciiTheme="minorHAnsi" w:hAnsiTheme="minorHAnsi" w:cstheme="minorHAnsi"/>
          <w:sz w:val="20"/>
          <w:szCs w:val="20"/>
        </w:rPr>
        <w:t xml:space="preserve"> Os</w:t>
      </w:r>
      <w:proofErr w:type="gramEnd"/>
      <w:r w:rsidRPr="00FA6D34">
        <w:rPr>
          <w:rFonts w:asciiTheme="minorHAnsi" w:hAnsiTheme="minorHAnsi" w:cstheme="minorHAnsi"/>
          <w:sz w:val="20"/>
          <w:szCs w:val="20"/>
        </w:rPr>
        <w:t xml:space="preserve"> licitantes poderão apresentar mais de um representante ou procurador ressalvada ao Pregoeiro a faculdade de limitar esse número a um, se considerar indispensável ao bom andamento das sessões públicas.</w:t>
      </w:r>
    </w:p>
    <w:p w14:paraId="2BE4D1AC"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44C8D8D" w14:textId="77777777" w:rsidR="004D6ED2" w:rsidRPr="00FA6D34" w:rsidRDefault="00362C4F" w:rsidP="0038699F">
      <w:pPr>
        <w:spacing w:after="0" w:line="360" w:lineRule="auto"/>
        <w:ind w:left="-5" w:right="0"/>
        <w:rPr>
          <w:rFonts w:asciiTheme="minorHAnsi" w:hAnsiTheme="minorHAnsi" w:cstheme="minorHAnsi"/>
          <w:sz w:val="20"/>
          <w:szCs w:val="20"/>
        </w:rPr>
      </w:pPr>
      <w:proofErr w:type="gramStart"/>
      <w:r w:rsidRPr="00FA6D34">
        <w:rPr>
          <w:rFonts w:asciiTheme="minorHAnsi" w:hAnsiTheme="minorHAnsi" w:cstheme="minorHAnsi"/>
          <w:b/>
          <w:sz w:val="20"/>
          <w:szCs w:val="20"/>
        </w:rPr>
        <w:t>6.4.1</w:t>
      </w:r>
      <w:r w:rsidRPr="00FA6D34">
        <w:rPr>
          <w:rFonts w:asciiTheme="minorHAnsi" w:hAnsiTheme="minorHAnsi" w:cstheme="minorHAnsi"/>
          <w:bCs/>
          <w:sz w:val="20"/>
          <w:szCs w:val="20"/>
        </w:rPr>
        <w:t xml:space="preserve"> Deverá</w:t>
      </w:r>
      <w:proofErr w:type="gramEnd"/>
      <w:r w:rsidRPr="00FA6D34">
        <w:rPr>
          <w:rFonts w:asciiTheme="minorHAnsi" w:hAnsiTheme="minorHAnsi" w:cstheme="minorHAnsi"/>
          <w:bCs/>
          <w:sz w:val="20"/>
          <w:szCs w:val="20"/>
        </w:rPr>
        <w:t xml:space="preserve"> ser indicado um representante ou procurador principal e os seus substitutos com ordem de prioridade. Não havendo indicação, caberá ao Pregoeiro realizar a escolha.</w:t>
      </w:r>
      <w:r w:rsidRPr="00FA6D34">
        <w:rPr>
          <w:rFonts w:asciiTheme="minorHAnsi" w:eastAsia="Arial" w:hAnsiTheme="minorHAnsi" w:cstheme="minorHAnsi"/>
          <w:bCs/>
          <w:sz w:val="20"/>
          <w:szCs w:val="20"/>
        </w:rPr>
        <w:t xml:space="preserve"> </w:t>
      </w:r>
    </w:p>
    <w:p w14:paraId="07DF1A7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50607B7"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6.5 </w:t>
      </w:r>
      <w:r w:rsidRPr="00FA6D34">
        <w:rPr>
          <w:rFonts w:asciiTheme="minorHAnsi" w:hAnsiTheme="minorHAnsi" w:cstheme="minorHAnsi"/>
          <w:sz w:val="20"/>
          <w:szCs w:val="20"/>
        </w:rPr>
        <w:t>É</w:t>
      </w:r>
      <w:proofErr w:type="gramEnd"/>
      <w:r w:rsidRPr="00FA6D34">
        <w:rPr>
          <w:rFonts w:asciiTheme="minorHAnsi" w:hAnsiTheme="minorHAnsi" w:cstheme="minorHAnsi"/>
          <w:sz w:val="20"/>
          <w:szCs w:val="20"/>
        </w:rPr>
        <w:t xml:space="preserve"> vedado a um mesmo procurador ou representante legal ou credenciado representar mais de um licitante, sob pena de afastamento do procedimento licitatório dos licitantes envolvidos.</w:t>
      </w:r>
      <w:r w:rsidRPr="00FA6D34">
        <w:rPr>
          <w:rFonts w:asciiTheme="minorHAnsi" w:eastAsia="Arial" w:hAnsiTheme="minorHAnsi" w:cstheme="minorHAnsi"/>
          <w:sz w:val="20"/>
          <w:szCs w:val="20"/>
        </w:rPr>
        <w:t xml:space="preserve"> </w:t>
      </w:r>
    </w:p>
    <w:p w14:paraId="2362C6D5"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F729A92"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6.6 </w:t>
      </w:r>
      <w:r w:rsidRPr="00FA6D34">
        <w:rPr>
          <w:rFonts w:asciiTheme="minorHAnsi" w:hAnsiTheme="minorHAnsi" w:cstheme="minorHAnsi"/>
          <w:sz w:val="20"/>
          <w:szCs w:val="20"/>
        </w:rPr>
        <w:t>Serão</w:t>
      </w:r>
      <w:proofErr w:type="gramEnd"/>
      <w:r w:rsidRPr="00FA6D34">
        <w:rPr>
          <w:rFonts w:asciiTheme="minorHAnsi" w:hAnsiTheme="minorHAnsi" w:cstheme="minorHAnsi"/>
          <w:sz w:val="20"/>
          <w:szCs w:val="20"/>
        </w:rPr>
        <w:t xml:space="preserve"> aceitas propostas encaminhadas por meros portadores que não estejam munidos dos documentos mencionados nos itens 6.1 e 6.2. A ausência desta documentação implicará, de imediato, na impossibilidade da formulação de lances após a classificação preliminar, bem como na perda do direito de interpor eventual recurso das decisões do Pregoeiro, ficando o licitante impedido de se manifestar durante os trabalhos.</w:t>
      </w:r>
      <w:r w:rsidRPr="00FA6D34">
        <w:rPr>
          <w:rFonts w:asciiTheme="minorHAnsi" w:eastAsia="Arial" w:hAnsiTheme="minorHAnsi" w:cstheme="minorHAnsi"/>
          <w:sz w:val="20"/>
          <w:szCs w:val="20"/>
        </w:rPr>
        <w:t xml:space="preserve"> </w:t>
      </w:r>
    </w:p>
    <w:p w14:paraId="298368FC" w14:textId="51428A59"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sz w:val="20"/>
          <w:szCs w:val="20"/>
        </w:rPr>
        <w:t xml:space="preserve"> </w:t>
      </w:r>
      <w:r w:rsidRPr="00FA6D34">
        <w:rPr>
          <w:rFonts w:asciiTheme="minorHAnsi" w:hAnsiTheme="minorHAnsi" w:cstheme="minorHAnsi"/>
          <w:b/>
          <w:sz w:val="20"/>
          <w:szCs w:val="20"/>
        </w:rPr>
        <w:t xml:space="preserve"> </w:t>
      </w:r>
    </w:p>
    <w:p w14:paraId="315F5F05"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7- DA FORMA DE APRESENTAÇÃO DOS DOCUMENTOS DE HABILITAÇÃO E DAS PROPOSTAS</w:t>
      </w:r>
      <w:r w:rsidRPr="00FA6D34">
        <w:rPr>
          <w:rFonts w:asciiTheme="minorHAnsi" w:eastAsia="Arial" w:hAnsiTheme="minorHAnsi" w:cstheme="minorHAnsi"/>
          <w:b w:val="0"/>
          <w:sz w:val="20"/>
          <w:szCs w:val="20"/>
        </w:rPr>
        <w:t xml:space="preserve"> </w:t>
      </w:r>
    </w:p>
    <w:p w14:paraId="7E1115E5"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7081ED4C"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7.1 </w:t>
      </w:r>
      <w:r w:rsidRPr="00FA6D34">
        <w:rPr>
          <w:rFonts w:asciiTheme="minorHAnsi" w:hAnsiTheme="minorHAnsi" w:cstheme="minorHAnsi"/>
          <w:sz w:val="20"/>
          <w:szCs w:val="20"/>
        </w:rPr>
        <w:t>No local, data e hora fixados no item 1.1, apresentarão os licitantes suas propostas em 2 (dois) envelopes, opacos, indevassáveis e lacrados, designados, respectivamente “A” e “B”, constando obrigatoriamente na parte externa de cada um deles as seguintes indicações:</w:t>
      </w:r>
      <w:r w:rsidRPr="00FA6D34">
        <w:rPr>
          <w:rFonts w:asciiTheme="minorHAnsi" w:eastAsia="Arial" w:hAnsiTheme="minorHAnsi" w:cstheme="minorHAnsi"/>
          <w:sz w:val="20"/>
          <w:szCs w:val="20"/>
        </w:rPr>
        <w:t xml:space="preserve"> </w:t>
      </w:r>
    </w:p>
    <w:p w14:paraId="4379673C"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237A2E8F" w14:textId="77777777" w:rsidR="004D6ED2" w:rsidRPr="00FA6D34" w:rsidRDefault="00362C4F" w:rsidP="0038699F">
      <w:pPr>
        <w:spacing w:after="0" w:line="360" w:lineRule="auto"/>
        <w:ind w:left="-5" w:right="0"/>
        <w:rPr>
          <w:rFonts w:asciiTheme="minorHAnsi" w:hAnsiTheme="minorHAnsi" w:cstheme="minorHAnsi"/>
          <w:sz w:val="20"/>
          <w:szCs w:val="20"/>
        </w:rPr>
      </w:pPr>
      <w:r w:rsidRPr="00FA6D34">
        <w:rPr>
          <w:rFonts w:asciiTheme="minorHAnsi" w:hAnsiTheme="minorHAnsi" w:cstheme="minorHAnsi"/>
          <w:b/>
          <w:sz w:val="20"/>
          <w:szCs w:val="20"/>
        </w:rPr>
        <w:t>I</w:t>
      </w:r>
      <w:r w:rsidRPr="00FA6D34">
        <w:rPr>
          <w:rFonts w:asciiTheme="minorHAnsi" w:hAnsiTheme="minorHAnsi" w:cstheme="minorHAnsi"/>
          <w:sz w:val="20"/>
          <w:szCs w:val="20"/>
        </w:rPr>
        <w:t xml:space="preserve">- </w:t>
      </w:r>
      <w:r w:rsidRPr="00FA6D34">
        <w:rPr>
          <w:rFonts w:asciiTheme="minorHAnsi" w:hAnsiTheme="minorHAnsi" w:cstheme="minorHAnsi"/>
          <w:b/>
          <w:sz w:val="20"/>
          <w:szCs w:val="20"/>
        </w:rPr>
        <w:t>- ENVELOPE “A” - PROPOSTA DE PREÇOS</w:t>
      </w:r>
      <w:r w:rsidRPr="00FA6D34">
        <w:rPr>
          <w:rFonts w:asciiTheme="minorHAnsi" w:eastAsia="Arial" w:hAnsiTheme="minorHAnsi" w:cstheme="minorHAnsi"/>
          <w:sz w:val="20"/>
          <w:szCs w:val="20"/>
        </w:rPr>
        <w:t xml:space="preserve"> </w:t>
      </w:r>
    </w:p>
    <w:p w14:paraId="2158DB8C" w14:textId="77777777" w:rsidR="004D6ED2" w:rsidRPr="00FA6D34" w:rsidRDefault="00362C4F" w:rsidP="0038699F">
      <w:pPr>
        <w:spacing w:after="0" w:line="360" w:lineRule="auto"/>
        <w:ind w:left="-5" w:right="0"/>
        <w:rPr>
          <w:rFonts w:asciiTheme="minorHAnsi" w:hAnsiTheme="minorHAnsi" w:cstheme="minorHAnsi"/>
          <w:sz w:val="20"/>
          <w:szCs w:val="20"/>
        </w:rPr>
      </w:pPr>
      <w:r w:rsidRPr="00FA6D34">
        <w:rPr>
          <w:rFonts w:asciiTheme="minorHAnsi" w:hAnsiTheme="minorHAnsi" w:cstheme="minorHAnsi"/>
          <w:b/>
          <w:i/>
          <w:sz w:val="20"/>
          <w:szCs w:val="20"/>
        </w:rPr>
        <w:t xml:space="preserve">MUNICÍPIO DE NITERÓI </w:t>
      </w:r>
    </w:p>
    <w:p w14:paraId="68EB5B28" w14:textId="77777777" w:rsidR="004D6ED2" w:rsidRPr="00FA6D34" w:rsidRDefault="00362C4F" w:rsidP="0038699F">
      <w:pPr>
        <w:spacing w:after="0" w:line="360" w:lineRule="auto"/>
        <w:ind w:left="-5" w:right="0"/>
        <w:rPr>
          <w:rFonts w:asciiTheme="minorHAnsi" w:hAnsiTheme="minorHAnsi" w:cstheme="minorHAnsi"/>
          <w:sz w:val="20"/>
          <w:szCs w:val="20"/>
        </w:rPr>
      </w:pPr>
      <w:r w:rsidRPr="00FA6D34">
        <w:rPr>
          <w:rFonts w:asciiTheme="minorHAnsi" w:hAnsiTheme="minorHAnsi" w:cstheme="minorHAnsi"/>
          <w:b/>
          <w:sz w:val="20"/>
          <w:szCs w:val="20"/>
        </w:rPr>
        <w:t xml:space="preserve">PREGÃO </w:t>
      </w:r>
      <w:proofErr w:type="gramStart"/>
      <w:r w:rsidRPr="00FA6D34">
        <w:rPr>
          <w:rFonts w:asciiTheme="minorHAnsi" w:hAnsiTheme="minorHAnsi" w:cstheme="minorHAnsi"/>
          <w:b/>
          <w:sz w:val="20"/>
          <w:szCs w:val="20"/>
        </w:rPr>
        <w:t>N.º</w:t>
      </w:r>
      <w:proofErr w:type="gramEnd"/>
      <w:r w:rsidRPr="00FA6D34">
        <w:rPr>
          <w:rFonts w:asciiTheme="minorHAnsi" w:hAnsiTheme="minorHAnsi" w:cstheme="minorHAnsi"/>
          <w:b/>
          <w:sz w:val="20"/>
          <w:szCs w:val="20"/>
        </w:rPr>
        <w:t xml:space="preserve"> ---------------------</w:t>
      </w:r>
      <w:r w:rsidRPr="00FA6D34">
        <w:rPr>
          <w:rFonts w:asciiTheme="minorHAnsi" w:eastAsia="Arial" w:hAnsiTheme="minorHAnsi" w:cstheme="minorHAnsi"/>
          <w:sz w:val="20"/>
          <w:szCs w:val="20"/>
        </w:rPr>
        <w:t xml:space="preserve"> </w:t>
      </w:r>
      <w:r w:rsidRPr="00FA6D34">
        <w:rPr>
          <w:rFonts w:asciiTheme="minorHAnsi" w:hAnsiTheme="minorHAnsi" w:cstheme="minorHAnsi"/>
          <w:b/>
          <w:sz w:val="20"/>
          <w:szCs w:val="20"/>
        </w:rPr>
        <w:t>NOME COMPLETO E ENDEREÇO DO LICITANTE</w:t>
      </w:r>
      <w:r w:rsidRPr="00FA6D34">
        <w:rPr>
          <w:rFonts w:asciiTheme="minorHAnsi" w:eastAsia="Arial" w:hAnsiTheme="minorHAnsi" w:cstheme="minorHAnsi"/>
          <w:sz w:val="20"/>
          <w:szCs w:val="20"/>
        </w:rPr>
        <w:t xml:space="preserve"> </w:t>
      </w:r>
    </w:p>
    <w:p w14:paraId="2814EA7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4572D3E2" w14:textId="77777777" w:rsidR="004D6ED2" w:rsidRPr="00FA6D34" w:rsidRDefault="00362C4F" w:rsidP="0038699F">
      <w:pPr>
        <w:spacing w:after="0" w:line="360" w:lineRule="auto"/>
        <w:ind w:left="-5" w:right="0"/>
        <w:rPr>
          <w:rFonts w:asciiTheme="minorHAnsi" w:hAnsiTheme="minorHAnsi" w:cstheme="minorHAnsi"/>
          <w:sz w:val="20"/>
          <w:szCs w:val="20"/>
        </w:rPr>
      </w:pPr>
      <w:r w:rsidRPr="00FA6D34">
        <w:rPr>
          <w:rFonts w:asciiTheme="minorHAnsi" w:hAnsiTheme="minorHAnsi" w:cstheme="minorHAnsi"/>
          <w:b/>
          <w:sz w:val="20"/>
          <w:szCs w:val="20"/>
        </w:rPr>
        <w:t xml:space="preserve"> II - ENVELOPE “B” - DOCUMENTAÇÃO DE HABILITAÇÃO</w:t>
      </w:r>
      <w:r w:rsidRPr="00FA6D34">
        <w:rPr>
          <w:rFonts w:asciiTheme="minorHAnsi" w:eastAsia="Arial" w:hAnsiTheme="minorHAnsi" w:cstheme="minorHAnsi"/>
          <w:sz w:val="20"/>
          <w:szCs w:val="20"/>
        </w:rPr>
        <w:t xml:space="preserve"> </w:t>
      </w:r>
    </w:p>
    <w:p w14:paraId="61374EFB" w14:textId="77777777" w:rsidR="004D6ED2" w:rsidRPr="00FA6D34" w:rsidRDefault="00362C4F" w:rsidP="0038699F">
      <w:pPr>
        <w:spacing w:after="0" w:line="360" w:lineRule="auto"/>
        <w:ind w:left="-5" w:right="0"/>
        <w:rPr>
          <w:rFonts w:asciiTheme="minorHAnsi" w:hAnsiTheme="minorHAnsi" w:cstheme="minorHAnsi"/>
          <w:sz w:val="20"/>
          <w:szCs w:val="20"/>
        </w:rPr>
      </w:pPr>
      <w:r w:rsidRPr="00FA6D34">
        <w:rPr>
          <w:rFonts w:asciiTheme="minorHAnsi" w:hAnsiTheme="minorHAnsi" w:cstheme="minorHAnsi"/>
          <w:b/>
          <w:i/>
          <w:sz w:val="20"/>
          <w:szCs w:val="20"/>
        </w:rPr>
        <w:t xml:space="preserve">MUNICÍPIO DE NITERÓI </w:t>
      </w:r>
    </w:p>
    <w:p w14:paraId="21DDD0C5"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 xml:space="preserve">PREGÃO </w:t>
      </w:r>
      <w:proofErr w:type="gramStart"/>
      <w:r w:rsidRPr="00FA6D34">
        <w:rPr>
          <w:rFonts w:asciiTheme="minorHAnsi" w:hAnsiTheme="minorHAnsi" w:cstheme="minorHAnsi"/>
          <w:sz w:val="20"/>
          <w:szCs w:val="20"/>
        </w:rPr>
        <w:t>N.º</w:t>
      </w:r>
      <w:proofErr w:type="gramEnd"/>
      <w:r w:rsidRPr="00FA6D34">
        <w:rPr>
          <w:rFonts w:asciiTheme="minorHAnsi" w:hAnsiTheme="minorHAnsi" w:cstheme="minorHAnsi"/>
          <w:sz w:val="20"/>
          <w:szCs w:val="20"/>
        </w:rPr>
        <w:t xml:space="preserve"> --------------------</w:t>
      </w:r>
      <w:r w:rsidRPr="00FA6D34">
        <w:rPr>
          <w:rFonts w:asciiTheme="minorHAnsi" w:eastAsia="Arial" w:hAnsiTheme="minorHAnsi" w:cstheme="minorHAnsi"/>
          <w:b w:val="0"/>
          <w:sz w:val="20"/>
          <w:szCs w:val="20"/>
        </w:rPr>
        <w:t xml:space="preserve"> </w:t>
      </w:r>
      <w:r w:rsidRPr="00FA6D34">
        <w:rPr>
          <w:rFonts w:asciiTheme="minorHAnsi" w:hAnsiTheme="minorHAnsi" w:cstheme="minorHAnsi"/>
          <w:sz w:val="20"/>
          <w:szCs w:val="20"/>
        </w:rPr>
        <w:t>NOME COMPLETO E ENDEREÇO DO LICITANTE</w:t>
      </w:r>
      <w:r w:rsidRPr="00FA6D34">
        <w:rPr>
          <w:rFonts w:asciiTheme="minorHAnsi" w:eastAsia="Arial" w:hAnsiTheme="minorHAnsi" w:cstheme="minorHAnsi"/>
          <w:b w:val="0"/>
          <w:sz w:val="20"/>
          <w:szCs w:val="20"/>
        </w:rPr>
        <w:t xml:space="preserve"> </w:t>
      </w:r>
    </w:p>
    <w:p w14:paraId="559EEA6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4C92A31E"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7.2 </w:t>
      </w:r>
      <w:r w:rsidRPr="00FA6D34">
        <w:rPr>
          <w:rFonts w:asciiTheme="minorHAnsi" w:hAnsiTheme="minorHAnsi" w:cstheme="minorHAnsi"/>
          <w:sz w:val="20"/>
          <w:szCs w:val="20"/>
        </w:rPr>
        <w:t xml:space="preserve">O licitante deverá entregar, juntamente com os envelopes de proposta de preços e habilitação, mas de forma avulsa, sem inseri-la em qualquer dos dois envelopes mencionados acima, a declaração (Anexo 3) de que cumpre plenamente os </w:t>
      </w:r>
      <w:r w:rsidRPr="00FA6D34">
        <w:rPr>
          <w:rFonts w:asciiTheme="minorHAnsi" w:hAnsiTheme="minorHAnsi" w:cstheme="minorHAnsi"/>
          <w:sz w:val="20"/>
          <w:szCs w:val="20"/>
        </w:rPr>
        <w:lastRenderedPageBreak/>
        <w:t xml:space="preserve">requisitos de habilitação, nos termos do art. 4º, VII, da Lei </w:t>
      </w:r>
      <w:proofErr w:type="gramStart"/>
      <w:r w:rsidRPr="00FA6D34">
        <w:rPr>
          <w:rFonts w:asciiTheme="minorHAnsi" w:hAnsiTheme="minorHAnsi" w:cstheme="minorHAnsi"/>
          <w:sz w:val="20"/>
          <w:szCs w:val="20"/>
        </w:rPr>
        <w:t>n.º</w:t>
      </w:r>
      <w:proofErr w:type="gramEnd"/>
      <w:r w:rsidRPr="00FA6D34">
        <w:rPr>
          <w:rFonts w:asciiTheme="minorHAnsi" w:hAnsiTheme="minorHAnsi" w:cstheme="minorHAnsi"/>
          <w:sz w:val="20"/>
          <w:szCs w:val="20"/>
        </w:rPr>
        <w:t xml:space="preserve"> 10.520, de 17.07.2002, e do art. 7º, V, do Decreto Municipal nº 9.614 de 21 de julho de 2005.</w:t>
      </w:r>
      <w:r w:rsidRPr="00FA6D34">
        <w:rPr>
          <w:rFonts w:asciiTheme="minorHAnsi" w:eastAsia="Arial" w:hAnsiTheme="minorHAnsi" w:cstheme="minorHAnsi"/>
          <w:sz w:val="20"/>
          <w:szCs w:val="20"/>
        </w:rPr>
        <w:t xml:space="preserve"> </w:t>
      </w:r>
    </w:p>
    <w:p w14:paraId="03102B0D" w14:textId="00C2558C"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r w:rsidRPr="00FA6D34">
        <w:rPr>
          <w:rFonts w:asciiTheme="minorHAnsi" w:hAnsiTheme="minorHAnsi" w:cstheme="minorHAnsi"/>
          <w:b/>
          <w:sz w:val="20"/>
          <w:szCs w:val="20"/>
        </w:rPr>
        <w:t xml:space="preserve"> </w:t>
      </w:r>
    </w:p>
    <w:p w14:paraId="1E503CE2" w14:textId="77777777" w:rsidR="003D0F04" w:rsidRPr="00FA6D34" w:rsidRDefault="003D0F04" w:rsidP="00FA6D34">
      <w:pPr>
        <w:spacing w:after="0" w:line="360" w:lineRule="auto"/>
        <w:ind w:left="0" w:right="279" w:hanging="3"/>
        <w:rPr>
          <w:rFonts w:asciiTheme="minorHAnsi" w:hAnsiTheme="minorHAnsi" w:cstheme="minorHAnsi"/>
          <w:b/>
          <w:sz w:val="20"/>
          <w:szCs w:val="20"/>
        </w:rPr>
      </w:pPr>
      <w:r w:rsidRPr="00FA6D34">
        <w:rPr>
          <w:rFonts w:asciiTheme="minorHAnsi" w:hAnsiTheme="minorHAnsi" w:cstheme="minorHAnsi"/>
          <w:b/>
          <w:sz w:val="20"/>
          <w:szCs w:val="20"/>
        </w:rPr>
        <w:t xml:space="preserve">7.2-A </w:t>
      </w:r>
      <w:r w:rsidRPr="00FA6D34">
        <w:rPr>
          <w:rFonts w:asciiTheme="minorHAnsi" w:hAnsiTheme="minorHAnsi" w:cstheme="minorHAnsi"/>
          <w:sz w:val="20"/>
          <w:szCs w:val="20"/>
        </w:rPr>
        <w:t>Além dos documentos mencionados no item 7.2, os licitantes deverão apresentar fora de qualquer envelope ao Presidente da Comissão de Licitação declaração de que não foram aplicadas penalidades de suspensão temporária da participação em licitação e impedimento de contratar, nos termos do item 15.14.1 e a declaração de inidoneidade para licitar e contratar, nos termos do item 15.14.2, cujos efeitos ainda vigorem, na forma do Anexo 5 – Declaração de inexistência de penalidade;</w:t>
      </w:r>
      <w:r w:rsidRPr="00FA6D34">
        <w:rPr>
          <w:rFonts w:asciiTheme="minorHAnsi" w:hAnsiTheme="minorHAnsi" w:cstheme="minorHAnsi"/>
          <w:b/>
          <w:sz w:val="20"/>
          <w:szCs w:val="20"/>
        </w:rPr>
        <w:t xml:space="preserve">  </w:t>
      </w:r>
    </w:p>
    <w:p w14:paraId="073C758F" w14:textId="77777777" w:rsidR="003D0F04" w:rsidRPr="00FA6D34" w:rsidRDefault="003D0F04" w:rsidP="0038699F">
      <w:pPr>
        <w:spacing w:after="0" w:line="360" w:lineRule="auto"/>
        <w:ind w:left="0" w:right="959" w:hanging="3"/>
        <w:rPr>
          <w:rFonts w:asciiTheme="minorHAnsi" w:hAnsiTheme="minorHAnsi" w:cstheme="minorHAnsi"/>
          <w:b/>
          <w:sz w:val="20"/>
          <w:szCs w:val="20"/>
        </w:rPr>
      </w:pPr>
    </w:p>
    <w:p w14:paraId="3576B60F" w14:textId="77777777" w:rsidR="003D0F04" w:rsidRPr="00FA6D34" w:rsidRDefault="003D0F04" w:rsidP="00FA6D34">
      <w:pPr>
        <w:spacing w:after="0" w:line="360" w:lineRule="auto"/>
        <w:ind w:left="0" w:right="279" w:hanging="3"/>
        <w:rPr>
          <w:rFonts w:asciiTheme="minorHAnsi" w:hAnsiTheme="minorHAnsi" w:cstheme="minorHAnsi"/>
          <w:sz w:val="20"/>
          <w:szCs w:val="20"/>
        </w:rPr>
      </w:pPr>
      <w:r w:rsidRPr="00FA6D34">
        <w:rPr>
          <w:rFonts w:asciiTheme="minorHAnsi" w:hAnsiTheme="minorHAnsi" w:cstheme="minorHAnsi"/>
          <w:b/>
          <w:sz w:val="20"/>
          <w:szCs w:val="20"/>
        </w:rPr>
        <w:t xml:space="preserve"> 7.2-B </w:t>
      </w:r>
      <w:r w:rsidRPr="00FA6D34">
        <w:rPr>
          <w:rFonts w:asciiTheme="minorHAnsi" w:hAnsiTheme="minorHAnsi" w:cstheme="minorHAnsi"/>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6331F63" w14:textId="77777777" w:rsidR="003D0F04" w:rsidRPr="00FA6D34" w:rsidRDefault="003D0F04" w:rsidP="0038699F">
      <w:pPr>
        <w:spacing w:after="0" w:line="360" w:lineRule="auto"/>
        <w:ind w:left="0" w:right="959" w:hanging="3"/>
        <w:rPr>
          <w:rFonts w:asciiTheme="minorHAnsi" w:hAnsiTheme="minorHAnsi" w:cstheme="minorHAnsi"/>
          <w:b/>
          <w:sz w:val="20"/>
          <w:szCs w:val="20"/>
        </w:rPr>
      </w:pPr>
    </w:p>
    <w:p w14:paraId="1247ECD0" w14:textId="701C3665" w:rsidR="003D0F04" w:rsidRPr="00FA6D34" w:rsidRDefault="003D0F04" w:rsidP="00FA6D34">
      <w:pPr>
        <w:spacing w:after="0" w:line="360" w:lineRule="auto"/>
        <w:ind w:left="0" w:right="279" w:hanging="3"/>
        <w:rPr>
          <w:rFonts w:asciiTheme="minorHAnsi" w:hAnsiTheme="minorHAnsi" w:cstheme="minorHAnsi"/>
          <w:b/>
          <w:sz w:val="20"/>
          <w:szCs w:val="20"/>
        </w:rPr>
      </w:pPr>
      <w:r w:rsidRPr="00FA6D34">
        <w:rPr>
          <w:rFonts w:asciiTheme="minorHAnsi" w:hAnsiTheme="minorHAnsi" w:cstheme="minorHAnsi"/>
          <w:b/>
          <w:sz w:val="20"/>
          <w:szCs w:val="20"/>
        </w:rPr>
        <w:t xml:space="preserve"> 7.2.1.</w:t>
      </w:r>
      <w:r w:rsidR="00F83282" w:rsidRPr="00FA6D34">
        <w:rPr>
          <w:rFonts w:asciiTheme="minorHAnsi" w:hAnsiTheme="minorHAnsi" w:cstheme="minorHAnsi"/>
          <w:b/>
          <w:sz w:val="20"/>
          <w:szCs w:val="20"/>
        </w:rPr>
        <w:t xml:space="preserve"> </w:t>
      </w:r>
      <w:r w:rsidRPr="00FA6D34">
        <w:rPr>
          <w:rFonts w:asciiTheme="minorHAnsi" w:hAnsiTheme="minorHAnsi" w:cstheme="minorHAnsi"/>
          <w:sz w:val="20"/>
          <w:szCs w:val="20"/>
        </w:rPr>
        <w:t>Cadastro Nacional de Empresas Inidôneas e Suspensas – CEIS, mantido pela Controladoria Geral da União (</w:t>
      </w:r>
      <w:hyperlink r:id="rId8" w:history="1">
        <w:r w:rsidRPr="00FA6D34">
          <w:rPr>
            <w:rFonts w:asciiTheme="minorHAnsi" w:hAnsiTheme="minorHAnsi" w:cstheme="minorHAnsi"/>
            <w:color w:val="0563C1" w:themeColor="hyperlink"/>
            <w:sz w:val="20"/>
            <w:szCs w:val="20"/>
            <w:u w:val="single"/>
          </w:rPr>
          <w:t>www.portaldatransparencia.gov.br/ceis</w:t>
        </w:r>
      </w:hyperlink>
      <w:r w:rsidRPr="00FA6D34">
        <w:rPr>
          <w:rFonts w:asciiTheme="minorHAnsi" w:hAnsiTheme="minorHAnsi" w:cstheme="minorHAnsi"/>
          <w:sz w:val="20"/>
          <w:szCs w:val="20"/>
        </w:rPr>
        <w:t xml:space="preserve">); </w:t>
      </w:r>
    </w:p>
    <w:p w14:paraId="6C54A4DA" w14:textId="77777777" w:rsidR="003D0F04" w:rsidRPr="00FA6D34" w:rsidRDefault="003D0F04" w:rsidP="0038699F">
      <w:pPr>
        <w:spacing w:after="0" w:line="360" w:lineRule="auto"/>
        <w:ind w:left="0" w:right="959" w:hanging="3"/>
        <w:rPr>
          <w:rFonts w:asciiTheme="minorHAnsi" w:hAnsiTheme="minorHAnsi" w:cstheme="minorHAnsi"/>
          <w:b/>
          <w:sz w:val="20"/>
          <w:szCs w:val="20"/>
        </w:rPr>
      </w:pPr>
    </w:p>
    <w:p w14:paraId="06452F5E" w14:textId="77777777" w:rsidR="003D0F04" w:rsidRPr="00FA6D34" w:rsidRDefault="003D0F04" w:rsidP="00FA6D34">
      <w:pPr>
        <w:spacing w:after="0" w:line="360" w:lineRule="auto"/>
        <w:ind w:left="0" w:right="279" w:hanging="3"/>
        <w:rPr>
          <w:rFonts w:asciiTheme="minorHAnsi" w:hAnsiTheme="minorHAnsi" w:cstheme="minorHAnsi"/>
          <w:b/>
          <w:sz w:val="20"/>
          <w:szCs w:val="20"/>
        </w:rPr>
      </w:pPr>
      <w:r w:rsidRPr="00FA6D34">
        <w:rPr>
          <w:rFonts w:asciiTheme="minorHAnsi" w:hAnsiTheme="minorHAnsi" w:cstheme="minorHAnsi"/>
          <w:b/>
          <w:sz w:val="20"/>
          <w:szCs w:val="20"/>
        </w:rPr>
        <w:t xml:space="preserve">7.2.2. </w:t>
      </w:r>
      <w:r w:rsidRPr="00FA6D34">
        <w:rPr>
          <w:rFonts w:asciiTheme="minorHAnsi" w:hAnsiTheme="minorHAnsi" w:cstheme="minorHAnsi"/>
          <w:sz w:val="20"/>
          <w:szCs w:val="20"/>
        </w:rPr>
        <w:t>Cadastro Nacional de Condenações Cíveis por Atos de Improbidade Administrativa, mantido pelo Conselho Nacional de Justiça (</w:t>
      </w:r>
      <w:hyperlink r:id="rId9" w:history="1">
        <w:r w:rsidRPr="00FA6D34">
          <w:rPr>
            <w:rFonts w:asciiTheme="minorHAnsi" w:hAnsiTheme="minorHAnsi" w:cstheme="minorHAnsi"/>
            <w:color w:val="0563C1" w:themeColor="hyperlink"/>
            <w:sz w:val="20"/>
            <w:szCs w:val="20"/>
            <w:u w:val="single"/>
          </w:rPr>
          <w:t>www.cnj.jus.br/improbidade_adm/consultar_requerido.php</w:t>
        </w:r>
      </w:hyperlink>
      <w:r w:rsidRPr="00FA6D34">
        <w:rPr>
          <w:rFonts w:asciiTheme="minorHAnsi" w:hAnsiTheme="minorHAnsi" w:cstheme="minorHAnsi"/>
          <w:sz w:val="20"/>
          <w:szCs w:val="20"/>
        </w:rPr>
        <w:t>).</w:t>
      </w:r>
      <w:r w:rsidRPr="00FA6D34">
        <w:rPr>
          <w:rFonts w:asciiTheme="minorHAnsi" w:hAnsiTheme="minorHAnsi" w:cstheme="minorHAnsi"/>
          <w:b/>
          <w:sz w:val="20"/>
          <w:szCs w:val="20"/>
        </w:rPr>
        <w:t xml:space="preserve"> </w:t>
      </w:r>
    </w:p>
    <w:p w14:paraId="2736D97B" w14:textId="77777777" w:rsidR="003D0F04" w:rsidRPr="00FA6D34" w:rsidRDefault="003D0F04" w:rsidP="0038699F">
      <w:pPr>
        <w:spacing w:after="0" w:line="360" w:lineRule="auto"/>
        <w:ind w:left="0" w:right="959" w:hanging="3"/>
        <w:rPr>
          <w:rFonts w:asciiTheme="minorHAnsi" w:hAnsiTheme="minorHAnsi" w:cstheme="minorHAnsi"/>
          <w:b/>
          <w:sz w:val="20"/>
          <w:szCs w:val="20"/>
        </w:rPr>
      </w:pPr>
    </w:p>
    <w:p w14:paraId="7E41FD3A" w14:textId="77777777" w:rsidR="003D0F04" w:rsidRPr="00FA6D34" w:rsidRDefault="003D0F04" w:rsidP="00FA6D34">
      <w:pPr>
        <w:spacing w:after="0" w:line="360" w:lineRule="auto"/>
        <w:ind w:left="0" w:right="279" w:hanging="3"/>
        <w:rPr>
          <w:rFonts w:asciiTheme="minorHAnsi" w:hAnsiTheme="minorHAnsi" w:cstheme="minorHAnsi"/>
          <w:b/>
          <w:sz w:val="20"/>
          <w:szCs w:val="20"/>
        </w:rPr>
      </w:pPr>
      <w:r w:rsidRPr="00FA6D34">
        <w:rPr>
          <w:rFonts w:asciiTheme="minorHAnsi" w:hAnsiTheme="minorHAnsi" w:cstheme="minorHAnsi"/>
          <w:b/>
          <w:sz w:val="20"/>
          <w:szCs w:val="20"/>
        </w:rPr>
        <w:t xml:space="preserve">7.2.2.1. </w:t>
      </w:r>
      <w:r w:rsidRPr="00FA6D34">
        <w:rPr>
          <w:rFonts w:asciiTheme="minorHAnsi" w:hAnsiTheme="minorHAnsi" w:cstheme="minorHAnsi"/>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FA6D34">
        <w:rPr>
          <w:rFonts w:asciiTheme="minorHAnsi" w:hAnsiTheme="minorHAnsi" w:cstheme="minorHAnsi"/>
          <w:b/>
          <w:sz w:val="20"/>
          <w:szCs w:val="20"/>
        </w:rPr>
        <w:t xml:space="preserve"> </w:t>
      </w:r>
    </w:p>
    <w:p w14:paraId="449C8717" w14:textId="77777777" w:rsidR="003D0F04" w:rsidRPr="00FA6D34" w:rsidRDefault="003D0F04" w:rsidP="0038699F">
      <w:pPr>
        <w:spacing w:after="0" w:line="360" w:lineRule="auto"/>
        <w:ind w:left="0" w:right="959" w:hanging="3"/>
        <w:rPr>
          <w:rFonts w:asciiTheme="minorHAnsi" w:hAnsiTheme="minorHAnsi" w:cstheme="minorHAnsi"/>
          <w:b/>
          <w:sz w:val="20"/>
          <w:szCs w:val="20"/>
        </w:rPr>
      </w:pPr>
    </w:p>
    <w:p w14:paraId="43F76249" w14:textId="472821A5" w:rsidR="004D6ED2" w:rsidRPr="00FA6D34" w:rsidRDefault="003D0F04" w:rsidP="0038699F">
      <w:pPr>
        <w:spacing w:after="0" w:line="360" w:lineRule="auto"/>
        <w:ind w:left="-5" w:right="215"/>
        <w:rPr>
          <w:rFonts w:asciiTheme="minorHAnsi" w:eastAsia="Arial" w:hAnsiTheme="minorHAnsi" w:cstheme="minorHAnsi"/>
          <w:sz w:val="20"/>
          <w:szCs w:val="20"/>
        </w:rPr>
      </w:pPr>
      <w:r w:rsidRPr="00FA6D34">
        <w:rPr>
          <w:rFonts w:asciiTheme="minorHAnsi" w:hAnsiTheme="minorHAnsi" w:cstheme="minorHAnsi"/>
          <w:b/>
          <w:sz w:val="20"/>
          <w:szCs w:val="20"/>
        </w:rPr>
        <w:t xml:space="preserve">7.2-C </w:t>
      </w:r>
      <w:r w:rsidRPr="00FA6D34">
        <w:rPr>
          <w:rFonts w:asciiTheme="minorHAnsi" w:hAnsiTheme="minorHAnsi" w:cstheme="minorHAnsi"/>
          <w:sz w:val="20"/>
          <w:szCs w:val="20"/>
        </w:rPr>
        <w:t>Caso o Licitante conste em qualquer um dos Cadastros mencionados no item 7.2-B, com o registro da penalidade específica de proibição de contratar com o Poder Público, não poderá prosseguir no certame, cabendo ao Pregoeiro declarar tal condição.</w:t>
      </w:r>
      <w:r w:rsidR="00362C4F" w:rsidRPr="00FA6D34">
        <w:rPr>
          <w:rFonts w:asciiTheme="minorHAnsi" w:hAnsiTheme="minorHAnsi" w:cstheme="minorHAnsi"/>
          <w:sz w:val="20"/>
          <w:szCs w:val="20"/>
        </w:rPr>
        <w:t xml:space="preserve"> </w:t>
      </w:r>
      <w:r w:rsidR="00362C4F" w:rsidRPr="00FA6D34">
        <w:rPr>
          <w:rFonts w:asciiTheme="minorHAnsi" w:eastAsia="Arial" w:hAnsiTheme="minorHAnsi" w:cstheme="minorHAnsi"/>
          <w:sz w:val="20"/>
          <w:szCs w:val="20"/>
        </w:rPr>
        <w:t xml:space="preserve"> </w:t>
      </w:r>
    </w:p>
    <w:p w14:paraId="699F9CFE" w14:textId="2B56A540" w:rsidR="00DA74CE" w:rsidRPr="00FA6D34" w:rsidRDefault="00DA74CE" w:rsidP="0038699F">
      <w:pPr>
        <w:spacing w:after="0" w:line="360" w:lineRule="auto"/>
        <w:ind w:left="-5" w:right="215"/>
        <w:rPr>
          <w:rFonts w:asciiTheme="minorHAnsi" w:hAnsiTheme="minorHAnsi" w:cstheme="minorHAnsi"/>
          <w:sz w:val="20"/>
          <w:szCs w:val="20"/>
        </w:rPr>
      </w:pPr>
    </w:p>
    <w:p w14:paraId="360E4E16" w14:textId="1D7477EA" w:rsidR="00DA74CE" w:rsidRPr="00FA6D34" w:rsidRDefault="00DA74CE"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7.3 </w:t>
      </w:r>
      <w:r w:rsidRPr="00FA6D34">
        <w:rPr>
          <w:rFonts w:asciiTheme="minorHAnsi" w:hAnsiTheme="minorHAnsi" w:cstheme="minorHAnsi"/>
          <w:sz w:val="20"/>
          <w:szCs w:val="20"/>
        </w:rPr>
        <w:t>Caso o licitante se enquadre como Microempresa ou Empresa de Pequeno Porte deverá apresentar declaração de que cumpre os requisitos previstos na Lei Complementar nº 123, de 14.12.2006, em especial quanto ao seu art. 3º, na forma do Anexo 6 do Edital.</w:t>
      </w:r>
    </w:p>
    <w:p w14:paraId="048257B3" w14:textId="77777777" w:rsidR="004D6ED2" w:rsidRPr="00FA6D34" w:rsidRDefault="00362C4F" w:rsidP="0038699F">
      <w:pPr>
        <w:spacing w:after="0" w:line="360" w:lineRule="auto"/>
        <w:ind w:left="0" w:right="154" w:firstLine="0"/>
        <w:rPr>
          <w:rFonts w:asciiTheme="minorHAnsi" w:hAnsiTheme="minorHAnsi" w:cstheme="minorHAnsi"/>
          <w:sz w:val="20"/>
          <w:szCs w:val="20"/>
        </w:rPr>
      </w:pPr>
      <w:r w:rsidRPr="00FA6D34">
        <w:rPr>
          <w:rFonts w:asciiTheme="minorHAnsi" w:eastAsia="Arial" w:hAnsiTheme="minorHAnsi" w:cstheme="minorHAnsi"/>
          <w:sz w:val="20"/>
          <w:szCs w:val="20"/>
        </w:rPr>
        <w:t xml:space="preserve"> </w:t>
      </w:r>
    </w:p>
    <w:p w14:paraId="176B24F4"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lastRenderedPageBreak/>
        <w:t xml:space="preserve"> </w:t>
      </w:r>
      <w:r w:rsidRPr="00FA6D34">
        <w:rPr>
          <w:rFonts w:asciiTheme="minorHAnsi" w:hAnsiTheme="minorHAnsi" w:cstheme="minorHAnsi"/>
          <w:b/>
          <w:sz w:val="20"/>
          <w:szCs w:val="20"/>
        </w:rPr>
        <w:t xml:space="preserve">7.4 </w:t>
      </w:r>
      <w:r w:rsidRPr="00FA6D34">
        <w:rPr>
          <w:rFonts w:asciiTheme="minorHAnsi" w:hAnsiTheme="minorHAnsi" w:cstheme="minorHAnsi"/>
          <w:sz w:val="20"/>
          <w:szCs w:val="20"/>
        </w:rPr>
        <w:t>A não apresentação da declaração prevista no item 7.2 implicará na desclassificação imediata do licitante.</w:t>
      </w:r>
      <w:r w:rsidRPr="00FA6D34">
        <w:rPr>
          <w:rFonts w:asciiTheme="minorHAnsi" w:eastAsia="Arial" w:hAnsiTheme="minorHAnsi" w:cstheme="minorHAnsi"/>
          <w:sz w:val="20"/>
          <w:szCs w:val="20"/>
        </w:rPr>
        <w:t xml:space="preserve"> </w:t>
      </w:r>
    </w:p>
    <w:p w14:paraId="04755D97"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25941F22"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7.5</w:t>
      </w:r>
      <w:r w:rsidRPr="00FA6D34">
        <w:rPr>
          <w:rFonts w:asciiTheme="minorHAnsi" w:hAnsiTheme="minorHAnsi" w:cstheme="minorHAnsi"/>
          <w:sz w:val="20"/>
          <w:szCs w:val="20"/>
        </w:rPr>
        <w:t xml:space="preserve"> Os documentos dos envelopes “A</w:t>
      </w:r>
      <w:proofErr w:type="gramStart"/>
      <w:r w:rsidRPr="00FA6D34">
        <w:rPr>
          <w:rFonts w:asciiTheme="minorHAnsi" w:hAnsiTheme="minorHAnsi" w:cstheme="minorHAnsi"/>
          <w:sz w:val="20"/>
          <w:szCs w:val="20"/>
        </w:rPr>
        <w:t>”  -</w:t>
      </w:r>
      <w:proofErr w:type="gramEnd"/>
      <w:r w:rsidRPr="00FA6D34">
        <w:rPr>
          <w:rFonts w:asciiTheme="minorHAnsi" w:hAnsiTheme="minorHAnsi" w:cstheme="minorHAnsi"/>
          <w:sz w:val="20"/>
          <w:szCs w:val="20"/>
        </w:rPr>
        <w:t xml:space="preserve"> PROPOSTA DE PREÇOS e “B” DOCUMENTAÇÃO DE HABILITAÇÃO  serão apresentados na forma estabelecida nos itens abaixo.</w:t>
      </w:r>
      <w:r w:rsidRPr="00FA6D34">
        <w:rPr>
          <w:rFonts w:asciiTheme="minorHAnsi" w:eastAsia="Arial" w:hAnsiTheme="minorHAnsi" w:cstheme="minorHAnsi"/>
          <w:sz w:val="20"/>
          <w:szCs w:val="20"/>
        </w:rPr>
        <w:t xml:space="preserve"> </w:t>
      </w:r>
    </w:p>
    <w:p w14:paraId="3E7B1473"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2CC42FE"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7.6 </w:t>
      </w:r>
      <w:r w:rsidRPr="00FA6D34">
        <w:rPr>
          <w:rFonts w:asciiTheme="minorHAnsi" w:hAnsiTheme="minorHAnsi" w:cstheme="minorHAnsi"/>
          <w:sz w:val="20"/>
          <w:szCs w:val="20"/>
        </w:rPr>
        <w:t>Os documentos do</w:t>
      </w:r>
      <w:r w:rsidRPr="00FA6D34">
        <w:rPr>
          <w:rFonts w:asciiTheme="minorHAnsi" w:hAnsiTheme="minorHAnsi" w:cstheme="minorHAnsi"/>
          <w:b/>
          <w:sz w:val="20"/>
          <w:szCs w:val="20"/>
        </w:rPr>
        <w:t xml:space="preserve"> </w:t>
      </w:r>
      <w:r w:rsidRPr="00FA6D34">
        <w:rPr>
          <w:rFonts w:asciiTheme="minorHAnsi" w:hAnsiTheme="minorHAnsi" w:cstheme="minorHAnsi"/>
          <w:sz w:val="20"/>
          <w:szCs w:val="20"/>
        </w:rPr>
        <w:t>ENVELOPE “A” - PROPOSTA DE PREÇOS</w:t>
      </w:r>
      <w:r w:rsidRPr="00FA6D34">
        <w:rPr>
          <w:rFonts w:asciiTheme="minorHAnsi" w:hAnsiTheme="minorHAnsi" w:cstheme="minorHAnsi"/>
          <w:b/>
          <w:sz w:val="20"/>
          <w:szCs w:val="20"/>
        </w:rPr>
        <w:t xml:space="preserve"> </w:t>
      </w:r>
      <w:r w:rsidRPr="00FA6D34">
        <w:rPr>
          <w:rFonts w:asciiTheme="minorHAnsi" w:hAnsiTheme="minorHAnsi" w:cstheme="minorHAnsi"/>
          <w:sz w:val="20"/>
          <w:szCs w:val="20"/>
        </w:rPr>
        <w:t>serão apresentados em 2 (duas) vias, exclusivamente no impresso padronizado fornecido pela administração (Anexo 4) ou modelo idêntico a ser apresentado pelo licitante, as quais deverão ser preenchidas integralmente por processo mecânico ou eletrônico pelo licitante e devidamente rubricadas pelo representante legal ou por procurador com poderes expressos para representá-lo no pregão.</w:t>
      </w:r>
      <w:r w:rsidRPr="00FA6D34">
        <w:rPr>
          <w:rFonts w:asciiTheme="minorHAnsi" w:eastAsia="Arial" w:hAnsiTheme="minorHAnsi" w:cstheme="minorHAnsi"/>
          <w:sz w:val="20"/>
          <w:szCs w:val="20"/>
        </w:rPr>
        <w:t xml:space="preserve"> </w:t>
      </w:r>
    </w:p>
    <w:p w14:paraId="4132BB20"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5241A4F3"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7.6.1</w:t>
      </w:r>
      <w:r w:rsidRPr="00FA6D34">
        <w:rPr>
          <w:rFonts w:asciiTheme="minorHAnsi" w:hAnsiTheme="minorHAnsi" w:cstheme="minorHAnsi"/>
          <w:sz w:val="20"/>
          <w:szCs w:val="20"/>
        </w:rPr>
        <w:t xml:space="preserve"> “O licitante deverá apresentar, como anexo da proposta comercial, a Declaração de Elaboração Independente de Proposta, nos termos do Modelo de Declaração constante do Anexo 7”. </w:t>
      </w:r>
      <w:r w:rsidRPr="00FA6D34">
        <w:rPr>
          <w:rFonts w:asciiTheme="minorHAnsi" w:eastAsia="Arial" w:hAnsiTheme="minorHAnsi" w:cstheme="minorHAnsi"/>
          <w:sz w:val="20"/>
          <w:szCs w:val="20"/>
        </w:rPr>
        <w:t xml:space="preserve"> </w:t>
      </w:r>
    </w:p>
    <w:p w14:paraId="3B61CE74"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3239F941"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7.7</w:t>
      </w:r>
      <w:r w:rsidRPr="00FA6D34">
        <w:rPr>
          <w:rFonts w:asciiTheme="minorHAnsi" w:hAnsiTheme="minorHAnsi" w:cstheme="minorHAnsi"/>
          <w:sz w:val="20"/>
          <w:szCs w:val="20"/>
        </w:rPr>
        <w:t xml:space="preserve"> Os</w:t>
      </w:r>
      <w:proofErr w:type="gramEnd"/>
      <w:r w:rsidRPr="00FA6D34">
        <w:rPr>
          <w:rFonts w:asciiTheme="minorHAnsi" w:hAnsiTheme="minorHAnsi" w:cstheme="minorHAnsi"/>
          <w:sz w:val="20"/>
          <w:szCs w:val="20"/>
        </w:rPr>
        <w:t xml:space="preserve"> preços serão apresentados em algarismos e por extenso e cotados em moeda nacional, prevalecendo, em caso de discrepância, a indicação por extenso.</w:t>
      </w:r>
      <w:r w:rsidRPr="00FA6D34">
        <w:rPr>
          <w:rFonts w:asciiTheme="minorHAnsi" w:eastAsia="Arial" w:hAnsiTheme="minorHAnsi" w:cstheme="minorHAnsi"/>
          <w:sz w:val="20"/>
          <w:szCs w:val="20"/>
        </w:rPr>
        <w:t xml:space="preserve"> </w:t>
      </w:r>
    </w:p>
    <w:p w14:paraId="751C0688"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F337A07"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7.8 </w:t>
      </w:r>
      <w:r w:rsidRPr="00FA6D34">
        <w:rPr>
          <w:rFonts w:asciiTheme="minorHAnsi" w:hAnsiTheme="minorHAnsi" w:cstheme="minorHAnsi"/>
          <w:sz w:val="20"/>
          <w:szCs w:val="20"/>
        </w:rPr>
        <w:t xml:space="preserve">A proposta de preços será feita em moeda nacional e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  </w:t>
      </w:r>
    </w:p>
    <w:p w14:paraId="60B34692" w14:textId="6D97238A"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r w:rsidRPr="00FA6D34">
        <w:rPr>
          <w:rFonts w:asciiTheme="minorHAnsi" w:hAnsiTheme="minorHAnsi" w:cstheme="minorHAnsi"/>
          <w:b/>
          <w:sz w:val="20"/>
          <w:szCs w:val="20"/>
        </w:rPr>
        <w:t xml:space="preserve"> </w:t>
      </w:r>
    </w:p>
    <w:p w14:paraId="58A740EE"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7.9</w:t>
      </w:r>
      <w:r w:rsidRPr="00FA6D34">
        <w:rPr>
          <w:rFonts w:asciiTheme="minorHAnsi" w:hAnsiTheme="minorHAnsi" w:cstheme="minorHAnsi"/>
          <w:sz w:val="20"/>
          <w:szCs w:val="20"/>
        </w:rPr>
        <w:t xml:space="preserve"> Os documentos exigidos no ENVELOPE “B” - DOCUMENTAÇÃO DE HABILITAÇÃO deverão ser apresentados no original ou em cópia reprográfica autenticada, na forma do artigo 32, e seus parágrafos, da Lei Federal </w:t>
      </w:r>
      <w:proofErr w:type="gramStart"/>
      <w:r w:rsidRPr="00FA6D34">
        <w:rPr>
          <w:rFonts w:asciiTheme="minorHAnsi" w:hAnsiTheme="minorHAnsi" w:cstheme="minorHAnsi"/>
          <w:sz w:val="20"/>
          <w:szCs w:val="20"/>
        </w:rPr>
        <w:t>n.º</w:t>
      </w:r>
      <w:proofErr w:type="gramEnd"/>
      <w:r w:rsidRPr="00FA6D34">
        <w:rPr>
          <w:rFonts w:asciiTheme="minorHAnsi" w:hAnsiTheme="minorHAnsi" w:cstheme="minorHAnsi"/>
          <w:sz w:val="20"/>
          <w:szCs w:val="20"/>
        </w:rPr>
        <w:t xml:space="preserve"> 8.666/93, e rubricados pelo representante legal do licitante.</w:t>
      </w:r>
      <w:r w:rsidRPr="00FA6D34">
        <w:rPr>
          <w:rFonts w:asciiTheme="minorHAnsi" w:eastAsia="Arial" w:hAnsiTheme="minorHAnsi" w:cstheme="minorHAnsi"/>
          <w:sz w:val="20"/>
          <w:szCs w:val="20"/>
        </w:rPr>
        <w:t xml:space="preserve"> </w:t>
      </w:r>
    </w:p>
    <w:p w14:paraId="2372C7E6"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56B8971"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7.10</w:t>
      </w:r>
      <w:r w:rsidRPr="00FA6D34">
        <w:rPr>
          <w:rFonts w:asciiTheme="minorHAnsi" w:hAnsiTheme="minorHAnsi" w:cstheme="minorHAnsi"/>
          <w:sz w:val="20"/>
          <w:szCs w:val="20"/>
        </w:rPr>
        <w:t xml:space="preserve"> O Pregoeiro poderá pedir, a qualquer tempo, a exibição do original dos documentos.</w:t>
      </w:r>
      <w:r w:rsidRPr="00FA6D34">
        <w:rPr>
          <w:rFonts w:asciiTheme="minorHAnsi" w:eastAsia="Arial" w:hAnsiTheme="minorHAnsi" w:cstheme="minorHAnsi"/>
          <w:sz w:val="20"/>
          <w:szCs w:val="20"/>
        </w:rPr>
        <w:t xml:space="preserve"> </w:t>
      </w:r>
    </w:p>
    <w:p w14:paraId="09846116"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68D42D6"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7.11</w:t>
      </w:r>
      <w:r w:rsidRPr="00FA6D34">
        <w:rPr>
          <w:rFonts w:asciiTheme="minorHAnsi" w:hAnsiTheme="minorHAnsi" w:cstheme="minorHAnsi"/>
          <w:sz w:val="20"/>
          <w:szCs w:val="20"/>
        </w:rPr>
        <w:t xml:space="preserve"> O ENVELOPE “B” conterá os documentos especificados no item 9.</w:t>
      </w:r>
      <w:r w:rsidRPr="00FA6D34">
        <w:rPr>
          <w:rFonts w:asciiTheme="minorHAnsi" w:eastAsia="Arial" w:hAnsiTheme="minorHAnsi" w:cstheme="minorHAnsi"/>
          <w:sz w:val="20"/>
          <w:szCs w:val="20"/>
        </w:rPr>
        <w:t xml:space="preserve"> </w:t>
      </w:r>
    </w:p>
    <w:p w14:paraId="6449EE45"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0346C7CE"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8- PROCESSAMENTO E JULGAMENTO DAS PROPOSTAS</w:t>
      </w:r>
      <w:r w:rsidRPr="00FA6D34">
        <w:rPr>
          <w:rFonts w:asciiTheme="minorHAnsi" w:eastAsia="Arial" w:hAnsiTheme="minorHAnsi" w:cstheme="minorHAnsi"/>
          <w:b w:val="0"/>
          <w:sz w:val="20"/>
          <w:szCs w:val="20"/>
        </w:rPr>
        <w:t xml:space="preserve"> </w:t>
      </w:r>
    </w:p>
    <w:p w14:paraId="4D6BCB2E" w14:textId="77777777" w:rsidR="004D6ED2" w:rsidRPr="00FA6D34" w:rsidRDefault="00362C4F" w:rsidP="0038699F">
      <w:pPr>
        <w:spacing w:after="0" w:line="360" w:lineRule="auto"/>
        <w:ind w:left="0" w:right="154" w:firstLine="0"/>
        <w:rPr>
          <w:rFonts w:asciiTheme="minorHAnsi" w:hAnsiTheme="minorHAnsi" w:cstheme="minorHAnsi"/>
          <w:sz w:val="20"/>
          <w:szCs w:val="20"/>
        </w:rPr>
      </w:pPr>
      <w:r w:rsidRPr="00FA6D34">
        <w:rPr>
          <w:rFonts w:asciiTheme="minorHAnsi" w:eastAsia="Arial" w:hAnsiTheme="minorHAnsi" w:cstheme="minorHAnsi"/>
          <w:sz w:val="20"/>
          <w:szCs w:val="20"/>
        </w:rPr>
        <w:t xml:space="preserve"> </w:t>
      </w:r>
    </w:p>
    <w:p w14:paraId="32095E26" w14:textId="306D58FA"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8.1 </w:t>
      </w:r>
      <w:r w:rsidRPr="00FA6D34">
        <w:rPr>
          <w:rFonts w:asciiTheme="minorHAnsi" w:hAnsiTheme="minorHAnsi" w:cstheme="minorHAnsi"/>
          <w:sz w:val="20"/>
          <w:szCs w:val="20"/>
        </w:rPr>
        <w:t xml:space="preserve">No local, dia e hora previstos neste edital, em sessão pública, deverão comparecer os licitantes, com a declaração mencionada no item 7.2 e com os envelopes “A” e “B”, apresentados na forma anteriormente definida. </w:t>
      </w:r>
      <w:r w:rsidRPr="00FA6D34">
        <w:rPr>
          <w:rFonts w:asciiTheme="minorHAnsi" w:eastAsia="Arial" w:hAnsiTheme="minorHAnsi" w:cstheme="minorHAnsi"/>
          <w:sz w:val="20"/>
          <w:szCs w:val="20"/>
        </w:rPr>
        <w:t xml:space="preserve"> </w:t>
      </w:r>
    </w:p>
    <w:p w14:paraId="2C6DB564"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lastRenderedPageBreak/>
        <w:t xml:space="preserve"> </w:t>
      </w:r>
    </w:p>
    <w:p w14:paraId="07D49227" w14:textId="57F4DD0C"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8.2 </w:t>
      </w:r>
      <w:r w:rsidRPr="00FA6D34">
        <w:rPr>
          <w:rFonts w:asciiTheme="minorHAnsi" w:hAnsiTheme="minorHAnsi" w:cstheme="minorHAnsi"/>
          <w:sz w:val="20"/>
          <w:szCs w:val="20"/>
        </w:rPr>
        <w:t>Após</w:t>
      </w:r>
      <w:proofErr w:type="gramEnd"/>
      <w:r w:rsidRPr="00FA6D34">
        <w:rPr>
          <w:rFonts w:asciiTheme="minorHAnsi" w:hAnsiTheme="minorHAnsi" w:cstheme="minorHAnsi"/>
          <w:sz w:val="20"/>
          <w:szCs w:val="20"/>
        </w:rPr>
        <w:t xml:space="preserve"> a fase de credenciamento dos licitantes, na forma do disposto no item 6, o Pregoeiro procederá a abertura das propostas de preços, verificando, preliminarmente, a conformidade das propostas com os requisitos estabelecidos no instrumento convocatório, com a consequente divulgação dos preços cotados pelos licitantes.</w:t>
      </w:r>
      <w:r w:rsidRPr="00FA6D34">
        <w:rPr>
          <w:rFonts w:asciiTheme="minorHAnsi" w:eastAsia="Arial" w:hAnsiTheme="minorHAnsi" w:cstheme="minorHAnsi"/>
          <w:sz w:val="20"/>
          <w:szCs w:val="20"/>
        </w:rPr>
        <w:t xml:space="preserve"> </w:t>
      </w:r>
    </w:p>
    <w:p w14:paraId="00F786F6"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30145F6" w14:textId="6DFB2CDC"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8.3 </w:t>
      </w:r>
      <w:r w:rsidRPr="00FA6D34">
        <w:rPr>
          <w:rFonts w:asciiTheme="minorHAnsi" w:hAnsiTheme="minorHAnsi" w:cstheme="minorHAnsi"/>
          <w:sz w:val="20"/>
          <w:szCs w:val="20"/>
        </w:rPr>
        <w:t>Serão</w:t>
      </w:r>
      <w:proofErr w:type="gramEnd"/>
      <w:r w:rsidRPr="00FA6D34">
        <w:rPr>
          <w:rFonts w:asciiTheme="minorHAnsi" w:hAnsiTheme="minorHAnsi" w:cstheme="minorHAnsi"/>
          <w:sz w:val="20"/>
          <w:szCs w:val="20"/>
        </w:rPr>
        <w:t xml:space="preserve"> qualificados pelo pregoeiro para ingresso na fase de lances o autor da proposta de menor preço e todos os demais licitantes que tenham apresentado propostas em valores sucessivos e superiores em até 10% (dez por cento) à de menor preço.</w:t>
      </w:r>
      <w:r w:rsidRPr="00FA6D34">
        <w:rPr>
          <w:rFonts w:asciiTheme="minorHAnsi" w:eastAsia="Arial" w:hAnsiTheme="minorHAnsi" w:cstheme="minorHAnsi"/>
          <w:sz w:val="20"/>
          <w:szCs w:val="20"/>
        </w:rPr>
        <w:t xml:space="preserve"> </w:t>
      </w:r>
    </w:p>
    <w:p w14:paraId="52E5C9D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547DB395"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8.4</w:t>
      </w:r>
      <w:r w:rsidRPr="00FA6D34">
        <w:rPr>
          <w:rFonts w:asciiTheme="minorHAnsi" w:hAnsiTheme="minorHAnsi" w:cstheme="minorHAnsi"/>
          <w:sz w:val="20"/>
          <w:szCs w:val="20"/>
        </w:rPr>
        <w:t xml:space="preserve"> Não</w:t>
      </w:r>
      <w:proofErr w:type="gramEnd"/>
      <w:r w:rsidRPr="00FA6D34">
        <w:rPr>
          <w:rFonts w:asciiTheme="minorHAnsi" w:hAnsiTheme="minorHAnsi" w:cstheme="minorHAnsi"/>
          <w:sz w:val="20"/>
          <w:szCs w:val="20"/>
        </w:rPr>
        <w:t xml:space="preserve"> havendo pelo menos 03 (três) ofertas nas condições definidas no item 8.3, o Pregoeiro proclamará a qualificação preliminar dos licitantes com as três melhores propostas, além do licitante que tiver apresentado o menor preço na proposta escrita. </w:t>
      </w:r>
      <w:r w:rsidRPr="00FA6D34">
        <w:rPr>
          <w:rFonts w:asciiTheme="minorHAnsi" w:eastAsia="Arial" w:hAnsiTheme="minorHAnsi" w:cstheme="minorHAnsi"/>
          <w:sz w:val="20"/>
          <w:szCs w:val="20"/>
        </w:rPr>
        <w:t xml:space="preserve"> </w:t>
      </w:r>
    </w:p>
    <w:p w14:paraId="755F353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60887F60"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8.5</w:t>
      </w:r>
      <w:r w:rsidRPr="00FA6D34">
        <w:rPr>
          <w:rFonts w:asciiTheme="minorHAnsi" w:hAnsiTheme="minorHAnsi" w:cstheme="minorHAnsi"/>
          <w:sz w:val="20"/>
          <w:szCs w:val="20"/>
        </w:rPr>
        <w:t xml:space="preserve"> Aos</w:t>
      </w:r>
      <w:proofErr w:type="gramEnd"/>
      <w:r w:rsidRPr="00FA6D34">
        <w:rPr>
          <w:rFonts w:asciiTheme="minorHAnsi" w:hAnsiTheme="minorHAnsi" w:cstheme="minorHAnsi"/>
          <w:sz w:val="20"/>
          <w:szCs w:val="20"/>
        </w:rPr>
        <w:t xml:space="preserve"> licitantes qualificados será dada oportunidade para nova disputa, por meio de lances verbais e sucessivos, de valores distintos e decrescentes, iniciando-se pelo autor da proposta classificada de maior preço.</w:t>
      </w:r>
      <w:r w:rsidRPr="00FA6D34">
        <w:rPr>
          <w:rFonts w:asciiTheme="minorHAnsi" w:eastAsia="Arial" w:hAnsiTheme="minorHAnsi" w:cstheme="minorHAnsi"/>
          <w:sz w:val="20"/>
          <w:szCs w:val="20"/>
        </w:rPr>
        <w:t xml:space="preserve"> </w:t>
      </w:r>
    </w:p>
    <w:p w14:paraId="6F8B7956"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54BAD4EC"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8.6</w:t>
      </w:r>
      <w:r w:rsidRPr="00FA6D34">
        <w:rPr>
          <w:rFonts w:asciiTheme="minorHAnsi" w:hAnsiTheme="minorHAnsi" w:cstheme="minorHAnsi"/>
          <w:sz w:val="20"/>
          <w:szCs w:val="20"/>
        </w:rPr>
        <w:t xml:space="preserve"> Caso duas ou mais propostas escritas apresentem preços iguais, será realizado sorteio para determinação da ordem de oferta dos lances.</w:t>
      </w:r>
      <w:r w:rsidRPr="00FA6D34">
        <w:rPr>
          <w:rFonts w:asciiTheme="minorHAnsi" w:eastAsia="Arial" w:hAnsiTheme="minorHAnsi" w:cstheme="minorHAnsi"/>
          <w:sz w:val="20"/>
          <w:szCs w:val="20"/>
        </w:rPr>
        <w:t xml:space="preserve"> </w:t>
      </w:r>
    </w:p>
    <w:p w14:paraId="1E87452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6753785"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8.7 </w:t>
      </w:r>
      <w:r w:rsidRPr="00FA6D34">
        <w:rPr>
          <w:rFonts w:asciiTheme="minorHAnsi" w:hAnsiTheme="minorHAnsi" w:cstheme="minorHAnsi"/>
          <w:sz w:val="20"/>
          <w:szCs w:val="20"/>
        </w:rPr>
        <w:t>O Pregoeiro convidará individualmente os licitantes qualificados, na forma dos itens 8.3, 8.4 e 8.5, a apresentar os lances verbais, a começar pelo autor da proposta escrita de maior preço, seguido dos demais, em ordem decrescente de valor.</w:t>
      </w:r>
      <w:r w:rsidRPr="00FA6D34">
        <w:rPr>
          <w:rFonts w:asciiTheme="minorHAnsi" w:eastAsia="Arial" w:hAnsiTheme="minorHAnsi" w:cstheme="minorHAnsi"/>
          <w:sz w:val="20"/>
          <w:szCs w:val="20"/>
        </w:rPr>
        <w:t xml:space="preserve"> </w:t>
      </w:r>
    </w:p>
    <w:p w14:paraId="19DFCC4D"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39AD576D"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8.8</w:t>
      </w:r>
      <w:r w:rsidRPr="00FA6D34">
        <w:rPr>
          <w:rFonts w:asciiTheme="minorHAnsi" w:hAnsiTheme="minorHAnsi" w:cstheme="minorHAnsi"/>
          <w:sz w:val="20"/>
          <w:szCs w:val="20"/>
        </w:rPr>
        <w:t xml:space="preserve"> O Pregoeiro poderá, motivadamente, estabelecer limite de tempo e de valor dos lances, mediante prévia comunicação aos licitantes e expressa menção na ata da Sessão. </w:t>
      </w:r>
      <w:r w:rsidRPr="00FA6D34">
        <w:rPr>
          <w:rFonts w:asciiTheme="minorHAnsi" w:eastAsia="Arial" w:hAnsiTheme="minorHAnsi" w:cstheme="minorHAnsi"/>
          <w:sz w:val="20"/>
          <w:szCs w:val="20"/>
        </w:rPr>
        <w:t xml:space="preserve"> </w:t>
      </w:r>
    </w:p>
    <w:p w14:paraId="49FFC5F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7459841E" w14:textId="5A3B584C"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8.9 </w:t>
      </w:r>
      <w:r w:rsidRPr="00FA6D34">
        <w:rPr>
          <w:rFonts w:asciiTheme="minorHAnsi" w:hAnsiTheme="minorHAnsi" w:cstheme="minorHAnsi"/>
          <w:sz w:val="20"/>
          <w:szCs w:val="20"/>
        </w:rPr>
        <w:t>Só serão aceitos lances cujos valores sejam inferiores ao último apresentado.</w:t>
      </w:r>
      <w:r w:rsidRPr="00FA6D34">
        <w:rPr>
          <w:rFonts w:asciiTheme="minorHAnsi" w:eastAsia="Arial" w:hAnsiTheme="minorHAnsi" w:cstheme="minorHAnsi"/>
          <w:sz w:val="20"/>
          <w:szCs w:val="20"/>
        </w:rPr>
        <w:t xml:space="preserve"> </w:t>
      </w:r>
    </w:p>
    <w:p w14:paraId="292E5D60"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72C0E3B2" w14:textId="31B73C7E"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8.10 </w:t>
      </w:r>
      <w:r w:rsidRPr="00FA6D34">
        <w:rPr>
          <w:rFonts w:asciiTheme="minorHAnsi" w:hAnsiTheme="minorHAnsi" w:cstheme="minorHAnsi"/>
          <w:sz w:val="20"/>
          <w:szCs w:val="20"/>
        </w:rPr>
        <w:t>Não</w:t>
      </w:r>
      <w:proofErr w:type="gramEnd"/>
      <w:r w:rsidRPr="00FA6D34">
        <w:rPr>
          <w:rFonts w:asciiTheme="minorHAnsi" w:hAnsiTheme="minorHAnsi" w:cstheme="minorHAnsi"/>
          <w:sz w:val="20"/>
          <w:szCs w:val="20"/>
        </w:rPr>
        <w:t xml:space="preserve"> serão aceitos dois ou mais lances do mesmo valor, prevalecendo aquele que for recebido em primeiro lugar.</w:t>
      </w:r>
      <w:r w:rsidRPr="00FA6D34">
        <w:rPr>
          <w:rFonts w:asciiTheme="minorHAnsi" w:hAnsiTheme="minorHAnsi" w:cstheme="minorHAnsi"/>
          <w:b/>
          <w:sz w:val="20"/>
          <w:szCs w:val="20"/>
        </w:rPr>
        <w:t xml:space="preserve"> </w:t>
      </w:r>
      <w:r w:rsidRPr="00FA6D34">
        <w:rPr>
          <w:rFonts w:asciiTheme="minorHAnsi" w:eastAsia="Arial" w:hAnsiTheme="minorHAnsi" w:cstheme="minorHAnsi"/>
          <w:sz w:val="20"/>
          <w:szCs w:val="20"/>
        </w:rPr>
        <w:t xml:space="preserve"> </w:t>
      </w:r>
    </w:p>
    <w:p w14:paraId="6CEC09DD"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36435A33"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8.11 </w:t>
      </w:r>
      <w:r w:rsidRPr="00FA6D34">
        <w:rPr>
          <w:rFonts w:asciiTheme="minorHAnsi" w:hAnsiTheme="minorHAnsi" w:cstheme="minorHAnsi"/>
          <w:sz w:val="20"/>
          <w:szCs w:val="20"/>
        </w:rPr>
        <w:t>Havendo</w:t>
      </w:r>
      <w:proofErr w:type="gramEnd"/>
      <w:r w:rsidRPr="00FA6D34">
        <w:rPr>
          <w:rFonts w:asciiTheme="minorHAnsi" w:hAnsiTheme="minorHAnsi" w:cstheme="minorHAnsi"/>
          <w:sz w:val="20"/>
          <w:szCs w:val="20"/>
        </w:rPr>
        <w:t xml:space="preserve"> empate no momento do julgamento das propostas, será assegurada às Microempresas e Empresas de Pequeno Porte preferência na contratação, caso a licitação tenha sido vencida por empresa que não detenha tal condição. </w:t>
      </w:r>
      <w:r w:rsidRPr="00FA6D34">
        <w:rPr>
          <w:rFonts w:asciiTheme="minorHAnsi" w:eastAsia="Arial" w:hAnsiTheme="minorHAnsi" w:cstheme="minorHAnsi"/>
          <w:sz w:val="20"/>
          <w:szCs w:val="20"/>
        </w:rPr>
        <w:t xml:space="preserve"> </w:t>
      </w:r>
    </w:p>
    <w:p w14:paraId="50E8143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725B8872" w14:textId="77777777" w:rsidR="004D6ED2" w:rsidRPr="00FA6D34" w:rsidRDefault="00362C4F" w:rsidP="0038699F">
      <w:pPr>
        <w:spacing w:after="0" w:line="360" w:lineRule="auto"/>
        <w:ind w:left="0" w:right="215"/>
        <w:rPr>
          <w:rFonts w:asciiTheme="minorHAnsi" w:hAnsiTheme="minorHAnsi" w:cstheme="minorHAnsi"/>
          <w:sz w:val="20"/>
          <w:szCs w:val="20"/>
        </w:rPr>
      </w:pPr>
      <w:proofErr w:type="gramStart"/>
      <w:r w:rsidRPr="00FA6D34">
        <w:rPr>
          <w:rFonts w:asciiTheme="minorHAnsi" w:hAnsiTheme="minorHAnsi" w:cstheme="minorHAnsi"/>
          <w:b/>
          <w:sz w:val="20"/>
          <w:szCs w:val="20"/>
        </w:rPr>
        <w:lastRenderedPageBreak/>
        <w:t xml:space="preserve">8.11.1 </w:t>
      </w:r>
      <w:r w:rsidRPr="00FA6D34">
        <w:rPr>
          <w:rFonts w:asciiTheme="minorHAnsi" w:hAnsiTheme="minorHAnsi" w:cstheme="minorHAnsi"/>
          <w:sz w:val="20"/>
          <w:szCs w:val="20"/>
        </w:rPr>
        <w:t>Para</w:t>
      </w:r>
      <w:proofErr w:type="gramEnd"/>
      <w:r w:rsidRPr="00FA6D34">
        <w:rPr>
          <w:rFonts w:asciiTheme="minorHAnsi" w:hAnsiTheme="minorHAnsi" w:cstheme="minorHAnsi"/>
          <w:sz w:val="20"/>
          <w:szCs w:val="20"/>
        </w:rPr>
        <w:t xml:space="preserve"> efeito da verificação da existência de empate, no caso das microempresas ou das empresas de pequeno porte, serão consideradas as propostas por estas apresentadas iguais ou superiores em até 5% àquela mais bem classificada. </w:t>
      </w:r>
      <w:r w:rsidRPr="00FA6D34">
        <w:rPr>
          <w:rFonts w:asciiTheme="minorHAnsi" w:eastAsia="Arial" w:hAnsiTheme="minorHAnsi" w:cstheme="minorHAnsi"/>
          <w:sz w:val="20"/>
          <w:szCs w:val="20"/>
        </w:rPr>
        <w:t xml:space="preserve"> </w:t>
      </w:r>
    </w:p>
    <w:p w14:paraId="3C8E65CA" w14:textId="77777777" w:rsidR="004D6ED2" w:rsidRPr="00FA6D34" w:rsidRDefault="00362C4F" w:rsidP="0038699F">
      <w:pPr>
        <w:spacing w:after="0" w:line="360" w:lineRule="auto"/>
        <w:ind w:left="709"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DE3D145" w14:textId="77777777" w:rsidR="004D6ED2" w:rsidRPr="00FA6D34" w:rsidRDefault="00362C4F" w:rsidP="0038699F">
      <w:pPr>
        <w:spacing w:after="0" w:line="360" w:lineRule="auto"/>
        <w:ind w:left="0"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8.11.2 </w:t>
      </w:r>
      <w:r w:rsidRPr="00FA6D34">
        <w:rPr>
          <w:rFonts w:asciiTheme="minorHAnsi" w:hAnsiTheme="minorHAnsi" w:cstheme="minorHAnsi"/>
          <w:sz w:val="20"/>
          <w:szCs w:val="20"/>
        </w:rPr>
        <w:t>Havendo</w:t>
      </w:r>
      <w:proofErr w:type="gramEnd"/>
      <w:r w:rsidRPr="00FA6D34">
        <w:rPr>
          <w:rFonts w:asciiTheme="minorHAnsi" w:hAnsiTheme="minorHAnsi" w:cstheme="minorHAnsi"/>
          <w:sz w:val="20"/>
          <w:szCs w:val="20"/>
        </w:rPr>
        <w:t xml:space="preserve"> empate, proceder-se-á da seguinte forma: </w:t>
      </w:r>
      <w:r w:rsidRPr="00FA6D34">
        <w:rPr>
          <w:rFonts w:asciiTheme="minorHAnsi" w:eastAsia="Arial" w:hAnsiTheme="minorHAnsi" w:cstheme="minorHAnsi"/>
          <w:sz w:val="20"/>
          <w:szCs w:val="20"/>
        </w:rPr>
        <w:t xml:space="preserve"> </w:t>
      </w:r>
    </w:p>
    <w:p w14:paraId="67E02A9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DCDE919" w14:textId="77777777" w:rsidR="004D6ED2" w:rsidRPr="00FA6D34" w:rsidRDefault="00362C4F" w:rsidP="0038699F">
      <w:pPr>
        <w:numPr>
          <w:ilvl w:val="0"/>
          <w:numId w:val="1"/>
        </w:numPr>
        <w:spacing w:after="0" w:line="360" w:lineRule="auto"/>
        <w:ind w:left="0" w:right="215"/>
        <w:rPr>
          <w:rFonts w:asciiTheme="minorHAnsi" w:hAnsiTheme="minorHAnsi" w:cstheme="minorHAnsi"/>
          <w:sz w:val="20"/>
          <w:szCs w:val="20"/>
        </w:rPr>
      </w:pPr>
      <w:proofErr w:type="gramStart"/>
      <w:r w:rsidRPr="00FA6D34">
        <w:rPr>
          <w:rFonts w:asciiTheme="minorHAnsi" w:hAnsiTheme="minorHAnsi" w:cstheme="minorHAnsi"/>
          <w:sz w:val="20"/>
          <w:szCs w:val="20"/>
        </w:rPr>
        <w:t>a</w:t>
      </w:r>
      <w:proofErr w:type="gramEnd"/>
      <w:r w:rsidRPr="00FA6D34">
        <w:rPr>
          <w:rFonts w:asciiTheme="minorHAnsi" w:hAnsiTheme="minorHAnsi" w:cstheme="minorHAnsi"/>
          <w:sz w:val="20"/>
          <w:szCs w:val="20"/>
        </w:rPr>
        <w:t xml:space="preserve"> microempresa ou empresa de pequeno porte mais bem classificada será convocada para apresentar proposta de preço inferior àquela vencedora do certame no prazo máximo de 5 (cinco) minutos, após o encerramento da fase de lances, sob pena de preclusão. </w:t>
      </w:r>
      <w:r w:rsidRPr="00FA6D34">
        <w:rPr>
          <w:rFonts w:asciiTheme="minorHAnsi" w:eastAsia="Arial" w:hAnsiTheme="minorHAnsi" w:cstheme="minorHAnsi"/>
          <w:sz w:val="20"/>
          <w:szCs w:val="20"/>
        </w:rPr>
        <w:t xml:space="preserve"> </w:t>
      </w:r>
    </w:p>
    <w:p w14:paraId="7F74378C"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28840367" w14:textId="77777777" w:rsidR="004D6ED2" w:rsidRPr="00FA6D34" w:rsidRDefault="00362C4F" w:rsidP="0038699F">
      <w:pPr>
        <w:numPr>
          <w:ilvl w:val="0"/>
          <w:numId w:val="1"/>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Caso a microempresa ou empresa de pequeno porte que se apresente neste caso não venha a ser contratada, serão convocadas, na ordem classificatória, as demais que se enquadrem na mesma hipótese, para o exercício de igual direito.</w:t>
      </w:r>
      <w:r w:rsidRPr="00FA6D34">
        <w:rPr>
          <w:rFonts w:asciiTheme="minorHAnsi" w:eastAsia="Arial" w:hAnsiTheme="minorHAnsi" w:cstheme="minorHAnsi"/>
          <w:sz w:val="20"/>
          <w:szCs w:val="20"/>
        </w:rPr>
        <w:t xml:space="preserve"> </w:t>
      </w:r>
    </w:p>
    <w:p w14:paraId="6B833E89"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25030FD9" w14:textId="77777777" w:rsidR="004D6ED2" w:rsidRPr="00FA6D34" w:rsidRDefault="00362C4F" w:rsidP="0038699F">
      <w:pPr>
        <w:numPr>
          <w:ilvl w:val="0"/>
          <w:numId w:val="1"/>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Na situação de empate na forma antes prevista, existindo equivalência nos valores apresentados por mais de uma microempresa ou empresa de pequeno porte, proceder-se-á ao sorteio entre estas de molde a se identificar aquela que primeiro poderá apresentar melhor oferta.</w:t>
      </w:r>
      <w:r w:rsidRPr="00FA6D34">
        <w:rPr>
          <w:rFonts w:asciiTheme="minorHAnsi" w:eastAsia="Arial" w:hAnsiTheme="minorHAnsi" w:cstheme="minorHAnsi"/>
          <w:sz w:val="20"/>
          <w:szCs w:val="20"/>
        </w:rPr>
        <w:t xml:space="preserve"> </w:t>
      </w:r>
    </w:p>
    <w:p w14:paraId="0183B7E6"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532B1A5" w14:textId="77777777" w:rsidR="004D6ED2" w:rsidRPr="00FA6D34" w:rsidRDefault="00362C4F" w:rsidP="0038699F">
      <w:pPr>
        <w:spacing w:after="0" w:line="360" w:lineRule="auto"/>
        <w:ind w:left="0" w:right="215"/>
        <w:rPr>
          <w:rFonts w:asciiTheme="minorHAnsi" w:hAnsiTheme="minorHAnsi" w:cstheme="minorHAnsi"/>
          <w:sz w:val="20"/>
          <w:szCs w:val="20"/>
        </w:rPr>
      </w:pPr>
      <w:r w:rsidRPr="00FA6D34">
        <w:rPr>
          <w:rFonts w:asciiTheme="minorHAnsi" w:hAnsiTheme="minorHAnsi" w:cstheme="minorHAnsi"/>
          <w:b/>
          <w:sz w:val="20"/>
          <w:szCs w:val="20"/>
        </w:rPr>
        <w:t xml:space="preserve">8.11.3 </w:t>
      </w:r>
      <w:r w:rsidRPr="00FA6D34">
        <w:rPr>
          <w:rFonts w:asciiTheme="minorHAnsi" w:hAnsiTheme="minorHAnsi" w:cstheme="minorHAnsi"/>
          <w:sz w:val="20"/>
          <w:szCs w:val="20"/>
        </w:rPr>
        <w:t xml:space="preserve">Caso nenhuma microempresa ou empresa de pequeno porte venha a ser contratada pelo critério de desempate, o objeto licitado será adjudicado em favor da proposta originalmente vencedora do certame. </w:t>
      </w:r>
      <w:r w:rsidRPr="00FA6D34">
        <w:rPr>
          <w:rFonts w:asciiTheme="minorHAnsi" w:eastAsia="Arial" w:hAnsiTheme="minorHAnsi" w:cstheme="minorHAnsi"/>
          <w:sz w:val="20"/>
          <w:szCs w:val="20"/>
        </w:rPr>
        <w:t xml:space="preserve"> </w:t>
      </w:r>
    </w:p>
    <w:p w14:paraId="74D5DE88"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4BC6F9B5" w14:textId="77777777" w:rsidR="004D6ED2" w:rsidRPr="00FA6D34" w:rsidRDefault="00362C4F" w:rsidP="0038699F">
      <w:pPr>
        <w:numPr>
          <w:ilvl w:val="1"/>
          <w:numId w:val="2"/>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A desistência de apresentar lance verbal, quando convocado pelo pregoeiro, implicará a exclusão do licitante da etapa de lances verbais e na manutenção do último preço apresentado pelo licitante para efeito de ordenação das propostas.</w:t>
      </w:r>
      <w:r w:rsidRPr="00FA6D34">
        <w:rPr>
          <w:rFonts w:asciiTheme="minorHAnsi" w:eastAsia="Arial" w:hAnsiTheme="minorHAnsi" w:cstheme="minorHAnsi"/>
          <w:sz w:val="20"/>
          <w:szCs w:val="20"/>
        </w:rPr>
        <w:t xml:space="preserve"> </w:t>
      </w:r>
    </w:p>
    <w:p w14:paraId="2B66855F"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17176794" w14:textId="77777777" w:rsidR="004D6ED2" w:rsidRPr="00FA6D34" w:rsidRDefault="00362C4F" w:rsidP="0038699F">
      <w:pPr>
        <w:numPr>
          <w:ilvl w:val="1"/>
          <w:numId w:val="2"/>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A desistência dos lances já ofertados sujeitará o licitante às penalidades previstas no item 15 do edital.</w:t>
      </w:r>
      <w:r w:rsidRPr="00FA6D34">
        <w:rPr>
          <w:rFonts w:asciiTheme="minorHAnsi" w:eastAsia="Arial" w:hAnsiTheme="minorHAnsi" w:cstheme="minorHAnsi"/>
          <w:sz w:val="20"/>
          <w:szCs w:val="20"/>
        </w:rPr>
        <w:t xml:space="preserve"> </w:t>
      </w:r>
    </w:p>
    <w:p w14:paraId="77ED58FA"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677B6235" w14:textId="77777777" w:rsidR="004D6ED2" w:rsidRPr="00FA6D34" w:rsidRDefault="00362C4F" w:rsidP="0038699F">
      <w:pPr>
        <w:numPr>
          <w:ilvl w:val="1"/>
          <w:numId w:val="2"/>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 xml:space="preserve">O encerramento da etapa competitiva dar-se-á quando, indagados pelo Pregoeiro, os licitantes qualificados manifestarem seu desinteresse em apresentar novos lances. </w:t>
      </w:r>
      <w:r w:rsidRPr="00FA6D34">
        <w:rPr>
          <w:rFonts w:asciiTheme="minorHAnsi" w:eastAsia="Arial" w:hAnsiTheme="minorHAnsi" w:cstheme="minorHAnsi"/>
          <w:sz w:val="20"/>
          <w:szCs w:val="20"/>
        </w:rPr>
        <w:t xml:space="preserve"> </w:t>
      </w:r>
    </w:p>
    <w:p w14:paraId="037380F8"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1276B49"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8.15.  </w:t>
      </w:r>
      <w:r w:rsidRPr="00FA6D34">
        <w:rPr>
          <w:rFonts w:asciiTheme="minorHAnsi" w:hAnsiTheme="minorHAnsi" w:cstheme="minorHAnsi"/>
          <w:sz w:val="20"/>
          <w:szCs w:val="20"/>
        </w:rPr>
        <w:t>Caso não se realizem lances verbais, será verificada pelo Pregoeiro a aceitabilidade da proposta de preços de menor valor, considerando-se o valor estimado para a contratação.</w:t>
      </w:r>
      <w:r w:rsidRPr="00FA6D34">
        <w:rPr>
          <w:rFonts w:asciiTheme="minorHAnsi" w:eastAsia="Arial" w:hAnsiTheme="minorHAnsi" w:cstheme="minorHAnsi"/>
          <w:sz w:val="20"/>
          <w:szCs w:val="20"/>
        </w:rPr>
        <w:t xml:space="preserve"> </w:t>
      </w:r>
    </w:p>
    <w:p w14:paraId="604B840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C158080" w14:textId="77777777" w:rsidR="004D6ED2" w:rsidRPr="00FA6D34" w:rsidRDefault="00362C4F" w:rsidP="0038699F">
      <w:pPr>
        <w:numPr>
          <w:ilvl w:val="2"/>
          <w:numId w:val="3"/>
        </w:numPr>
        <w:spacing w:after="0" w:line="360" w:lineRule="auto"/>
        <w:ind w:left="0" w:right="138" w:firstLine="0"/>
        <w:rPr>
          <w:rFonts w:asciiTheme="minorHAnsi" w:hAnsiTheme="minorHAnsi" w:cstheme="minorHAnsi"/>
          <w:sz w:val="20"/>
          <w:szCs w:val="20"/>
        </w:rPr>
      </w:pPr>
      <w:r w:rsidRPr="00FA6D34">
        <w:rPr>
          <w:rFonts w:asciiTheme="minorHAnsi" w:hAnsiTheme="minorHAnsi" w:cstheme="minorHAnsi"/>
          <w:sz w:val="20"/>
          <w:szCs w:val="20"/>
        </w:rPr>
        <w:t xml:space="preserve">No caso de empate entre as propostas de menor preço e não sendo apresentados lances verbais, sem prejuízo do disposto no item 8.11, será assegurada preferência como critério de desempate, sucessivamente, aos bens e serviços: (a) </w:t>
      </w:r>
      <w:r w:rsidRPr="00FA6D34">
        <w:rPr>
          <w:rFonts w:asciiTheme="minorHAnsi" w:hAnsiTheme="minorHAnsi" w:cstheme="minorHAnsi"/>
          <w:sz w:val="20"/>
          <w:szCs w:val="20"/>
        </w:rPr>
        <w:lastRenderedPageBreak/>
        <w:t xml:space="preserve">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w:t>
      </w:r>
    </w:p>
    <w:p w14:paraId="6FEF8005"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sz w:val="20"/>
          <w:szCs w:val="20"/>
        </w:rPr>
        <w:t xml:space="preserve"> </w:t>
      </w:r>
    </w:p>
    <w:p w14:paraId="520F31A2" w14:textId="77777777" w:rsidR="004D6ED2" w:rsidRPr="00FA6D34" w:rsidRDefault="00362C4F" w:rsidP="0038699F">
      <w:pPr>
        <w:numPr>
          <w:ilvl w:val="2"/>
          <w:numId w:val="3"/>
        </w:numPr>
        <w:spacing w:after="0" w:line="360" w:lineRule="auto"/>
        <w:ind w:left="0" w:right="138" w:firstLine="0"/>
        <w:rPr>
          <w:rFonts w:asciiTheme="minorHAnsi" w:hAnsiTheme="minorHAnsi" w:cstheme="minorHAnsi"/>
          <w:sz w:val="20"/>
          <w:szCs w:val="20"/>
        </w:rPr>
      </w:pPr>
      <w:r w:rsidRPr="00FA6D34">
        <w:rPr>
          <w:rFonts w:asciiTheme="minorHAnsi" w:hAnsiTheme="minorHAnsi" w:cstheme="minorHAnsi"/>
          <w:sz w:val="20"/>
          <w:szCs w:val="20"/>
        </w:rPr>
        <w:t>Persistindo o empate, o sorteio público será utilizado como critério de desempate.</w:t>
      </w:r>
      <w:r w:rsidRPr="00FA6D34">
        <w:rPr>
          <w:rFonts w:asciiTheme="minorHAnsi" w:eastAsia="Arial" w:hAnsiTheme="minorHAnsi" w:cstheme="minorHAnsi"/>
          <w:sz w:val="20"/>
          <w:szCs w:val="20"/>
        </w:rPr>
        <w:t xml:space="preserve"> </w:t>
      </w:r>
    </w:p>
    <w:p w14:paraId="2BEFEA65"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2DFFF6AA"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8.16 </w:t>
      </w:r>
      <w:r w:rsidRPr="00FA6D34">
        <w:rPr>
          <w:rFonts w:asciiTheme="minorHAnsi" w:hAnsiTheme="minorHAnsi" w:cstheme="minorHAnsi"/>
          <w:sz w:val="20"/>
          <w:szCs w:val="20"/>
        </w:rPr>
        <w:t>Declarada</w:t>
      </w:r>
      <w:proofErr w:type="gramEnd"/>
      <w:r w:rsidRPr="00FA6D34">
        <w:rPr>
          <w:rFonts w:asciiTheme="minorHAnsi" w:hAnsiTheme="minorHAnsi" w:cstheme="minorHAnsi"/>
          <w:sz w:val="20"/>
          <w:szCs w:val="20"/>
        </w:rPr>
        <w:t xml:space="preserve"> encerrada a etapa competitiva e ordenadas as propostas, o pregoeiro examinará a aceitabilidade da primeira classificada, quanto ao objeto e valor, decidindo motivadamente.</w:t>
      </w:r>
      <w:r w:rsidRPr="00FA6D34">
        <w:rPr>
          <w:rFonts w:asciiTheme="minorHAnsi" w:eastAsia="Arial" w:hAnsiTheme="minorHAnsi" w:cstheme="minorHAnsi"/>
          <w:sz w:val="20"/>
          <w:szCs w:val="20"/>
        </w:rPr>
        <w:t xml:space="preserve"> </w:t>
      </w:r>
    </w:p>
    <w:p w14:paraId="4FA6A6A8"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47545F23" w14:textId="77777777" w:rsidR="004D6ED2" w:rsidRPr="00FA6D34" w:rsidRDefault="00362C4F" w:rsidP="0038699F">
      <w:pPr>
        <w:spacing w:after="0" w:line="360" w:lineRule="auto"/>
        <w:ind w:left="0" w:right="215" w:firstLine="0"/>
        <w:rPr>
          <w:rFonts w:asciiTheme="minorHAnsi" w:hAnsiTheme="minorHAnsi" w:cstheme="minorHAnsi"/>
          <w:sz w:val="20"/>
          <w:szCs w:val="20"/>
        </w:rPr>
      </w:pPr>
      <w:proofErr w:type="gramStart"/>
      <w:r w:rsidRPr="00FA6D34">
        <w:rPr>
          <w:rFonts w:asciiTheme="minorHAnsi" w:hAnsiTheme="minorHAnsi" w:cstheme="minorHAnsi"/>
          <w:b/>
          <w:sz w:val="20"/>
          <w:szCs w:val="20"/>
        </w:rPr>
        <w:t>8.16.1</w:t>
      </w:r>
      <w:r w:rsidRPr="00FA6D34">
        <w:rPr>
          <w:rFonts w:asciiTheme="minorHAnsi" w:hAnsiTheme="minorHAnsi" w:cstheme="minorHAnsi"/>
          <w:sz w:val="20"/>
          <w:szCs w:val="20"/>
        </w:rPr>
        <w:t xml:space="preserve"> Será</w:t>
      </w:r>
      <w:proofErr w:type="gramEnd"/>
      <w:r w:rsidRPr="00FA6D34">
        <w:rPr>
          <w:rFonts w:asciiTheme="minorHAnsi" w:hAnsiTheme="minorHAnsi" w:cstheme="minorHAnsi"/>
          <w:sz w:val="20"/>
          <w:szCs w:val="20"/>
        </w:rPr>
        <w:t xml:space="preserve"> desclassificada a proposta ou o lance com valor superior ao preço máximo admitido, na forma do item 4.2.  </w:t>
      </w:r>
    </w:p>
    <w:p w14:paraId="0AD28EF8"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AC37DFC" w14:textId="77777777" w:rsidR="004D6ED2" w:rsidRPr="00FA6D34" w:rsidRDefault="00362C4F" w:rsidP="0038699F">
      <w:pPr>
        <w:numPr>
          <w:ilvl w:val="1"/>
          <w:numId w:val="4"/>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Sendo aceitável a proposta final classificada em primeiro lugar, será aberto o envelope contendo a documentação de habilitação do licitante que a tiver formulado, para confirmação das suas condições de habilitação.</w:t>
      </w:r>
      <w:r w:rsidRPr="00FA6D34">
        <w:rPr>
          <w:rFonts w:asciiTheme="minorHAnsi" w:eastAsia="Arial" w:hAnsiTheme="minorHAnsi" w:cstheme="minorHAnsi"/>
          <w:sz w:val="20"/>
          <w:szCs w:val="20"/>
        </w:rPr>
        <w:t xml:space="preserve"> </w:t>
      </w:r>
    </w:p>
    <w:p w14:paraId="48C507BC"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9C6934F" w14:textId="5D98824B" w:rsidR="004D6ED2" w:rsidRPr="00FA6D34" w:rsidRDefault="00362C4F" w:rsidP="0038699F">
      <w:pPr>
        <w:numPr>
          <w:ilvl w:val="1"/>
          <w:numId w:val="4"/>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 xml:space="preserve">Verificado o atendimento das exigências de habilitação fixadas no edital, o Pregoeiro declarará o licitante vencedor. </w:t>
      </w:r>
    </w:p>
    <w:p w14:paraId="3ECB4CE4" w14:textId="77777777" w:rsidR="00D30070" w:rsidRPr="00FA6D34" w:rsidRDefault="00D30070" w:rsidP="0038699F">
      <w:pPr>
        <w:spacing w:after="0" w:line="360" w:lineRule="auto"/>
        <w:ind w:left="0" w:right="215" w:firstLine="0"/>
        <w:rPr>
          <w:rFonts w:asciiTheme="minorHAnsi" w:hAnsiTheme="minorHAnsi" w:cstheme="minorHAnsi"/>
          <w:sz w:val="20"/>
          <w:szCs w:val="20"/>
        </w:rPr>
      </w:pPr>
    </w:p>
    <w:p w14:paraId="39259AB2" w14:textId="77777777" w:rsidR="004D6ED2" w:rsidRPr="00FA6D34" w:rsidRDefault="00362C4F" w:rsidP="0038699F">
      <w:pPr>
        <w:numPr>
          <w:ilvl w:val="1"/>
          <w:numId w:val="4"/>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 xml:space="preserve">Caso a oferta não seja aceitável ou o licitante desatenda as exigências de habilitação, o Pregoeiro examinará as ofertas subsequentes, na ordem de classificação, verificando, conforme o caso, a aceitabilidade da proposta ou o atendimento das exigências de habilitação, até que um licitante cumpra as condições fixadas neste edital, sendo o objeto do certame a ele adjudicado quando constatado o desinteresse dos demais licitantes na interposição de recursos. </w:t>
      </w:r>
    </w:p>
    <w:p w14:paraId="72AC6937"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sz w:val="20"/>
          <w:szCs w:val="20"/>
        </w:rPr>
        <w:t xml:space="preserve"> </w:t>
      </w:r>
    </w:p>
    <w:p w14:paraId="5B4D58EB" w14:textId="77777777" w:rsidR="004D6ED2" w:rsidRPr="00FA6D34" w:rsidRDefault="00362C4F" w:rsidP="0038699F">
      <w:pPr>
        <w:numPr>
          <w:ilvl w:val="1"/>
          <w:numId w:val="4"/>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O Pregoeiro poderá negociar diretamente com o licitante vencedor para que seja obtido melhor preço aceitável, devendo esta negociação se dar em público e formalizada em ata.</w:t>
      </w:r>
      <w:r w:rsidRPr="00FA6D34">
        <w:rPr>
          <w:rFonts w:asciiTheme="minorHAnsi" w:eastAsia="Arial" w:hAnsiTheme="minorHAnsi" w:cstheme="minorHAnsi"/>
          <w:sz w:val="20"/>
          <w:szCs w:val="20"/>
        </w:rPr>
        <w:t xml:space="preserve"> </w:t>
      </w:r>
    </w:p>
    <w:p w14:paraId="4159059D"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F393480" w14:textId="77777777" w:rsidR="004D6ED2" w:rsidRPr="00FA6D34" w:rsidRDefault="00362C4F" w:rsidP="0038699F">
      <w:pPr>
        <w:numPr>
          <w:ilvl w:val="1"/>
          <w:numId w:val="4"/>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Da reunião lavrar-se-á ata circunstanciada, em que serão registradas as ocorrências relevantes, e, ao final, será assinada pelo Pregoeiro e demais membros da Comissão, bem como pelos licitantes presentes.</w:t>
      </w:r>
      <w:r w:rsidRPr="00FA6D34">
        <w:rPr>
          <w:rFonts w:asciiTheme="minorHAnsi" w:eastAsia="Arial" w:hAnsiTheme="minorHAnsi" w:cstheme="minorHAnsi"/>
          <w:sz w:val="20"/>
          <w:szCs w:val="20"/>
        </w:rPr>
        <w:t xml:space="preserve"> </w:t>
      </w:r>
    </w:p>
    <w:p w14:paraId="209FCB86"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2D4F8FEC" w14:textId="77777777" w:rsidR="004D6ED2" w:rsidRPr="00FA6D34" w:rsidRDefault="00362C4F" w:rsidP="0038699F">
      <w:pPr>
        <w:numPr>
          <w:ilvl w:val="1"/>
          <w:numId w:val="4"/>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Os licitantes ficam obrigados a manter a validade da proposta por 60 (sessenta) dias, contados da data da sua entrega.</w:t>
      </w:r>
      <w:r w:rsidRPr="00FA6D34">
        <w:rPr>
          <w:rFonts w:asciiTheme="minorHAnsi" w:eastAsia="Arial" w:hAnsiTheme="minorHAnsi" w:cstheme="minorHAnsi"/>
          <w:sz w:val="20"/>
          <w:szCs w:val="20"/>
        </w:rPr>
        <w:t xml:space="preserve"> </w:t>
      </w:r>
    </w:p>
    <w:p w14:paraId="60512C1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2514987D" w14:textId="1161CDAE" w:rsidR="004D6ED2" w:rsidRPr="00FA6D34" w:rsidRDefault="00362C4F" w:rsidP="0038699F">
      <w:pPr>
        <w:numPr>
          <w:ilvl w:val="1"/>
          <w:numId w:val="4"/>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lastRenderedPageBreak/>
        <w:t xml:space="preserve">Se por motivo de força maior, a adjudicação não puder ocorrer dentro do período de validade da proposta, ou seja, 60 (sessenta) dias, e caso persista o interesse da </w:t>
      </w:r>
      <w:r w:rsidR="00F83282" w:rsidRPr="00FA6D34">
        <w:rPr>
          <w:rFonts w:asciiTheme="minorHAnsi" w:hAnsiTheme="minorHAnsi" w:cstheme="minorHAnsi"/>
          <w:sz w:val="20"/>
          <w:szCs w:val="20"/>
        </w:rPr>
        <w:t xml:space="preserve">Secretaria Municipal de Ordem Pública, </w:t>
      </w:r>
      <w:r w:rsidRPr="00FA6D34">
        <w:rPr>
          <w:rFonts w:asciiTheme="minorHAnsi" w:hAnsiTheme="minorHAnsi" w:cstheme="minorHAnsi"/>
          <w:sz w:val="20"/>
          <w:szCs w:val="20"/>
        </w:rPr>
        <w:t>est</w:t>
      </w:r>
      <w:r w:rsidR="00F83282" w:rsidRPr="00FA6D34">
        <w:rPr>
          <w:rFonts w:asciiTheme="minorHAnsi" w:hAnsiTheme="minorHAnsi" w:cstheme="minorHAnsi"/>
          <w:sz w:val="20"/>
          <w:szCs w:val="20"/>
        </w:rPr>
        <w:t>a</w:t>
      </w:r>
      <w:r w:rsidRPr="00FA6D34">
        <w:rPr>
          <w:rFonts w:asciiTheme="minorHAnsi" w:hAnsiTheme="minorHAnsi" w:cstheme="minorHAnsi"/>
          <w:sz w:val="20"/>
          <w:szCs w:val="20"/>
        </w:rPr>
        <w:t xml:space="preserve"> poderá solicitar a prorrogação da validade da proposta por igual prazo.</w:t>
      </w:r>
      <w:r w:rsidRPr="00FA6D34">
        <w:rPr>
          <w:rFonts w:asciiTheme="minorHAnsi" w:eastAsia="Arial" w:hAnsiTheme="minorHAnsi" w:cstheme="minorHAnsi"/>
          <w:sz w:val="20"/>
          <w:szCs w:val="20"/>
        </w:rPr>
        <w:t xml:space="preserve"> </w:t>
      </w:r>
    </w:p>
    <w:p w14:paraId="222AC71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5E252C86"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9. DA HABILITAÇÃO</w:t>
      </w:r>
      <w:r w:rsidRPr="00FA6D34">
        <w:rPr>
          <w:rFonts w:asciiTheme="minorHAnsi" w:eastAsia="Arial" w:hAnsiTheme="minorHAnsi" w:cstheme="minorHAnsi"/>
          <w:b w:val="0"/>
          <w:sz w:val="20"/>
          <w:szCs w:val="20"/>
        </w:rPr>
        <w:t xml:space="preserve"> </w:t>
      </w:r>
    </w:p>
    <w:p w14:paraId="532A0917"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0EAB8D3A" w14:textId="77777777" w:rsidR="004D6ED2" w:rsidRPr="00FA6D34" w:rsidRDefault="00362C4F" w:rsidP="0038699F">
      <w:pPr>
        <w:spacing w:after="0" w:line="360" w:lineRule="auto"/>
        <w:ind w:left="451" w:right="215" w:hanging="466"/>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9.1 </w:t>
      </w:r>
      <w:r w:rsidRPr="00FA6D34">
        <w:rPr>
          <w:rFonts w:asciiTheme="minorHAnsi" w:hAnsiTheme="minorHAnsi" w:cstheme="minorHAnsi"/>
          <w:sz w:val="20"/>
          <w:szCs w:val="20"/>
        </w:rPr>
        <w:t>Os</w:t>
      </w:r>
      <w:proofErr w:type="gramEnd"/>
      <w:r w:rsidRPr="00FA6D34">
        <w:rPr>
          <w:rFonts w:asciiTheme="minorHAnsi" w:hAnsiTheme="minorHAnsi" w:cstheme="minorHAnsi"/>
          <w:sz w:val="20"/>
          <w:szCs w:val="20"/>
        </w:rPr>
        <w:t xml:space="preserve"> licitantes deverão apresentar os seguintes documentos de habilitação para participar do presente certame:</w:t>
      </w:r>
      <w:r w:rsidRPr="00FA6D34">
        <w:rPr>
          <w:rFonts w:asciiTheme="minorHAnsi" w:eastAsia="Arial" w:hAnsiTheme="minorHAnsi" w:cstheme="minorHAnsi"/>
          <w:sz w:val="20"/>
          <w:szCs w:val="20"/>
        </w:rPr>
        <w:t xml:space="preserve"> </w:t>
      </w:r>
    </w:p>
    <w:p w14:paraId="6655A3B0"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7E758AEC" w14:textId="77777777" w:rsidR="004D6ED2" w:rsidRPr="00FA6D34" w:rsidRDefault="00362C4F" w:rsidP="0038699F">
      <w:pPr>
        <w:tabs>
          <w:tab w:val="center" w:pos="1716"/>
        </w:tabs>
        <w:spacing w:after="0" w:line="360" w:lineRule="auto"/>
        <w:ind w:left="-15" w:right="0" w:firstLine="0"/>
        <w:rPr>
          <w:rFonts w:asciiTheme="minorHAnsi" w:hAnsiTheme="minorHAnsi" w:cstheme="minorHAnsi"/>
          <w:sz w:val="20"/>
          <w:szCs w:val="20"/>
        </w:rPr>
      </w:pPr>
      <w:r w:rsidRPr="00FA6D34">
        <w:rPr>
          <w:rFonts w:asciiTheme="minorHAnsi" w:hAnsiTheme="minorHAnsi" w:cstheme="minorHAnsi"/>
          <w:b/>
          <w:sz w:val="20"/>
          <w:szCs w:val="20"/>
        </w:rPr>
        <w:t xml:space="preserve">9.1.1 </w:t>
      </w:r>
      <w:r w:rsidRPr="00FA6D34">
        <w:rPr>
          <w:rFonts w:asciiTheme="minorHAnsi" w:hAnsiTheme="minorHAnsi" w:cstheme="minorHAnsi"/>
          <w:b/>
          <w:sz w:val="20"/>
          <w:szCs w:val="20"/>
        </w:rPr>
        <w:tab/>
      </w:r>
      <w:r w:rsidRPr="00FA6D34">
        <w:rPr>
          <w:rFonts w:asciiTheme="minorHAnsi" w:hAnsiTheme="minorHAnsi" w:cstheme="minorHAnsi"/>
          <w:sz w:val="20"/>
          <w:szCs w:val="20"/>
        </w:rPr>
        <w:t>Habilitação Jurídica:</w:t>
      </w:r>
      <w:r w:rsidRPr="00FA6D34">
        <w:rPr>
          <w:rFonts w:asciiTheme="minorHAnsi" w:eastAsia="Arial" w:hAnsiTheme="minorHAnsi" w:cstheme="minorHAnsi"/>
          <w:sz w:val="20"/>
          <w:szCs w:val="20"/>
        </w:rPr>
        <w:t xml:space="preserve"> </w:t>
      </w:r>
    </w:p>
    <w:p w14:paraId="7E5F86D4"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1C4600A"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9.1.1</w:t>
      </w:r>
      <w:r w:rsidRPr="00FA6D34">
        <w:rPr>
          <w:rFonts w:asciiTheme="minorHAnsi" w:hAnsiTheme="minorHAnsi" w:cstheme="minorHAnsi"/>
          <w:sz w:val="20"/>
          <w:szCs w:val="20"/>
        </w:rPr>
        <w:t xml:space="preserve"> Para</w:t>
      </w:r>
      <w:proofErr w:type="gramEnd"/>
      <w:r w:rsidRPr="00FA6D34">
        <w:rPr>
          <w:rFonts w:asciiTheme="minorHAnsi" w:hAnsiTheme="minorHAnsi" w:cstheme="minorHAnsi"/>
          <w:sz w:val="20"/>
          <w:szCs w:val="20"/>
        </w:rPr>
        <w:t xml:space="preserve"> fins de comprovação da habilitação jurídica, deverão ser apresentados, conforme o caso, os seguintes documentos: </w:t>
      </w:r>
      <w:r w:rsidRPr="00FA6D34">
        <w:rPr>
          <w:rFonts w:asciiTheme="minorHAnsi" w:eastAsia="Arial" w:hAnsiTheme="minorHAnsi" w:cstheme="minorHAnsi"/>
          <w:sz w:val="20"/>
          <w:szCs w:val="20"/>
        </w:rPr>
        <w:t xml:space="preserve"> </w:t>
      </w:r>
    </w:p>
    <w:p w14:paraId="55A51E3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A8457B4" w14:textId="77777777" w:rsidR="004D6ED2" w:rsidRPr="00FA6D34" w:rsidRDefault="00362C4F" w:rsidP="0038699F">
      <w:pPr>
        <w:numPr>
          <w:ilvl w:val="0"/>
          <w:numId w:val="5"/>
        </w:numPr>
        <w:spacing w:after="0" w:line="360" w:lineRule="auto"/>
        <w:ind w:right="215" w:hanging="260"/>
        <w:rPr>
          <w:rFonts w:asciiTheme="minorHAnsi" w:hAnsiTheme="minorHAnsi" w:cstheme="minorHAnsi"/>
          <w:sz w:val="20"/>
          <w:szCs w:val="20"/>
        </w:rPr>
      </w:pPr>
      <w:r w:rsidRPr="00FA6D34">
        <w:rPr>
          <w:rFonts w:asciiTheme="minorHAnsi" w:hAnsiTheme="minorHAnsi" w:cstheme="minorHAnsi"/>
          <w:sz w:val="20"/>
          <w:szCs w:val="20"/>
        </w:rPr>
        <w:t>Cédula de identidade e CPF dos sócios ou dos diretores;</w:t>
      </w:r>
      <w:r w:rsidRPr="00FA6D34">
        <w:rPr>
          <w:rFonts w:asciiTheme="minorHAnsi" w:eastAsia="Arial" w:hAnsiTheme="minorHAnsi" w:cstheme="minorHAnsi"/>
          <w:sz w:val="20"/>
          <w:szCs w:val="20"/>
        </w:rPr>
        <w:t xml:space="preserve"> </w:t>
      </w:r>
    </w:p>
    <w:p w14:paraId="022571AE" w14:textId="77777777" w:rsidR="004D6ED2" w:rsidRPr="00FA6D34" w:rsidRDefault="00362C4F" w:rsidP="0038699F">
      <w:pPr>
        <w:numPr>
          <w:ilvl w:val="0"/>
          <w:numId w:val="5"/>
        </w:numPr>
        <w:spacing w:after="0" w:line="360" w:lineRule="auto"/>
        <w:ind w:right="215" w:hanging="260"/>
        <w:rPr>
          <w:rFonts w:asciiTheme="minorHAnsi" w:hAnsiTheme="minorHAnsi" w:cstheme="minorHAnsi"/>
          <w:sz w:val="20"/>
          <w:szCs w:val="20"/>
        </w:rPr>
      </w:pPr>
      <w:r w:rsidRPr="00FA6D34">
        <w:rPr>
          <w:rFonts w:asciiTheme="minorHAnsi" w:hAnsiTheme="minorHAnsi" w:cstheme="minorHAnsi"/>
          <w:sz w:val="20"/>
          <w:szCs w:val="20"/>
        </w:rPr>
        <w:t>Registro Comercial, no caso de empresário pessoa física;</w:t>
      </w:r>
      <w:r w:rsidRPr="00FA6D34">
        <w:rPr>
          <w:rFonts w:asciiTheme="minorHAnsi" w:eastAsia="Arial" w:hAnsiTheme="minorHAnsi" w:cstheme="minorHAnsi"/>
          <w:sz w:val="20"/>
          <w:szCs w:val="20"/>
        </w:rPr>
        <w:t xml:space="preserve"> </w:t>
      </w:r>
    </w:p>
    <w:p w14:paraId="7186D927" w14:textId="77777777" w:rsidR="004D6ED2" w:rsidRPr="00FA6D34" w:rsidRDefault="00362C4F" w:rsidP="0038699F">
      <w:pPr>
        <w:numPr>
          <w:ilvl w:val="0"/>
          <w:numId w:val="5"/>
        </w:numPr>
        <w:spacing w:after="0" w:line="360" w:lineRule="auto"/>
        <w:ind w:right="215" w:hanging="260"/>
        <w:rPr>
          <w:rFonts w:asciiTheme="minorHAnsi" w:hAnsiTheme="minorHAnsi" w:cstheme="minorHAnsi"/>
          <w:sz w:val="20"/>
          <w:szCs w:val="20"/>
        </w:rPr>
      </w:pPr>
      <w:r w:rsidRPr="00FA6D34">
        <w:rPr>
          <w:rFonts w:asciiTheme="minorHAnsi" w:hAnsiTheme="minorHAnsi" w:cstheme="minorHAnsi"/>
          <w:sz w:val="20"/>
          <w:szCs w:val="20"/>
        </w:rPr>
        <w:t>Ato constitutivo, estatuto ou contrato social em vigor, devidamente registrado, em se tratando de sociedades empresárias, e, no caso de sociedades por ações, acompanhado de documentos de eleição de seus administradores.</w:t>
      </w:r>
      <w:r w:rsidRPr="00FA6D34">
        <w:rPr>
          <w:rFonts w:asciiTheme="minorHAnsi" w:eastAsia="Arial" w:hAnsiTheme="minorHAnsi" w:cstheme="minorHAnsi"/>
          <w:sz w:val="20"/>
          <w:szCs w:val="20"/>
        </w:rPr>
        <w:t xml:space="preserve"> </w:t>
      </w:r>
    </w:p>
    <w:p w14:paraId="5D45AF2B" w14:textId="77777777" w:rsidR="004D6ED2" w:rsidRPr="00FA6D34" w:rsidRDefault="00362C4F" w:rsidP="0038699F">
      <w:pPr>
        <w:numPr>
          <w:ilvl w:val="0"/>
          <w:numId w:val="5"/>
        </w:numPr>
        <w:spacing w:after="0" w:line="360" w:lineRule="auto"/>
        <w:ind w:right="215" w:hanging="260"/>
        <w:rPr>
          <w:rFonts w:asciiTheme="minorHAnsi" w:hAnsiTheme="minorHAnsi" w:cstheme="minorHAnsi"/>
          <w:sz w:val="20"/>
          <w:szCs w:val="20"/>
        </w:rPr>
      </w:pPr>
      <w:r w:rsidRPr="00FA6D34">
        <w:rPr>
          <w:rFonts w:asciiTheme="minorHAnsi" w:hAnsiTheme="minorHAnsi" w:cstheme="minorHAnsi"/>
          <w:sz w:val="20"/>
          <w:szCs w:val="20"/>
        </w:rPr>
        <w:t>Inscrição do ato constitutivo, no caso de sociedades simples, acompanhada de prova de diretoria em exercício;</w:t>
      </w:r>
      <w:r w:rsidRPr="00FA6D34">
        <w:rPr>
          <w:rFonts w:asciiTheme="minorHAnsi" w:eastAsia="Arial" w:hAnsiTheme="minorHAnsi" w:cstheme="minorHAnsi"/>
          <w:sz w:val="20"/>
          <w:szCs w:val="20"/>
        </w:rPr>
        <w:t xml:space="preserve"> </w:t>
      </w:r>
    </w:p>
    <w:p w14:paraId="555DFB15" w14:textId="77777777" w:rsidR="004D6ED2" w:rsidRPr="00FA6D34" w:rsidRDefault="00362C4F" w:rsidP="0038699F">
      <w:pPr>
        <w:numPr>
          <w:ilvl w:val="0"/>
          <w:numId w:val="5"/>
        </w:numPr>
        <w:spacing w:after="0" w:line="360" w:lineRule="auto"/>
        <w:ind w:right="215" w:hanging="260"/>
        <w:rPr>
          <w:rFonts w:asciiTheme="minorHAnsi" w:hAnsiTheme="minorHAnsi" w:cstheme="minorHAnsi"/>
          <w:sz w:val="20"/>
          <w:szCs w:val="20"/>
        </w:rPr>
      </w:pPr>
      <w:r w:rsidRPr="00FA6D34">
        <w:rPr>
          <w:rFonts w:asciiTheme="minorHAnsi" w:hAnsiTheme="minorHAnsi" w:cstheme="minorHAnsi"/>
          <w:sz w:val="20"/>
          <w:szCs w:val="20"/>
        </w:rPr>
        <w:t xml:space="preserve">Decreto de autorização, em se tratando de empresa ou sociedade estrangeira em funcionamento no país, e ato de registro ou autorização para funcionamento expedido pelo órgão competente, quando a atividade assim o exigir. </w:t>
      </w:r>
      <w:r w:rsidRPr="00FA6D34">
        <w:rPr>
          <w:rFonts w:asciiTheme="minorHAnsi" w:eastAsia="Arial" w:hAnsiTheme="minorHAnsi" w:cstheme="minorHAnsi"/>
          <w:sz w:val="20"/>
          <w:szCs w:val="20"/>
        </w:rPr>
        <w:t xml:space="preserve"> </w:t>
      </w:r>
    </w:p>
    <w:p w14:paraId="11763524" w14:textId="77777777" w:rsidR="004D6ED2" w:rsidRPr="00FA6D34" w:rsidRDefault="00362C4F" w:rsidP="0038699F">
      <w:pPr>
        <w:numPr>
          <w:ilvl w:val="0"/>
          <w:numId w:val="5"/>
        </w:numPr>
        <w:spacing w:after="0" w:line="360" w:lineRule="auto"/>
        <w:ind w:right="215" w:hanging="260"/>
        <w:rPr>
          <w:rFonts w:asciiTheme="minorHAnsi" w:hAnsiTheme="minorHAnsi" w:cstheme="minorHAnsi"/>
          <w:sz w:val="20"/>
          <w:szCs w:val="20"/>
        </w:rPr>
      </w:pPr>
      <w:r w:rsidRPr="00FA6D34">
        <w:rPr>
          <w:rFonts w:asciiTheme="minorHAnsi" w:hAnsiTheme="minorHAnsi" w:cstheme="minorHAnsi"/>
          <w:sz w:val="20"/>
          <w:szCs w:val="20"/>
        </w:rPr>
        <w:t>A sociedade simples que não adotar um dos tipos regulados nos artigos 1.039 a 1.092, deverá mencionar, no contrato social, por força do art. 997, inciso VI, as pessoas naturais incumbidas da administração;</w:t>
      </w:r>
      <w:r w:rsidRPr="00FA6D34">
        <w:rPr>
          <w:rFonts w:asciiTheme="minorHAnsi" w:eastAsia="Arial" w:hAnsiTheme="minorHAnsi" w:cstheme="minorHAnsi"/>
          <w:sz w:val="20"/>
          <w:szCs w:val="20"/>
        </w:rPr>
        <w:t xml:space="preserve"> </w:t>
      </w:r>
    </w:p>
    <w:p w14:paraId="7EE157C1" w14:textId="77777777" w:rsidR="004D6ED2" w:rsidRPr="00FA6D34" w:rsidRDefault="00362C4F" w:rsidP="0038699F">
      <w:pPr>
        <w:numPr>
          <w:ilvl w:val="0"/>
          <w:numId w:val="5"/>
        </w:numPr>
        <w:spacing w:after="0" w:line="360" w:lineRule="auto"/>
        <w:ind w:right="215" w:hanging="260"/>
        <w:rPr>
          <w:rFonts w:asciiTheme="minorHAnsi" w:hAnsiTheme="minorHAnsi" w:cstheme="minorHAnsi"/>
          <w:sz w:val="20"/>
          <w:szCs w:val="20"/>
        </w:rPr>
      </w:pPr>
      <w:proofErr w:type="gramStart"/>
      <w:r w:rsidRPr="00FA6D34">
        <w:rPr>
          <w:rFonts w:asciiTheme="minorHAnsi" w:hAnsiTheme="minorHAnsi" w:cstheme="minorHAnsi"/>
          <w:sz w:val="20"/>
          <w:szCs w:val="20"/>
        </w:rPr>
        <w:t>ata</w:t>
      </w:r>
      <w:proofErr w:type="gramEnd"/>
      <w:r w:rsidRPr="00FA6D34">
        <w:rPr>
          <w:rFonts w:asciiTheme="minorHAnsi" w:hAnsiTheme="minorHAnsi" w:cstheme="minorHAnsi"/>
          <w:sz w:val="20"/>
          <w:szCs w:val="20"/>
        </w:rPr>
        <w:t xml:space="preserve"> da respectiva fundação, e o correspondente registro na Junta Comercial, bem como o estatuto com a ata da assembleia de aprovação, na forma do artigo 18 da Lei nº 5.764/71, em se tratando de sociedade cooperativa. </w:t>
      </w:r>
      <w:r w:rsidRPr="00FA6D34">
        <w:rPr>
          <w:rFonts w:asciiTheme="minorHAnsi" w:eastAsia="Arial" w:hAnsiTheme="minorHAnsi" w:cstheme="minorHAnsi"/>
          <w:sz w:val="20"/>
          <w:szCs w:val="20"/>
        </w:rPr>
        <w:t xml:space="preserve"> </w:t>
      </w:r>
    </w:p>
    <w:p w14:paraId="25F0715D"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color w:val="FF0000"/>
          <w:sz w:val="20"/>
          <w:szCs w:val="20"/>
        </w:rPr>
        <w:t xml:space="preserve"> </w:t>
      </w:r>
    </w:p>
    <w:p w14:paraId="1439C625" w14:textId="1623D048" w:rsidR="004D6ED2" w:rsidRPr="00FA6D34" w:rsidRDefault="00362C4F" w:rsidP="0038699F">
      <w:pPr>
        <w:pStyle w:val="Ttulo2"/>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9.1.2 Regularidade Fiscal e Trabalhista</w:t>
      </w:r>
      <w:r w:rsidRPr="00FA6D34">
        <w:rPr>
          <w:rFonts w:asciiTheme="minorHAnsi" w:eastAsia="Arial" w:hAnsiTheme="minorHAnsi" w:cstheme="minorHAnsi"/>
          <w:b w:val="0"/>
          <w:sz w:val="20"/>
          <w:szCs w:val="20"/>
        </w:rPr>
        <w:t xml:space="preserve"> </w:t>
      </w:r>
    </w:p>
    <w:p w14:paraId="0773264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678F308D"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r w:rsidRPr="00FA6D34">
        <w:rPr>
          <w:rFonts w:asciiTheme="minorHAnsi" w:hAnsiTheme="minorHAnsi" w:cstheme="minorHAnsi"/>
          <w:sz w:val="20"/>
          <w:szCs w:val="20"/>
        </w:rPr>
        <w:t xml:space="preserve">Para fins de comprovação da regularidade fiscal e trabalhista, deverão ser apresentados os seguintes documentos: </w:t>
      </w:r>
      <w:r w:rsidRPr="00FA6D34">
        <w:rPr>
          <w:rFonts w:asciiTheme="minorHAnsi" w:eastAsia="Arial" w:hAnsiTheme="minorHAnsi" w:cstheme="minorHAnsi"/>
          <w:sz w:val="20"/>
          <w:szCs w:val="20"/>
        </w:rPr>
        <w:t xml:space="preserve"> </w:t>
      </w:r>
    </w:p>
    <w:p w14:paraId="7B46801D"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5AADD224" w14:textId="77777777" w:rsidR="004D6ED2" w:rsidRPr="00FA6D34" w:rsidRDefault="00362C4F" w:rsidP="0038699F">
      <w:pPr>
        <w:numPr>
          <w:ilvl w:val="0"/>
          <w:numId w:val="6"/>
        </w:numPr>
        <w:spacing w:after="0" w:line="360" w:lineRule="auto"/>
        <w:ind w:right="215" w:hanging="274"/>
        <w:rPr>
          <w:rFonts w:asciiTheme="minorHAnsi" w:hAnsiTheme="minorHAnsi" w:cstheme="minorHAnsi"/>
          <w:sz w:val="20"/>
          <w:szCs w:val="20"/>
        </w:rPr>
      </w:pPr>
      <w:proofErr w:type="gramStart"/>
      <w:r w:rsidRPr="00FA6D34">
        <w:rPr>
          <w:rFonts w:asciiTheme="minorHAnsi" w:hAnsiTheme="minorHAnsi" w:cstheme="minorHAnsi"/>
          <w:sz w:val="20"/>
          <w:szCs w:val="20"/>
        </w:rPr>
        <w:t>prova</w:t>
      </w:r>
      <w:proofErr w:type="gramEnd"/>
      <w:r w:rsidRPr="00FA6D34">
        <w:rPr>
          <w:rFonts w:asciiTheme="minorHAnsi" w:hAnsiTheme="minorHAnsi" w:cstheme="minorHAnsi"/>
          <w:sz w:val="20"/>
          <w:szCs w:val="20"/>
        </w:rPr>
        <w:t xml:space="preserve"> de inscrição no Cadastro de Pessoas Físicas (CPF) ou no Cadastro Nacional de Pessoas Jurídicas (CNPJ);</w:t>
      </w:r>
      <w:r w:rsidRPr="00FA6D34">
        <w:rPr>
          <w:rFonts w:asciiTheme="minorHAnsi" w:eastAsia="Arial" w:hAnsiTheme="minorHAnsi" w:cstheme="minorHAnsi"/>
          <w:sz w:val="20"/>
          <w:szCs w:val="20"/>
        </w:rPr>
        <w:t xml:space="preserve"> </w:t>
      </w:r>
    </w:p>
    <w:p w14:paraId="5F28BBC2" w14:textId="5F46C30B"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roofErr w:type="gramStart"/>
      <w:r w:rsidRPr="00FA6D34">
        <w:rPr>
          <w:rFonts w:asciiTheme="minorHAnsi" w:hAnsiTheme="minorHAnsi" w:cstheme="minorHAnsi"/>
          <w:sz w:val="20"/>
          <w:szCs w:val="20"/>
        </w:rPr>
        <w:t>prova</w:t>
      </w:r>
      <w:proofErr w:type="gramEnd"/>
      <w:r w:rsidRPr="00FA6D34">
        <w:rPr>
          <w:rFonts w:asciiTheme="minorHAnsi" w:hAnsiTheme="minorHAnsi" w:cstheme="minorHAnsi"/>
          <w:sz w:val="20"/>
          <w:szCs w:val="20"/>
        </w:rPr>
        <w:t xml:space="preserve"> de inscrição no cadastro de contribuintes estadual ou municipal, se houver, relativo ao domicílio ou sede do licitante, ou outra equivalente, na forma da lei;</w:t>
      </w:r>
      <w:r w:rsidRPr="00FA6D34">
        <w:rPr>
          <w:rFonts w:asciiTheme="minorHAnsi" w:eastAsia="Arial" w:hAnsiTheme="minorHAnsi" w:cstheme="minorHAnsi"/>
          <w:sz w:val="20"/>
          <w:szCs w:val="20"/>
        </w:rPr>
        <w:t xml:space="preserve"> </w:t>
      </w:r>
    </w:p>
    <w:p w14:paraId="049893BC" w14:textId="6D98EC08" w:rsidR="004D6ED2" w:rsidRPr="00FA6D34" w:rsidRDefault="00362C4F" w:rsidP="0038699F">
      <w:pPr>
        <w:spacing w:after="0" w:line="360" w:lineRule="auto"/>
        <w:ind w:left="0" w:right="0" w:firstLine="0"/>
        <w:rPr>
          <w:rFonts w:asciiTheme="minorHAnsi" w:eastAsia="Arial" w:hAnsiTheme="minorHAnsi" w:cstheme="minorHAnsi"/>
          <w:sz w:val="20"/>
          <w:szCs w:val="20"/>
        </w:rPr>
      </w:pPr>
      <w:r w:rsidRPr="00FA6D34">
        <w:rPr>
          <w:rFonts w:asciiTheme="minorHAnsi" w:hAnsiTheme="minorHAnsi" w:cstheme="minorHAnsi"/>
          <w:b/>
          <w:sz w:val="20"/>
          <w:szCs w:val="20"/>
        </w:rPr>
        <w:lastRenderedPageBreak/>
        <w:t xml:space="preserve"> </w:t>
      </w:r>
      <w:proofErr w:type="gramStart"/>
      <w:r w:rsidRPr="00FA6D34">
        <w:rPr>
          <w:rFonts w:asciiTheme="minorHAnsi" w:hAnsiTheme="minorHAnsi" w:cstheme="minorHAnsi"/>
          <w:sz w:val="20"/>
          <w:szCs w:val="20"/>
        </w:rPr>
        <w:t>prova</w:t>
      </w:r>
      <w:proofErr w:type="gramEnd"/>
      <w:r w:rsidRPr="00FA6D34">
        <w:rPr>
          <w:rFonts w:asciiTheme="minorHAnsi" w:hAnsiTheme="minorHAnsi" w:cstheme="minorHAnsi"/>
          <w:sz w:val="20"/>
          <w:szCs w:val="20"/>
        </w:rPr>
        <w:t xml:space="preserve"> de regularidade fiscal perante à Fazenda Federal, Estadual e Municipal do domicílio ou sede do licitante, que será realizada da seguinte forma: </w:t>
      </w:r>
      <w:r w:rsidRPr="00FA6D34">
        <w:rPr>
          <w:rFonts w:asciiTheme="minorHAnsi" w:eastAsia="Arial" w:hAnsiTheme="minorHAnsi" w:cstheme="minorHAnsi"/>
          <w:sz w:val="20"/>
          <w:szCs w:val="20"/>
        </w:rPr>
        <w:t xml:space="preserve"> </w:t>
      </w:r>
    </w:p>
    <w:p w14:paraId="1EA3D350" w14:textId="77777777" w:rsidR="00C973D0" w:rsidRPr="00FA6D34" w:rsidRDefault="00C973D0" w:rsidP="0038699F">
      <w:pPr>
        <w:spacing w:after="0" w:line="360" w:lineRule="auto"/>
        <w:ind w:left="0" w:right="0" w:firstLine="0"/>
        <w:rPr>
          <w:rFonts w:asciiTheme="minorHAnsi" w:hAnsiTheme="minorHAnsi" w:cstheme="minorHAnsi"/>
          <w:sz w:val="20"/>
          <w:szCs w:val="20"/>
        </w:rPr>
      </w:pPr>
    </w:p>
    <w:p w14:paraId="765BF804" w14:textId="210BD506" w:rsidR="004D6ED2" w:rsidRPr="008D1E09" w:rsidRDefault="00362C4F" w:rsidP="008D1E09">
      <w:pPr>
        <w:pStyle w:val="PargrafodaLista"/>
        <w:numPr>
          <w:ilvl w:val="0"/>
          <w:numId w:val="6"/>
        </w:numPr>
        <w:spacing w:after="0" w:line="360" w:lineRule="auto"/>
        <w:ind w:right="0"/>
        <w:rPr>
          <w:rFonts w:asciiTheme="minorHAnsi" w:hAnsiTheme="minorHAnsi" w:cstheme="minorHAnsi"/>
          <w:sz w:val="20"/>
          <w:szCs w:val="20"/>
        </w:rPr>
      </w:pPr>
      <w:r w:rsidRPr="008D1E09">
        <w:rPr>
          <w:rFonts w:asciiTheme="minorHAnsi" w:hAnsiTheme="minorHAnsi" w:cstheme="minorHAnsi"/>
          <w:sz w:val="20"/>
          <w:szCs w:val="20"/>
        </w:rPr>
        <w:t xml:space="preserve"> 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8D1E09">
        <w:rPr>
          <w:rFonts w:asciiTheme="minorHAnsi" w:hAnsiTheme="minorHAnsi" w:cstheme="minorHAnsi"/>
          <w:sz w:val="20"/>
          <w:szCs w:val="20"/>
          <w:u w:val="single" w:color="000000"/>
        </w:rPr>
        <w:t>a”</w:t>
      </w:r>
      <w:r w:rsidRPr="008D1E09">
        <w:rPr>
          <w:rFonts w:asciiTheme="minorHAnsi" w:hAnsiTheme="minorHAnsi" w:cstheme="minorHAnsi"/>
          <w:sz w:val="20"/>
          <w:szCs w:val="20"/>
        </w:rPr>
        <w:t xml:space="preserve"> a “</w:t>
      </w:r>
      <w:proofErr w:type="gramStart"/>
      <w:r w:rsidRPr="008D1E09">
        <w:rPr>
          <w:rFonts w:asciiTheme="minorHAnsi" w:hAnsiTheme="minorHAnsi" w:cstheme="minorHAnsi"/>
          <w:sz w:val="20"/>
          <w:szCs w:val="20"/>
          <w:u w:val="single" w:color="000000"/>
        </w:rPr>
        <w:t>d</w:t>
      </w:r>
      <w:r w:rsidRPr="008D1E09">
        <w:rPr>
          <w:rFonts w:asciiTheme="minorHAnsi" w:hAnsiTheme="minorHAnsi" w:cstheme="minorHAnsi"/>
          <w:sz w:val="20"/>
          <w:szCs w:val="20"/>
        </w:rPr>
        <w:t>,”</w:t>
      </w:r>
      <w:proofErr w:type="gramEnd"/>
      <w:r w:rsidRPr="008D1E09">
        <w:rPr>
          <w:rFonts w:asciiTheme="minorHAnsi" w:hAnsiTheme="minorHAnsi" w:cstheme="minorHAnsi"/>
          <w:sz w:val="20"/>
          <w:szCs w:val="20"/>
        </w:rPr>
        <w:t xml:space="preserve"> do parágrafo único, do art. 11, da Lei nº 8.212, de 1991; </w:t>
      </w:r>
      <w:r w:rsidRPr="008D1E09">
        <w:rPr>
          <w:rFonts w:asciiTheme="minorHAnsi" w:eastAsia="Arial" w:hAnsiTheme="minorHAnsi" w:cstheme="minorHAnsi"/>
          <w:sz w:val="20"/>
          <w:szCs w:val="20"/>
        </w:rPr>
        <w:t xml:space="preserve"> </w:t>
      </w:r>
    </w:p>
    <w:p w14:paraId="414696F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C1AF9D1" w14:textId="4E438B73" w:rsidR="004D6ED2" w:rsidRPr="00FA6D34" w:rsidRDefault="00362C4F" w:rsidP="008D1E09">
      <w:pPr>
        <w:pStyle w:val="PargrafodaLista"/>
        <w:numPr>
          <w:ilvl w:val="0"/>
          <w:numId w:val="6"/>
        </w:numPr>
        <w:spacing w:after="0" w:line="360" w:lineRule="auto"/>
        <w:ind w:right="215"/>
        <w:rPr>
          <w:rFonts w:asciiTheme="minorHAnsi" w:hAnsiTheme="minorHAnsi" w:cstheme="minorHAnsi"/>
          <w:sz w:val="20"/>
          <w:szCs w:val="20"/>
        </w:rPr>
      </w:pPr>
      <w:r w:rsidRPr="00FA6D34">
        <w:rPr>
          <w:rFonts w:asciiTheme="minorHAnsi" w:hAnsiTheme="minorHAnsi" w:cstheme="minorHAnsi"/>
          <w:sz w:val="20"/>
          <w:szCs w:val="20"/>
        </w:rPr>
        <w:t>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w:t>
      </w:r>
      <w:r w:rsidRPr="00FA6D34">
        <w:rPr>
          <w:rFonts w:asciiTheme="minorHAnsi" w:eastAsia="Arial" w:hAnsiTheme="minorHAnsi" w:cstheme="minorHAnsi"/>
          <w:sz w:val="20"/>
          <w:szCs w:val="20"/>
        </w:rPr>
        <w:t xml:space="preserve"> </w:t>
      </w:r>
    </w:p>
    <w:p w14:paraId="41EEB093"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7CF8D595"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c.2.1)</w:t>
      </w:r>
      <w:r w:rsidRPr="00FA6D34">
        <w:rPr>
          <w:rFonts w:asciiTheme="minorHAnsi" w:hAnsiTheme="minorHAnsi" w:cstheme="minorHAnsi"/>
          <w:sz w:val="20"/>
          <w:szCs w:val="20"/>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r w:rsidRPr="00FA6D34">
        <w:rPr>
          <w:rFonts w:asciiTheme="minorHAnsi" w:eastAsia="Arial" w:hAnsiTheme="minorHAnsi" w:cstheme="minorHAnsi"/>
          <w:sz w:val="20"/>
          <w:szCs w:val="20"/>
        </w:rPr>
        <w:t xml:space="preserve"> </w:t>
      </w:r>
    </w:p>
    <w:p w14:paraId="7126C1B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76E19A35" w14:textId="0A063434" w:rsidR="004D6ED2" w:rsidRPr="008D1E09" w:rsidRDefault="00362C4F" w:rsidP="008D1E09">
      <w:pPr>
        <w:pStyle w:val="PargrafodaLista"/>
        <w:numPr>
          <w:ilvl w:val="0"/>
          <w:numId w:val="6"/>
        </w:numPr>
        <w:spacing w:after="0" w:line="360" w:lineRule="auto"/>
        <w:ind w:right="215"/>
        <w:rPr>
          <w:rFonts w:asciiTheme="minorHAnsi" w:hAnsiTheme="minorHAnsi" w:cstheme="minorHAnsi"/>
          <w:sz w:val="20"/>
          <w:szCs w:val="20"/>
        </w:rPr>
      </w:pPr>
      <w:r w:rsidRPr="008D1E09">
        <w:rPr>
          <w:rFonts w:asciiTheme="minorHAnsi" w:hAnsiTheme="minorHAnsi" w:cstheme="minorHAnsi"/>
          <w:sz w:val="20"/>
          <w:szCs w:val="20"/>
        </w:rPr>
        <w:t xml:space="preserve">Fazenda Municipal: apresentação da Certidão Negativa de Débitos, ou Certidão Positiva com efeito de Negativa do Imposto sobre Serviços de Qualquer Natureza – ISS, ou, se for o caso, certidão comprobatória de que o licitante, em razão do objeto social, não esteja sujeito à inscrição municipal; </w:t>
      </w:r>
    </w:p>
    <w:p w14:paraId="47E5EDA5" w14:textId="77777777" w:rsidR="004D6ED2" w:rsidRPr="00FA6D34" w:rsidRDefault="00362C4F" w:rsidP="0038699F">
      <w:pPr>
        <w:spacing w:after="0" w:line="360" w:lineRule="auto"/>
        <w:ind w:left="708"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5ADABFA9" w14:textId="77777777" w:rsidR="004D6ED2" w:rsidRPr="00FA6D34" w:rsidRDefault="00362C4F" w:rsidP="008D1E09">
      <w:pPr>
        <w:numPr>
          <w:ilvl w:val="0"/>
          <w:numId w:val="6"/>
        </w:numPr>
        <w:spacing w:after="0" w:line="360" w:lineRule="auto"/>
        <w:ind w:right="215" w:hanging="274"/>
        <w:rPr>
          <w:rFonts w:asciiTheme="minorHAnsi" w:hAnsiTheme="minorHAnsi" w:cstheme="minorHAnsi"/>
          <w:sz w:val="20"/>
          <w:szCs w:val="20"/>
        </w:rPr>
      </w:pPr>
      <w:r w:rsidRPr="00FA6D34">
        <w:rPr>
          <w:rFonts w:asciiTheme="minorHAnsi" w:hAnsiTheme="minorHAnsi" w:cstheme="minorHAnsi"/>
          <w:sz w:val="20"/>
          <w:szCs w:val="20"/>
        </w:rPr>
        <w:t xml:space="preserve">Certificado de Regularidade do FGTS – CRF; </w:t>
      </w:r>
      <w:r w:rsidRPr="00FA6D34">
        <w:rPr>
          <w:rFonts w:asciiTheme="minorHAnsi" w:eastAsia="Arial" w:hAnsiTheme="minorHAnsi" w:cstheme="minorHAnsi"/>
          <w:sz w:val="20"/>
          <w:szCs w:val="20"/>
        </w:rPr>
        <w:t xml:space="preserve"> </w:t>
      </w:r>
    </w:p>
    <w:p w14:paraId="14F7A5BE"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7B9E1A59" w14:textId="77777777" w:rsidR="004D6ED2" w:rsidRPr="00FA6D34" w:rsidRDefault="00362C4F" w:rsidP="008D1E09">
      <w:pPr>
        <w:numPr>
          <w:ilvl w:val="0"/>
          <w:numId w:val="6"/>
        </w:numPr>
        <w:spacing w:after="0" w:line="360" w:lineRule="auto"/>
        <w:ind w:left="0" w:right="215" w:firstLine="10"/>
        <w:rPr>
          <w:rFonts w:asciiTheme="minorHAnsi" w:hAnsiTheme="minorHAnsi" w:cstheme="minorHAnsi"/>
          <w:sz w:val="20"/>
          <w:szCs w:val="20"/>
        </w:rPr>
      </w:pPr>
      <w:proofErr w:type="gramStart"/>
      <w:r w:rsidRPr="00FA6D34">
        <w:rPr>
          <w:rFonts w:asciiTheme="minorHAnsi" w:hAnsiTheme="minorHAnsi" w:cstheme="minorHAnsi"/>
          <w:sz w:val="20"/>
          <w:szCs w:val="20"/>
        </w:rPr>
        <w:t>prova</w:t>
      </w:r>
      <w:proofErr w:type="gramEnd"/>
      <w:r w:rsidRPr="00FA6D34">
        <w:rPr>
          <w:rFonts w:asciiTheme="minorHAnsi" w:hAnsiTheme="minorHAnsi" w:cstheme="minorHAnsi"/>
          <w:sz w:val="20"/>
          <w:szCs w:val="20"/>
        </w:rPr>
        <w:t xml:space="preserve"> de inexistência de débitos inadimplidos perante a Justiça do Trabalho, mediante a apresentação de Certidão Negativa de Débitos Trabalhistas (CNDT) ou da Certidão Positiva de Débitos Trabalhistas com os mesmos efeitos da CNDT.</w:t>
      </w:r>
      <w:r w:rsidRPr="00FA6D34">
        <w:rPr>
          <w:rFonts w:asciiTheme="minorHAnsi" w:eastAsia="Arial" w:hAnsiTheme="minorHAnsi" w:cstheme="minorHAnsi"/>
          <w:sz w:val="20"/>
          <w:szCs w:val="20"/>
        </w:rPr>
        <w:t xml:space="preserve"> </w:t>
      </w:r>
    </w:p>
    <w:p w14:paraId="7B65CE9A"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0BB3D6F8"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9.1.2.1</w:t>
      </w:r>
      <w:r w:rsidRPr="00FA6D34">
        <w:rPr>
          <w:rFonts w:asciiTheme="minorHAnsi" w:hAnsiTheme="minorHAnsi" w:cstheme="minorHAnsi"/>
          <w:sz w:val="20"/>
          <w:szCs w:val="20"/>
        </w:rPr>
        <w:t xml:space="preserve"> Na hipótese de cuidar-se de microempresa ou de empresa de pequeno porte,</w:t>
      </w:r>
      <w:r w:rsidRPr="00FA6D34">
        <w:rPr>
          <w:rFonts w:asciiTheme="minorHAnsi" w:eastAsia="Tahoma" w:hAnsiTheme="minorHAnsi" w:cstheme="minorHAnsi"/>
          <w:sz w:val="20"/>
          <w:szCs w:val="20"/>
        </w:rPr>
        <w:t xml:space="preserve"> </w:t>
      </w:r>
      <w:r w:rsidRPr="00FA6D34">
        <w:rPr>
          <w:rFonts w:asciiTheme="minorHAnsi" w:hAnsiTheme="minorHAnsi" w:cstheme="minorHAnsi"/>
          <w:sz w:val="20"/>
          <w:szCs w:val="20"/>
        </w:rPr>
        <w:t>a documentação somente será exigida para efeito de assinatura do contrato, caso se sagre vencedora na licitação.</w:t>
      </w:r>
      <w:r w:rsidRPr="00FA6D34">
        <w:rPr>
          <w:rFonts w:asciiTheme="minorHAnsi" w:hAnsiTheme="minorHAnsi" w:cstheme="minorHAnsi"/>
          <w:b/>
          <w:sz w:val="20"/>
          <w:szCs w:val="20"/>
        </w:rPr>
        <w:t xml:space="preserve">9.1.2.2 </w:t>
      </w:r>
      <w:r w:rsidRPr="00FA6D34">
        <w:rPr>
          <w:rFonts w:asciiTheme="minorHAnsi" w:hAnsiTheme="minorHAnsi" w:cstheme="minorHAnsi"/>
          <w:sz w:val="20"/>
          <w:szCs w:val="20"/>
        </w:rPr>
        <w:t xml:space="preserve">Em sendo declarada vencedora do certame microempresa ou empresa de pequeno porte com débitos fiscais e trabalhistas, ficará assegurado, a partir de então, </w:t>
      </w:r>
      <w:r w:rsidRPr="00FA6D34">
        <w:rPr>
          <w:rFonts w:asciiTheme="minorHAnsi" w:hAnsiTheme="minorHAnsi" w:cstheme="minorHAnsi"/>
          <w:sz w:val="20"/>
          <w:szCs w:val="20"/>
        </w:rPr>
        <w:lastRenderedPageBreak/>
        <w:t xml:space="preserve">o prazo de 5 (cinco) dias úteis para a regularização da documentação, pagamento ou parcelamento do débito, e emissão de eventuais certidões negativas ou positivas com efeito de negativas. </w:t>
      </w:r>
      <w:r w:rsidRPr="00FA6D34">
        <w:rPr>
          <w:rFonts w:asciiTheme="minorHAnsi" w:eastAsia="Arial" w:hAnsiTheme="minorHAnsi" w:cstheme="minorHAnsi"/>
          <w:sz w:val="20"/>
          <w:szCs w:val="20"/>
        </w:rPr>
        <w:t xml:space="preserve"> </w:t>
      </w:r>
    </w:p>
    <w:p w14:paraId="0D4AA6AA"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03E86E93"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9.1.2.3 </w:t>
      </w:r>
      <w:r w:rsidRPr="00FA6D34">
        <w:rPr>
          <w:rFonts w:asciiTheme="minorHAnsi" w:hAnsiTheme="minorHAnsi" w:cstheme="minorHAnsi"/>
          <w:sz w:val="20"/>
          <w:szCs w:val="20"/>
        </w:rPr>
        <w:t>O prazo acima poderá ser prorrogado por igual período, a critério exclusivo da Administração Pública.</w:t>
      </w:r>
      <w:r w:rsidRPr="00FA6D34">
        <w:rPr>
          <w:rFonts w:asciiTheme="minorHAnsi" w:eastAsia="Arial" w:hAnsiTheme="minorHAnsi" w:cstheme="minorHAnsi"/>
          <w:sz w:val="20"/>
          <w:szCs w:val="20"/>
        </w:rPr>
        <w:t xml:space="preserve"> </w:t>
      </w:r>
    </w:p>
    <w:p w14:paraId="06E6B454" w14:textId="77777777" w:rsidR="004D6ED2" w:rsidRPr="00FA6D34" w:rsidRDefault="00362C4F" w:rsidP="0038699F">
      <w:pPr>
        <w:spacing w:after="0" w:line="360" w:lineRule="auto"/>
        <w:ind w:left="2124"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5BA0B376"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9.1.2.4 </w:t>
      </w:r>
      <w:r w:rsidRPr="00FA6D34">
        <w:rPr>
          <w:rFonts w:asciiTheme="minorHAnsi" w:hAnsiTheme="minorHAnsi" w:cstheme="minorHAnsi"/>
          <w:sz w:val="20"/>
          <w:szCs w:val="20"/>
        </w:rPr>
        <w:t xml:space="preserve">A não regularização da documentação no prazo estipulado implicará a decadência do direito à contratação, sem prejuízo da aplicação das sanções previstas no art. 81, da Lei nº 8.666, de 21 de junho de 1993. </w:t>
      </w:r>
      <w:r w:rsidRPr="00FA6D34">
        <w:rPr>
          <w:rFonts w:asciiTheme="minorHAnsi" w:eastAsia="Arial" w:hAnsiTheme="minorHAnsi" w:cstheme="minorHAnsi"/>
          <w:sz w:val="20"/>
          <w:szCs w:val="20"/>
        </w:rPr>
        <w:t xml:space="preserve"> </w:t>
      </w:r>
    </w:p>
    <w:p w14:paraId="3F11918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sz w:val="20"/>
          <w:szCs w:val="20"/>
        </w:rPr>
        <w:t xml:space="preserve"> </w:t>
      </w:r>
    </w:p>
    <w:p w14:paraId="2007E153" w14:textId="77777777" w:rsidR="004D6ED2" w:rsidRPr="00FA6D34" w:rsidRDefault="00362C4F" w:rsidP="0038699F">
      <w:pPr>
        <w:pStyle w:val="Ttulo2"/>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 xml:space="preserve">9.1.3 Qualificação Econômico-Financeira </w:t>
      </w:r>
    </w:p>
    <w:p w14:paraId="11C33154" w14:textId="76FA1DBD" w:rsidR="004D6ED2" w:rsidRPr="00FA6D34" w:rsidRDefault="004D6ED2" w:rsidP="0038699F">
      <w:pPr>
        <w:spacing w:after="0" w:line="360" w:lineRule="auto"/>
        <w:ind w:left="0" w:right="0" w:firstLine="0"/>
        <w:rPr>
          <w:rFonts w:asciiTheme="minorHAnsi" w:hAnsiTheme="minorHAnsi" w:cstheme="minorHAnsi"/>
          <w:sz w:val="20"/>
          <w:szCs w:val="20"/>
        </w:rPr>
      </w:pPr>
    </w:p>
    <w:p w14:paraId="084824A2"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9.1.3.1</w:t>
      </w:r>
      <w:r w:rsidRPr="00FA6D34">
        <w:rPr>
          <w:rFonts w:asciiTheme="minorHAnsi" w:hAnsiTheme="minorHAnsi" w:cstheme="minorHAnsi"/>
          <w:sz w:val="20"/>
          <w:szCs w:val="20"/>
        </w:rPr>
        <w:t xml:space="preserve"> O licitante detentor da proposta ou lance de menor preço deverá</w:t>
      </w:r>
      <w:r w:rsidRPr="00FA6D34">
        <w:rPr>
          <w:rFonts w:asciiTheme="minorHAnsi" w:hAnsiTheme="minorHAnsi" w:cstheme="minorHAnsi"/>
          <w:i/>
          <w:sz w:val="20"/>
          <w:szCs w:val="20"/>
        </w:rPr>
        <w:t xml:space="preserve"> </w:t>
      </w:r>
      <w:r w:rsidRPr="00FA6D34">
        <w:rPr>
          <w:rFonts w:asciiTheme="minorHAnsi" w:hAnsiTheme="minorHAnsi" w:cstheme="minorHAnsi"/>
          <w:sz w:val="20"/>
          <w:szCs w:val="20"/>
        </w:rPr>
        <w:t xml:space="preserve">apresentar certidões negativas de falências e recuperação judicial e extrajudicial expedidas pelos distribuidores da sede da pessoa jurídica, ou de execução patrimonial, expedida no domicílio da pessoa física.  </w:t>
      </w:r>
    </w:p>
    <w:p w14:paraId="52B20868"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2F96868"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9.1.3.1.1</w:t>
      </w:r>
      <w:r w:rsidRPr="00FA6D34">
        <w:rPr>
          <w:rFonts w:asciiTheme="minorHAnsi" w:hAnsiTheme="minorHAnsi" w:cstheme="minorHAnsi"/>
          <w:sz w:val="20"/>
          <w:szCs w:val="20"/>
        </w:rPr>
        <w:t>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r w:rsidRPr="00FA6D34">
        <w:rPr>
          <w:rFonts w:asciiTheme="minorHAnsi" w:eastAsia="Arial" w:hAnsiTheme="minorHAnsi" w:cstheme="minorHAnsi"/>
          <w:sz w:val="20"/>
          <w:szCs w:val="20"/>
        </w:rPr>
        <w:t xml:space="preserve"> </w:t>
      </w:r>
    </w:p>
    <w:p w14:paraId="05272378"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9886339"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9.1.3.2</w:t>
      </w:r>
      <w:r w:rsidRPr="00FA6D34">
        <w:rPr>
          <w:rFonts w:asciiTheme="minorHAnsi" w:hAnsiTheme="minorHAnsi" w:cstheme="minorHAnsi"/>
          <w:sz w:val="20"/>
          <w:szCs w:val="20"/>
        </w:rPr>
        <w:t xml:space="preserve"> Não</w:t>
      </w:r>
      <w:proofErr w:type="gramEnd"/>
      <w:r w:rsidRPr="00FA6D34">
        <w:rPr>
          <w:rFonts w:asciiTheme="minorHAnsi" w:hAnsiTheme="minorHAnsi" w:cstheme="minorHAnsi"/>
          <w:sz w:val="20"/>
          <w:szCs w:val="20"/>
        </w:rPr>
        <w:t xml:space="preserve">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r w:rsidRPr="00FA6D34">
        <w:rPr>
          <w:rFonts w:asciiTheme="minorHAnsi" w:eastAsia="Arial" w:hAnsiTheme="minorHAnsi" w:cstheme="minorHAnsi"/>
          <w:sz w:val="20"/>
          <w:szCs w:val="20"/>
        </w:rPr>
        <w:t xml:space="preserve"> </w:t>
      </w:r>
    </w:p>
    <w:p w14:paraId="1053572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sz w:val="20"/>
          <w:szCs w:val="20"/>
        </w:rPr>
        <w:t xml:space="preserve"> </w:t>
      </w:r>
    </w:p>
    <w:p w14:paraId="68424329" w14:textId="77777777" w:rsidR="004D6ED2" w:rsidRPr="00FA6D34" w:rsidRDefault="00362C4F" w:rsidP="0038699F">
      <w:pPr>
        <w:spacing w:after="0" w:line="360" w:lineRule="auto"/>
        <w:ind w:left="-5" w:right="0"/>
        <w:rPr>
          <w:rFonts w:asciiTheme="minorHAnsi" w:hAnsiTheme="minorHAnsi" w:cstheme="minorHAnsi"/>
          <w:bCs/>
          <w:sz w:val="20"/>
          <w:szCs w:val="20"/>
        </w:rPr>
      </w:pPr>
      <w:r w:rsidRPr="00FA6D34">
        <w:rPr>
          <w:rFonts w:asciiTheme="minorHAnsi" w:hAnsiTheme="minorHAnsi" w:cstheme="minorHAnsi"/>
          <w:b/>
          <w:sz w:val="20"/>
          <w:szCs w:val="20"/>
        </w:rPr>
        <w:t>9.1.3.3</w:t>
      </w:r>
      <w:r w:rsidRPr="00FA6D34">
        <w:rPr>
          <w:rFonts w:asciiTheme="minorHAnsi" w:hAnsiTheme="minorHAnsi" w:cstheme="minorHAnsi"/>
          <w:bCs/>
          <w:sz w:val="20"/>
          <w:szCs w:val="20"/>
        </w:rPr>
        <w:t xml:space="preserve"> A empresa em recuperação judicial deverá apresentar certidão emitida pela instância judicial competente que certifique sua aptidão econômica e financeira para participar de procedimento licitatório.</w:t>
      </w:r>
      <w:r w:rsidRPr="00FA6D34">
        <w:rPr>
          <w:rFonts w:asciiTheme="minorHAnsi" w:hAnsiTheme="minorHAnsi" w:cstheme="minorHAnsi"/>
          <w:bCs/>
          <w:sz w:val="20"/>
          <w:szCs w:val="20"/>
          <w:vertAlign w:val="subscript"/>
        </w:rPr>
        <w:t xml:space="preserve"> </w:t>
      </w:r>
    </w:p>
    <w:p w14:paraId="5117623F"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920E960" w14:textId="20293D33"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9.1.4</w:t>
      </w:r>
      <w:r w:rsidRPr="00FA6D34">
        <w:rPr>
          <w:rFonts w:asciiTheme="minorHAnsi" w:hAnsiTheme="minorHAnsi" w:cstheme="minorHAnsi"/>
          <w:sz w:val="20"/>
          <w:szCs w:val="20"/>
        </w:rPr>
        <w:t xml:space="preserve"> Declaração do licitante (Anexo </w:t>
      </w:r>
      <w:r w:rsidR="009A466D" w:rsidRPr="00FA6D34">
        <w:rPr>
          <w:rFonts w:asciiTheme="minorHAnsi" w:hAnsiTheme="minorHAnsi" w:cstheme="minorHAnsi"/>
          <w:sz w:val="20"/>
          <w:szCs w:val="20"/>
        </w:rPr>
        <w:t>9</w:t>
      </w:r>
      <w:r w:rsidRPr="00FA6D34">
        <w:rPr>
          <w:rFonts w:asciiTheme="minorHAnsi" w:hAnsiTheme="minorHAnsi" w:cstheme="minorHAnsi"/>
          <w:sz w:val="20"/>
          <w:szCs w:val="20"/>
        </w:rPr>
        <w:t>) de que não possui em seu quadro funcional nenhum menor de dezoito anos desempenhando trabalho noturno, perigoso ou insalubre ou qualquer trabalho por menor de dezesseis anos, na forma do artigo 7.º, inciso XXXIII, da Constituição Federal.</w:t>
      </w:r>
      <w:r w:rsidRPr="00FA6D34">
        <w:rPr>
          <w:rFonts w:asciiTheme="minorHAnsi" w:eastAsia="Arial" w:hAnsiTheme="minorHAnsi" w:cstheme="minorHAnsi"/>
          <w:sz w:val="20"/>
          <w:szCs w:val="20"/>
        </w:rPr>
        <w:t xml:space="preserve"> </w:t>
      </w:r>
    </w:p>
    <w:p w14:paraId="4EA5BD39"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7591A22" w14:textId="643B8A42" w:rsidR="004D6ED2" w:rsidRPr="00FA6D34" w:rsidRDefault="00362C4F" w:rsidP="0038699F">
      <w:pPr>
        <w:spacing w:after="0" w:line="360" w:lineRule="auto"/>
        <w:ind w:left="-5" w:right="794"/>
        <w:rPr>
          <w:rFonts w:asciiTheme="minorHAnsi" w:hAnsiTheme="minorHAnsi" w:cstheme="minorHAnsi"/>
          <w:sz w:val="20"/>
          <w:szCs w:val="20"/>
        </w:rPr>
      </w:pPr>
      <w:r w:rsidRPr="00FA6D34">
        <w:rPr>
          <w:rFonts w:asciiTheme="minorHAnsi" w:hAnsiTheme="minorHAnsi" w:cstheme="minorHAnsi"/>
          <w:b/>
          <w:sz w:val="20"/>
          <w:szCs w:val="20"/>
        </w:rPr>
        <w:t>9.2</w:t>
      </w:r>
      <w:r w:rsidRPr="00FA6D34">
        <w:rPr>
          <w:rFonts w:asciiTheme="minorHAnsi" w:hAnsiTheme="minorHAnsi" w:cstheme="minorHAnsi"/>
          <w:sz w:val="20"/>
          <w:szCs w:val="20"/>
        </w:rPr>
        <w:t xml:space="preserve"> O</w:t>
      </w:r>
      <w:r w:rsidRPr="00FA6D34">
        <w:rPr>
          <w:rFonts w:asciiTheme="minorHAnsi" w:hAnsiTheme="minorHAnsi" w:cstheme="minorHAnsi"/>
          <w:b/>
          <w:sz w:val="20"/>
          <w:szCs w:val="20"/>
        </w:rPr>
        <w:t xml:space="preserve"> </w:t>
      </w:r>
      <w:r w:rsidRPr="00FA6D34">
        <w:rPr>
          <w:rFonts w:asciiTheme="minorHAnsi" w:hAnsiTheme="minorHAnsi" w:cstheme="minorHAnsi"/>
          <w:sz w:val="20"/>
          <w:szCs w:val="20"/>
        </w:rPr>
        <w:t xml:space="preserve">Certificado de Registro Cadastral da Prefeitura Municipal de </w:t>
      </w:r>
      <w:r w:rsidR="00D30070" w:rsidRPr="00FA6D34">
        <w:rPr>
          <w:rFonts w:asciiTheme="minorHAnsi" w:hAnsiTheme="minorHAnsi" w:cstheme="minorHAnsi"/>
          <w:sz w:val="20"/>
          <w:szCs w:val="20"/>
        </w:rPr>
        <w:t>Niterói,</w:t>
      </w:r>
      <w:r w:rsidRPr="00FA6D34">
        <w:rPr>
          <w:rFonts w:asciiTheme="minorHAnsi" w:hAnsiTheme="minorHAnsi" w:cstheme="minorHAnsi"/>
          <w:sz w:val="20"/>
          <w:szCs w:val="20"/>
        </w:rPr>
        <w:t xml:space="preserve"> mantido pela Secretaria Municipal de Administração poderá ser apresentado em substituição aos documentos elencados nos subitens 9.1.1; 9.1.2</w:t>
      </w:r>
      <w:r w:rsidR="00D30070" w:rsidRPr="00FA6D34">
        <w:rPr>
          <w:rFonts w:asciiTheme="minorHAnsi" w:hAnsiTheme="minorHAnsi" w:cstheme="minorHAnsi"/>
          <w:sz w:val="20"/>
          <w:szCs w:val="20"/>
        </w:rPr>
        <w:t>; e</w:t>
      </w:r>
      <w:r w:rsidRPr="00FA6D34">
        <w:rPr>
          <w:rFonts w:asciiTheme="minorHAnsi" w:hAnsiTheme="minorHAnsi" w:cstheme="minorHAnsi"/>
          <w:sz w:val="20"/>
          <w:szCs w:val="20"/>
        </w:rPr>
        <w:t xml:space="preserve"> 9.1.4. </w:t>
      </w:r>
      <w:r w:rsidRPr="00FA6D34">
        <w:rPr>
          <w:rFonts w:asciiTheme="minorHAnsi" w:eastAsia="Arial" w:hAnsiTheme="minorHAnsi" w:cstheme="minorHAnsi"/>
          <w:sz w:val="20"/>
          <w:szCs w:val="20"/>
        </w:rPr>
        <w:t xml:space="preserve"> </w:t>
      </w:r>
    </w:p>
    <w:p w14:paraId="404C6FCE"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4F6A096D"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lastRenderedPageBreak/>
        <w:t xml:space="preserve">9.3 </w:t>
      </w:r>
      <w:r w:rsidRPr="00FA6D34">
        <w:rPr>
          <w:rFonts w:asciiTheme="minorHAnsi" w:hAnsiTheme="minorHAnsi" w:cstheme="minorHAnsi"/>
          <w:sz w:val="20"/>
          <w:szCs w:val="20"/>
        </w:rPr>
        <w:t>As</w:t>
      </w:r>
      <w:proofErr w:type="gramEnd"/>
      <w:r w:rsidRPr="00FA6D34">
        <w:rPr>
          <w:rFonts w:asciiTheme="minorHAnsi" w:hAnsiTheme="minorHAnsi" w:cstheme="minorHAnsi"/>
          <w:sz w:val="20"/>
          <w:szCs w:val="20"/>
        </w:rPr>
        <w:t xml:space="preserve"> certidões valerão nos prazos que lhes são próprios; inexistindo esse prazo, reputar-se-ão válidas por 90 (noventa) dias, contados de sua expedição. </w:t>
      </w:r>
    </w:p>
    <w:p w14:paraId="0F13504A" w14:textId="77777777" w:rsidR="000D5905" w:rsidRPr="00FA6D34" w:rsidRDefault="000D5905" w:rsidP="0038699F">
      <w:pPr>
        <w:pStyle w:val="Ttulo1"/>
        <w:spacing w:after="0" w:line="360" w:lineRule="auto"/>
        <w:ind w:left="-5" w:right="0"/>
        <w:rPr>
          <w:rFonts w:asciiTheme="minorHAnsi" w:hAnsiTheme="minorHAnsi" w:cstheme="minorHAnsi"/>
          <w:sz w:val="20"/>
          <w:szCs w:val="20"/>
        </w:rPr>
      </w:pPr>
    </w:p>
    <w:p w14:paraId="00D8264B" w14:textId="63C81D2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10. DOS RECURSOS</w:t>
      </w:r>
      <w:r w:rsidRPr="00FA6D34">
        <w:rPr>
          <w:rFonts w:asciiTheme="minorHAnsi" w:eastAsia="Arial" w:hAnsiTheme="minorHAnsi" w:cstheme="minorHAnsi"/>
          <w:b w:val="0"/>
          <w:sz w:val="20"/>
          <w:szCs w:val="20"/>
        </w:rPr>
        <w:t xml:space="preserve"> </w:t>
      </w:r>
    </w:p>
    <w:p w14:paraId="19EADD9D" w14:textId="77A7ACCB"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62448E73"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10.1 </w:t>
      </w:r>
      <w:r w:rsidRPr="00FA6D34">
        <w:rPr>
          <w:rFonts w:asciiTheme="minorHAnsi" w:hAnsiTheme="minorHAnsi" w:cstheme="minorHAnsi"/>
          <w:sz w:val="20"/>
          <w:szCs w:val="20"/>
        </w:rPr>
        <w:t>Ao</w:t>
      </w:r>
      <w:proofErr w:type="gramEnd"/>
      <w:r w:rsidRPr="00FA6D34">
        <w:rPr>
          <w:rFonts w:asciiTheme="minorHAnsi" w:hAnsiTheme="minorHAnsi" w:cstheme="minorHAnsi"/>
          <w:sz w:val="20"/>
          <w:szCs w:val="20"/>
        </w:rPr>
        <w:t xml:space="preserve"> final da sessão e declarado o licitante vencedor pelo pregoeiro, qualquer licitante poderá manifestar imediata e motivadamente a intenção de recorrer, com registro em ata da síntese das suas razões, desde que munido de carta de credenciamento ou procuração com poderes específicos para tal.  </w:t>
      </w:r>
    </w:p>
    <w:p w14:paraId="7B19B760"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249CE9C5"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10.2</w:t>
      </w:r>
      <w:r w:rsidRPr="00FA6D34">
        <w:rPr>
          <w:rFonts w:asciiTheme="minorHAnsi" w:hAnsiTheme="minorHAnsi" w:cstheme="minorHAnsi"/>
          <w:sz w:val="20"/>
          <w:szCs w:val="20"/>
        </w:rPr>
        <w:t xml:space="preserve"> Os</w:t>
      </w:r>
      <w:proofErr w:type="gramEnd"/>
      <w:r w:rsidRPr="00FA6D34">
        <w:rPr>
          <w:rFonts w:asciiTheme="minorHAnsi" w:hAnsiTheme="minorHAnsi" w:cstheme="minorHAnsi"/>
          <w:sz w:val="20"/>
          <w:szCs w:val="20"/>
        </w:rPr>
        <w:t xml:space="preserve"> licitantes poderão interpor recurso no prazo de 03 (três) dias úteis, ficando os demais licitantes desde logo intimados para apresentar contrarrazões no mesmo prazo, que começará a correr do término do prazo do recorrente, sendo-lhes assegurada vista imediata dos autos.</w:t>
      </w:r>
      <w:r w:rsidRPr="00FA6D34">
        <w:rPr>
          <w:rFonts w:asciiTheme="minorHAnsi" w:eastAsia="Arial" w:hAnsiTheme="minorHAnsi" w:cstheme="minorHAnsi"/>
          <w:sz w:val="20"/>
          <w:szCs w:val="20"/>
        </w:rPr>
        <w:t xml:space="preserve"> </w:t>
      </w:r>
    </w:p>
    <w:p w14:paraId="32C0E2D7"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sz w:val="20"/>
          <w:szCs w:val="20"/>
        </w:rPr>
        <w:t xml:space="preserve"> </w:t>
      </w:r>
    </w:p>
    <w:p w14:paraId="2CCB1564"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10.3 </w:t>
      </w:r>
      <w:r w:rsidRPr="00FA6D34">
        <w:rPr>
          <w:rFonts w:asciiTheme="minorHAnsi" w:hAnsiTheme="minorHAnsi" w:cstheme="minorHAnsi"/>
          <w:sz w:val="20"/>
          <w:szCs w:val="20"/>
        </w:rPr>
        <w:t>A falta de manifestação imediata e motivada do licitante importará a decadência do direito de recorrer e a adjudicação do objeto da licitação pelo Pregoeiro ao vencedor.</w:t>
      </w:r>
      <w:r w:rsidRPr="00FA6D34">
        <w:rPr>
          <w:rFonts w:asciiTheme="minorHAnsi" w:eastAsia="Arial" w:hAnsiTheme="minorHAnsi" w:cstheme="minorHAnsi"/>
          <w:sz w:val="20"/>
          <w:szCs w:val="20"/>
        </w:rPr>
        <w:t xml:space="preserve"> </w:t>
      </w:r>
    </w:p>
    <w:p w14:paraId="06007B84"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b/>
          <w:sz w:val="20"/>
          <w:szCs w:val="20"/>
        </w:rPr>
        <w:t xml:space="preserve"> </w:t>
      </w:r>
    </w:p>
    <w:p w14:paraId="5B8F36CA"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10.4 </w:t>
      </w:r>
      <w:r w:rsidRPr="00FA6D34">
        <w:rPr>
          <w:rFonts w:asciiTheme="minorHAnsi" w:hAnsiTheme="minorHAnsi" w:cstheme="minorHAnsi"/>
          <w:sz w:val="20"/>
          <w:szCs w:val="20"/>
        </w:rPr>
        <w:t xml:space="preserve">A não apresentação de razões escritas acarretará como consequência a análise do recurso apenas pela síntese das razões orais. </w:t>
      </w:r>
    </w:p>
    <w:p w14:paraId="2035DA4C"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b/>
          <w:sz w:val="20"/>
          <w:szCs w:val="20"/>
        </w:rPr>
        <w:t xml:space="preserve"> </w:t>
      </w:r>
    </w:p>
    <w:p w14:paraId="4D045333"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10.5 </w:t>
      </w:r>
      <w:r w:rsidRPr="00FA6D34">
        <w:rPr>
          <w:rFonts w:asciiTheme="minorHAnsi" w:hAnsiTheme="minorHAnsi" w:cstheme="minorHAnsi"/>
          <w:sz w:val="20"/>
          <w:szCs w:val="20"/>
        </w:rPr>
        <w:t>O Pregoeiro não admitirá o recurso:</w:t>
      </w:r>
      <w:r w:rsidRPr="00FA6D34">
        <w:rPr>
          <w:rFonts w:asciiTheme="minorHAnsi" w:eastAsia="Arial" w:hAnsiTheme="minorHAnsi" w:cstheme="minorHAnsi"/>
          <w:sz w:val="20"/>
          <w:szCs w:val="20"/>
        </w:rPr>
        <w:t xml:space="preserve"> </w:t>
      </w:r>
    </w:p>
    <w:p w14:paraId="39F8B135" w14:textId="77777777" w:rsidR="004D6ED2" w:rsidRPr="00FA6D34" w:rsidRDefault="00362C4F" w:rsidP="0038699F">
      <w:pPr>
        <w:numPr>
          <w:ilvl w:val="0"/>
          <w:numId w:val="7"/>
        </w:numPr>
        <w:spacing w:after="0" w:line="360" w:lineRule="auto"/>
        <w:ind w:right="215"/>
        <w:rPr>
          <w:rFonts w:asciiTheme="minorHAnsi" w:hAnsiTheme="minorHAnsi" w:cstheme="minorHAnsi"/>
          <w:sz w:val="20"/>
          <w:szCs w:val="20"/>
        </w:rPr>
      </w:pPr>
      <w:r w:rsidRPr="00FA6D34">
        <w:rPr>
          <w:rFonts w:asciiTheme="minorHAnsi" w:hAnsiTheme="minorHAnsi" w:cstheme="minorHAnsi"/>
          <w:sz w:val="20"/>
          <w:szCs w:val="20"/>
        </w:rPr>
        <w:t>Se a intenção de recorrer foi manifestada por quem não represente o licitante ou não tenha poderes expressos para interpor recurso;</w:t>
      </w:r>
      <w:r w:rsidRPr="00FA6D34">
        <w:rPr>
          <w:rFonts w:asciiTheme="minorHAnsi" w:eastAsia="Arial" w:hAnsiTheme="minorHAnsi" w:cstheme="minorHAnsi"/>
          <w:sz w:val="20"/>
          <w:szCs w:val="20"/>
        </w:rPr>
        <w:t xml:space="preserve"> </w:t>
      </w:r>
    </w:p>
    <w:p w14:paraId="14B30464" w14:textId="77777777" w:rsidR="004D6ED2" w:rsidRPr="00FA6D34" w:rsidRDefault="00362C4F" w:rsidP="0038699F">
      <w:pPr>
        <w:numPr>
          <w:ilvl w:val="0"/>
          <w:numId w:val="7"/>
        </w:numPr>
        <w:spacing w:after="0" w:line="360" w:lineRule="auto"/>
        <w:ind w:right="215"/>
        <w:rPr>
          <w:rFonts w:asciiTheme="minorHAnsi" w:hAnsiTheme="minorHAnsi" w:cstheme="minorHAnsi"/>
          <w:sz w:val="20"/>
          <w:szCs w:val="20"/>
        </w:rPr>
      </w:pPr>
      <w:r w:rsidRPr="00FA6D34">
        <w:rPr>
          <w:rFonts w:asciiTheme="minorHAnsi" w:hAnsiTheme="minorHAnsi" w:cstheme="minorHAnsi"/>
          <w:sz w:val="20"/>
          <w:szCs w:val="20"/>
        </w:rPr>
        <w:t>Se a intenção de recorrer não for manifestada no momento oportuno ou se as razões escritas forem apresentadas intempestivamente;</w:t>
      </w:r>
      <w:r w:rsidRPr="00FA6D34">
        <w:rPr>
          <w:rFonts w:asciiTheme="minorHAnsi" w:eastAsia="Arial" w:hAnsiTheme="minorHAnsi" w:cstheme="minorHAnsi"/>
          <w:sz w:val="20"/>
          <w:szCs w:val="20"/>
        </w:rPr>
        <w:t xml:space="preserve"> </w:t>
      </w:r>
    </w:p>
    <w:p w14:paraId="32BC2468" w14:textId="77777777" w:rsidR="004D6ED2" w:rsidRPr="00FA6D34" w:rsidRDefault="00362C4F" w:rsidP="0038699F">
      <w:pPr>
        <w:numPr>
          <w:ilvl w:val="0"/>
          <w:numId w:val="7"/>
        </w:numPr>
        <w:spacing w:after="0" w:line="360" w:lineRule="auto"/>
        <w:ind w:right="215"/>
        <w:rPr>
          <w:rFonts w:asciiTheme="minorHAnsi" w:hAnsiTheme="minorHAnsi" w:cstheme="minorHAnsi"/>
          <w:sz w:val="20"/>
          <w:szCs w:val="20"/>
        </w:rPr>
      </w:pPr>
      <w:r w:rsidRPr="00FA6D34">
        <w:rPr>
          <w:rFonts w:asciiTheme="minorHAnsi" w:hAnsiTheme="minorHAnsi" w:cstheme="minorHAnsi"/>
          <w:sz w:val="20"/>
          <w:szCs w:val="20"/>
        </w:rPr>
        <w:t>No caso de o licitante não apresentar motivação ligada a decisão ou ato específicos exarados no decorrer do certame.</w:t>
      </w:r>
      <w:r w:rsidRPr="00FA6D34">
        <w:rPr>
          <w:rFonts w:asciiTheme="minorHAnsi" w:eastAsia="Arial" w:hAnsiTheme="minorHAnsi" w:cstheme="minorHAnsi"/>
          <w:sz w:val="20"/>
          <w:szCs w:val="20"/>
        </w:rPr>
        <w:t xml:space="preserve"> </w:t>
      </w:r>
    </w:p>
    <w:p w14:paraId="76CD6678"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b/>
          <w:sz w:val="20"/>
          <w:szCs w:val="20"/>
        </w:rPr>
        <w:t xml:space="preserve"> </w:t>
      </w:r>
    </w:p>
    <w:p w14:paraId="40E10EBE" w14:textId="77777777" w:rsidR="004D6ED2" w:rsidRPr="00FA6D34" w:rsidRDefault="00362C4F" w:rsidP="0038699F">
      <w:pPr>
        <w:numPr>
          <w:ilvl w:val="1"/>
          <w:numId w:val="8"/>
        </w:numPr>
        <w:spacing w:after="0" w:line="360" w:lineRule="auto"/>
        <w:ind w:left="0" w:right="215" w:firstLine="0"/>
        <w:rPr>
          <w:rFonts w:asciiTheme="minorHAnsi" w:hAnsiTheme="minorHAnsi" w:cstheme="minorHAnsi"/>
          <w:sz w:val="20"/>
          <w:szCs w:val="20"/>
        </w:rPr>
      </w:pPr>
      <w:r w:rsidRPr="00FA6D34">
        <w:rPr>
          <w:rFonts w:asciiTheme="minorHAnsi" w:hAnsiTheme="minorHAnsi" w:cstheme="minorHAnsi"/>
          <w:sz w:val="20"/>
          <w:szCs w:val="20"/>
        </w:rPr>
        <w:t>O Pregoeiro poderá, motivadamente, reconsiderar a decisão objeto do recurso no prazo de 05 dias úteis.</w:t>
      </w:r>
      <w:r w:rsidRPr="00FA6D34">
        <w:rPr>
          <w:rFonts w:asciiTheme="minorHAnsi" w:eastAsia="Arial" w:hAnsiTheme="minorHAnsi" w:cstheme="minorHAnsi"/>
          <w:b/>
          <w:sz w:val="20"/>
          <w:szCs w:val="20"/>
        </w:rPr>
        <w:t xml:space="preserve"> </w:t>
      </w:r>
    </w:p>
    <w:p w14:paraId="14FF6053"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b/>
          <w:sz w:val="20"/>
          <w:szCs w:val="20"/>
        </w:rPr>
        <w:t xml:space="preserve"> </w:t>
      </w:r>
    </w:p>
    <w:p w14:paraId="241F06B4" w14:textId="54EFA3F0" w:rsidR="004D6ED2" w:rsidRPr="00FA6D34" w:rsidRDefault="00362C4F" w:rsidP="0038699F">
      <w:pPr>
        <w:numPr>
          <w:ilvl w:val="1"/>
          <w:numId w:val="8"/>
        </w:numPr>
        <w:spacing w:after="0" w:line="360" w:lineRule="auto"/>
        <w:ind w:left="0" w:right="215" w:firstLine="0"/>
        <w:rPr>
          <w:rFonts w:asciiTheme="minorHAnsi" w:hAnsiTheme="minorHAnsi" w:cstheme="minorHAnsi"/>
          <w:sz w:val="20"/>
          <w:szCs w:val="20"/>
        </w:rPr>
      </w:pPr>
      <w:r w:rsidRPr="00FA6D34">
        <w:rPr>
          <w:rFonts w:asciiTheme="minorHAnsi" w:hAnsiTheme="minorHAnsi" w:cstheme="minorHAnsi"/>
          <w:sz w:val="20"/>
          <w:szCs w:val="20"/>
        </w:rPr>
        <w:t xml:space="preserve">Reconsiderando ou não sua decisão, encaminhará o Pregoeiro o recurso à </w:t>
      </w:r>
      <w:r w:rsidR="00F83282" w:rsidRPr="00FA6D34">
        <w:rPr>
          <w:rFonts w:asciiTheme="minorHAnsi" w:hAnsiTheme="minorHAnsi" w:cstheme="minorHAnsi"/>
          <w:sz w:val="20"/>
          <w:szCs w:val="20"/>
        </w:rPr>
        <w:t>Secretaria Municipal de Ordem Pública</w:t>
      </w:r>
      <w:r w:rsidRPr="00FA6D34">
        <w:rPr>
          <w:rFonts w:asciiTheme="minorHAnsi" w:hAnsiTheme="minorHAnsi" w:cstheme="minorHAnsi"/>
          <w:sz w:val="20"/>
          <w:szCs w:val="20"/>
        </w:rPr>
        <w:t xml:space="preserve">, que terá, preferencialmente, o prazo de 05 dias úteis para decidir a questão. </w:t>
      </w:r>
    </w:p>
    <w:p w14:paraId="5550E3D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b/>
          <w:sz w:val="20"/>
          <w:szCs w:val="20"/>
        </w:rPr>
        <w:t xml:space="preserve"> </w:t>
      </w:r>
    </w:p>
    <w:p w14:paraId="1B4238CE" w14:textId="77777777" w:rsidR="004D6ED2" w:rsidRPr="00FA6D34" w:rsidRDefault="00362C4F" w:rsidP="0038699F">
      <w:pPr>
        <w:numPr>
          <w:ilvl w:val="1"/>
          <w:numId w:val="8"/>
        </w:numPr>
        <w:spacing w:after="0" w:line="360" w:lineRule="auto"/>
        <w:ind w:left="0" w:right="215" w:firstLine="0"/>
        <w:rPr>
          <w:rFonts w:asciiTheme="minorHAnsi" w:hAnsiTheme="minorHAnsi" w:cstheme="minorHAnsi"/>
          <w:sz w:val="20"/>
          <w:szCs w:val="20"/>
        </w:rPr>
      </w:pPr>
      <w:r w:rsidRPr="00FA6D34">
        <w:rPr>
          <w:rFonts w:asciiTheme="minorHAnsi" w:hAnsiTheme="minorHAnsi" w:cstheme="minorHAnsi"/>
          <w:sz w:val="20"/>
          <w:szCs w:val="20"/>
        </w:rPr>
        <w:t>O acolhimento do recurso importará a invalidação apenas dos atos insuscetíveis de aproveitamento.</w:t>
      </w:r>
      <w:r w:rsidRPr="00FA6D34">
        <w:rPr>
          <w:rFonts w:asciiTheme="minorHAnsi" w:eastAsia="Arial" w:hAnsiTheme="minorHAnsi" w:cstheme="minorHAnsi"/>
          <w:sz w:val="20"/>
          <w:szCs w:val="20"/>
        </w:rPr>
        <w:t xml:space="preserve"> </w:t>
      </w:r>
    </w:p>
    <w:p w14:paraId="5689EE0F"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b/>
          <w:sz w:val="20"/>
          <w:szCs w:val="20"/>
        </w:rPr>
        <w:lastRenderedPageBreak/>
        <w:t xml:space="preserve"> </w:t>
      </w:r>
    </w:p>
    <w:p w14:paraId="047E8A46" w14:textId="77777777" w:rsidR="004D6ED2" w:rsidRPr="00FA6D34" w:rsidRDefault="00362C4F" w:rsidP="0038699F">
      <w:pPr>
        <w:numPr>
          <w:ilvl w:val="1"/>
          <w:numId w:val="8"/>
        </w:numPr>
        <w:spacing w:after="0" w:line="360" w:lineRule="auto"/>
        <w:ind w:left="0" w:right="215" w:firstLine="0"/>
        <w:rPr>
          <w:rFonts w:asciiTheme="minorHAnsi" w:hAnsiTheme="minorHAnsi" w:cstheme="minorHAnsi"/>
          <w:sz w:val="20"/>
          <w:szCs w:val="20"/>
        </w:rPr>
      </w:pPr>
      <w:r w:rsidRPr="00FA6D34">
        <w:rPr>
          <w:rFonts w:asciiTheme="minorHAnsi" w:hAnsiTheme="minorHAnsi" w:cstheme="minorHAnsi"/>
          <w:sz w:val="20"/>
          <w:szCs w:val="20"/>
        </w:rPr>
        <w:t>Não havendo recurso interposto por licitante ou nos casos o item 10.4, a adjudicação será realizada pelo próprio Pregoeiro.</w:t>
      </w:r>
      <w:r w:rsidRPr="00FA6D34">
        <w:rPr>
          <w:rFonts w:asciiTheme="minorHAnsi" w:eastAsia="Arial" w:hAnsiTheme="minorHAnsi" w:cstheme="minorHAnsi"/>
          <w:b/>
          <w:sz w:val="20"/>
          <w:szCs w:val="20"/>
        </w:rPr>
        <w:t xml:space="preserve"> </w:t>
      </w:r>
    </w:p>
    <w:p w14:paraId="058B4439"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sz w:val="20"/>
          <w:szCs w:val="20"/>
        </w:rPr>
        <w:t xml:space="preserve"> </w:t>
      </w:r>
    </w:p>
    <w:p w14:paraId="4AC4F94D"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 xml:space="preserve">11- DA ADJUDICAÇÃO, DA HOMOLOGAÇÃO E DA CONTRATAÇÃO </w:t>
      </w:r>
      <w:r w:rsidRPr="00FA6D34">
        <w:rPr>
          <w:rFonts w:asciiTheme="minorHAnsi" w:eastAsia="Arial" w:hAnsiTheme="minorHAnsi" w:cstheme="minorHAnsi"/>
          <w:b w:val="0"/>
          <w:sz w:val="20"/>
          <w:szCs w:val="20"/>
        </w:rPr>
        <w:t xml:space="preserve"> </w:t>
      </w:r>
    </w:p>
    <w:p w14:paraId="019CDA77"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7975B263" w14:textId="0DEE66D4" w:rsidR="004D6ED2" w:rsidRPr="00FA6D34" w:rsidRDefault="00362C4F" w:rsidP="0038699F">
      <w:pPr>
        <w:spacing w:after="0" w:line="360" w:lineRule="auto"/>
        <w:ind w:left="-5" w:right="62"/>
        <w:rPr>
          <w:rFonts w:asciiTheme="minorHAnsi" w:hAnsiTheme="minorHAnsi" w:cstheme="minorHAnsi"/>
          <w:sz w:val="20"/>
          <w:szCs w:val="20"/>
        </w:rPr>
      </w:pPr>
      <w:r w:rsidRPr="00FA6D34">
        <w:rPr>
          <w:rFonts w:asciiTheme="minorHAnsi" w:hAnsiTheme="minorHAnsi" w:cstheme="minorHAnsi"/>
          <w:b/>
          <w:sz w:val="20"/>
          <w:szCs w:val="20"/>
        </w:rPr>
        <w:t xml:space="preserve">11.1 </w:t>
      </w:r>
      <w:proofErr w:type="gramStart"/>
      <w:r w:rsidRPr="00FA6D34">
        <w:rPr>
          <w:rFonts w:asciiTheme="minorHAnsi" w:hAnsiTheme="minorHAnsi" w:cstheme="minorHAnsi"/>
          <w:b/>
          <w:sz w:val="20"/>
          <w:szCs w:val="20"/>
        </w:rPr>
        <w:tab/>
      </w:r>
      <w:r w:rsidRPr="00FA6D34">
        <w:rPr>
          <w:rFonts w:asciiTheme="minorHAnsi" w:hAnsiTheme="minorHAnsi" w:cstheme="minorHAnsi"/>
          <w:sz w:val="20"/>
          <w:szCs w:val="20"/>
        </w:rPr>
        <w:t>Uma</w:t>
      </w:r>
      <w:proofErr w:type="gramEnd"/>
      <w:r w:rsidRPr="00FA6D34">
        <w:rPr>
          <w:rFonts w:asciiTheme="minorHAnsi" w:hAnsiTheme="minorHAnsi" w:cstheme="minorHAnsi"/>
          <w:sz w:val="20"/>
          <w:szCs w:val="20"/>
        </w:rPr>
        <w:t xml:space="preserve"> </w:t>
      </w:r>
      <w:r w:rsidRPr="00FA6D34">
        <w:rPr>
          <w:rFonts w:asciiTheme="minorHAnsi" w:hAnsiTheme="minorHAnsi" w:cstheme="minorHAnsi"/>
          <w:sz w:val="20"/>
          <w:szCs w:val="20"/>
        </w:rPr>
        <w:tab/>
        <w:t xml:space="preserve">vez </w:t>
      </w:r>
      <w:r w:rsidRPr="00FA6D34">
        <w:rPr>
          <w:rFonts w:asciiTheme="minorHAnsi" w:hAnsiTheme="minorHAnsi" w:cstheme="minorHAnsi"/>
          <w:sz w:val="20"/>
          <w:szCs w:val="20"/>
        </w:rPr>
        <w:tab/>
        <w:t xml:space="preserve">homologado </w:t>
      </w:r>
      <w:r w:rsidRPr="00FA6D34">
        <w:rPr>
          <w:rFonts w:asciiTheme="minorHAnsi" w:hAnsiTheme="minorHAnsi" w:cstheme="minorHAnsi"/>
          <w:sz w:val="20"/>
          <w:szCs w:val="20"/>
        </w:rPr>
        <w:tab/>
        <w:t xml:space="preserve">o </w:t>
      </w:r>
      <w:r w:rsidRPr="00FA6D34">
        <w:rPr>
          <w:rFonts w:asciiTheme="minorHAnsi" w:hAnsiTheme="minorHAnsi" w:cstheme="minorHAnsi"/>
          <w:sz w:val="20"/>
          <w:szCs w:val="20"/>
        </w:rPr>
        <w:tab/>
        <w:t xml:space="preserve">resultado </w:t>
      </w:r>
      <w:r w:rsidRPr="00FA6D34">
        <w:rPr>
          <w:rFonts w:asciiTheme="minorHAnsi" w:hAnsiTheme="minorHAnsi" w:cstheme="minorHAnsi"/>
          <w:sz w:val="20"/>
          <w:szCs w:val="20"/>
        </w:rPr>
        <w:tab/>
        <w:t xml:space="preserve">da </w:t>
      </w:r>
      <w:r w:rsidRPr="00FA6D34">
        <w:rPr>
          <w:rFonts w:asciiTheme="minorHAnsi" w:hAnsiTheme="minorHAnsi" w:cstheme="minorHAnsi"/>
          <w:sz w:val="20"/>
          <w:szCs w:val="20"/>
        </w:rPr>
        <w:tab/>
        <w:t xml:space="preserve">licitação </w:t>
      </w:r>
      <w:r w:rsidRPr="00FA6D34">
        <w:rPr>
          <w:rFonts w:asciiTheme="minorHAnsi" w:hAnsiTheme="minorHAnsi" w:cstheme="minorHAnsi"/>
          <w:sz w:val="20"/>
          <w:szCs w:val="20"/>
        </w:rPr>
        <w:tab/>
        <w:t xml:space="preserve">pelo </w:t>
      </w:r>
      <w:r w:rsidR="000D5905" w:rsidRPr="00FA6D34">
        <w:rPr>
          <w:rFonts w:asciiTheme="minorHAnsi" w:hAnsiTheme="minorHAnsi" w:cstheme="minorHAnsi"/>
          <w:sz w:val="20"/>
          <w:szCs w:val="20"/>
        </w:rPr>
        <w:t xml:space="preserve">Secretaria Municipal de Ordem Pública, </w:t>
      </w:r>
      <w:r w:rsidRPr="00FA6D34">
        <w:rPr>
          <w:rFonts w:asciiTheme="minorHAnsi" w:hAnsiTheme="minorHAnsi" w:cstheme="minorHAnsi"/>
          <w:sz w:val="20"/>
          <w:szCs w:val="20"/>
        </w:rPr>
        <w:t xml:space="preserve">será o licitante vencedor convocado, por escrito, com uma antecedência mínima de 24 (vinte e quatro) horas, para assinatura do contrato. </w:t>
      </w:r>
      <w:r w:rsidRPr="00FA6D34">
        <w:rPr>
          <w:rFonts w:asciiTheme="minorHAnsi" w:eastAsia="Arial" w:hAnsiTheme="minorHAnsi" w:cstheme="minorHAnsi"/>
          <w:sz w:val="20"/>
          <w:szCs w:val="20"/>
        </w:rPr>
        <w:t xml:space="preserve"> </w:t>
      </w:r>
    </w:p>
    <w:p w14:paraId="334971C8"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239EE7BD"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11.2 </w:t>
      </w:r>
      <w:r w:rsidRPr="00FA6D34">
        <w:rPr>
          <w:rFonts w:asciiTheme="minorHAnsi" w:hAnsiTheme="minorHAnsi" w:cstheme="minorHAnsi"/>
          <w:sz w:val="20"/>
          <w:szCs w:val="20"/>
        </w:rPr>
        <w:t>Deixando</w:t>
      </w:r>
      <w:proofErr w:type="gramEnd"/>
      <w:r w:rsidRPr="00FA6D34">
        <w:rPr>
          <w:rFonts w:asciiTheme="minorHAnsi" w:hAnsiTheme="minorHAnsi" w:cstheme="minorHAnsi"/>
          <w:sz w:val="20"/>
          <w:szCs w:val="20"/>
        </w:rPr>
        <w:t xml:space="preserve"> o adjudicatário de assinar o contrato no prazo fixado, poderá o Pregoeiro, sem prejuízo da aplicação das sanções administrativas ao faltoso, examinar e negociar as ofertas subsequentes, bem como a qualificação dos licitantes, na ordem de classificação, e assim sucessivamente, até a apuração de uma que atenda ao edital, sendo o respectivo licitante declarado vencedor.</w:t>
      </w:r>
      <w:r w:rsidRPr="00FA6D34">
        <w:rPr>
          <w:rFonts w:asciiTheme="minorHAnsi" w:eastAsia="Arial" w:hAnsiTheme="minorHAnsi" w:cstheme="minorHAnsi"/>
          <w:sz w:val="20"/>
          <w:szCs w:val="20"/>
        </w:rPr>
        <w:t xml:space="preserve"> </w:t>
      </w:r>
    </w:p>
    <w:p w14:paraId="222D0E96"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9592DE3" w14:textId="77777777" w:rsidR="001735D4" w:rsidRPr="00FA6D34" w:rsidRDefault="001735D4" w:rsidP="001735D4">
      <w:pPr>
        <w:pStyle w:val="Ttulo1"/>
        <w:ind w:left="-5" w:right="0"/>
        <w:rPr>
          <w:rFonts w:asciiTheme="minorHAnsi" w:hAnsiTheme="minorHAnsi" w:cstheme="minorHAnsi"/>
          <w:sz w:val="20"/>
          <w:szCs w:val="20"/>
        </w:rPr>
      </w:pPr>
      <w:r w:rsidRPr="00FA6D34">
        <w:rPr>
          <w:rFonts w:asciiTheme="minorHAnsi" w:hAnsiTheme="minorHAnsi" w:cstheme="minorHAnsi"/>
          <w:sz w:val="20"/>
          <w:szCs w:val="20"/>
        </w:rPr>
        <w:t xml:space="preserve">12- DO PRAZO </w:t>
      </w:r>
      <w:r w:rsidRPr="00FA6D34">
        <w:rPr>
          <w:rFonts w:asciiTheme="minorHAnsi" w:eastAsia="Arial" w:hAnsiTheme="minorHAnsi" w:cstheme="minorHAnsi"/>
          <w:b w:val="0"/>
          <w:sz w:val="20"/>
          <w:szCs w:val="20"/>
        </w:rPr>
        <w:t xml:space="preserve"> </w:t>
      </w:r>
    </w:p>
    <w:p w14:paraId="0D4228C5" w14:textId="77777777" w:rsidR="001735D4" w:rsidRPr="00FA6D34" w:rsidRDefault="001735D4" w:rsidP="001735D4">
      <w:pPr>
        <w:spacing w:after="17" w:line="259" w:lineRule="auto"/>
        <w:ind w:left="0" w:right="0" w:firstLine="0"/>
        <w:jc w:val="left"/>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5939CC23" w14:textId="6C9AA212" w:rsidR="001735D4" w:rsidRPr="00FA6D34" w:rsidRDefault="001735D4" w:rsidP="001735D4">
      <w:pPr>
        <w:rPr>
          <w:rFonts w:asciiTheme="minorHAnsi" w:hAnsiTheme="minorHAnsi" w:cstheme="minorHAnsi"/>
          <w:sz w:val="20"/>
          <w:szCs w:val="20"/>
        </w:rPr>
      </w:pPr>
      <w:r w:rsidRPr="00FA6D34">
        <w:rPr>
          <w:rFonts w:asciiTheme="minorHAnsi" w:hAnsiTheme="minorHAnsi" w:cstheme="minorHAnsi"/>
          <w:b/>
          <w:sz w:val="20"/>
          <w:szCs w:val="20"/>
        </w:rPr>
        <w:t xml:space="preserve">12.1 </w:t>
      </w:r>
      <w:r w:rsidRPr="00FA6D34">
        <w:rPr>
          <w:rFonts w:asciiTheme="minorHAnsi" w:hAnsiTheme="minorHAnsi" w:cstheme="minorHAnsi"/>
          <w:sz w:val="20"/>
          <w:szCs w:val="20"/>
        </w:rPr>
        <w:t xml:space="preserve">O prazo de vigência do contrato se aperfeiçoa com a entrega em uma única parcela dos itens do objeto, conforme Termo de Referência (Anexo </w:t>
      </w:r>
      <w:r w:rsidR="00FB37AC" w:rsidRPr="00FA6D34">
        <w:rPr>
          <w:rFonts w:asciiTheme="minorHAnsi" w:hAnsiTheme="minorHAnsi" w:cstheme="minorHAnsi"/>
          <w:sz w:val="20"/>
          <w:szCs w:val="20"/>
        </w:rPr>
        <w:t>8</w:t>
      </w:r>
      <w:r w:rsidRPr="00FA6D34">
        <w:rPr>
          <w:rFonts w:asciiTheme="minorHAnsi" w:hAnsiTheme="minorHAnsi" w:cstheme="minorHAnsi"/>
          <w:sz w:val="20"/>
          <w:szCs w:val="20"/>
        </w:rPr>
        <w:t>).</w:t>
      </w:r>
    </w:p>
    <w:p w14:paraId="03488BD9" w14:textId="77777777" w:rsidR="00FB37AC" w:rsidRPr="00FA6D34" w:rsidRDefault="00FB37AC" w:rsidP="001735D4">
      <w:pPr>
        <w:rPr>
          <w:rFonts w:asciiTheme="minorHAnsi" w:hAnsiTheme="minorHAnsi" w:cstheme="minorHAnsi"/>
          <w:sz w:val="20"/>
          <w:szCs w:val="20"/>
        </w:rPr>
      </w:pPr>
    </w:p>
    <w:p w14:paraId="228EBDB9" w14:textId="591137B3" w:rsidR="001735D4" w:rsidRPr="00FA6D34" w:rsidRDefault="001735D4" w:rsidP="001735D4">
      <w:pPr>
        <w:rPr>
          <w:rFonts w:asciiTheme="minorHAnsi" w:hAnsiTheme="minorHAnsi" w:cstheme="minorHAnsi"/>
          <w:sz w:val="20"/>
          <w:szCs w:val="20"/>
        </w:rPr>
      </w:pPr>
    </w:p>
    <w:p w14:paraId="0AB190A4" w14:textId="6D9E5D17" w:rsidR="001735D4" w:rsidRPr="00FA6D34" w:rsidRDefault="001735D4" w:rsidP="001735D4">
      <w:pPr>
        <w:pStyle w:val="Ttulo1"/>
        <w:spacing w:after="0" w:line="360" w:lineRule="auto"/>
        <w:ind w:left="-5" w:right="0"/>
        <w:rPr>
          <w:rFonts w:asciiTheme="minorHAnsi" w:eastAsia="Arial" w:hAnsiTheme="minorHAnsi" w:cstheme="minorHAnsi"/>
          <w:b w:val="0"/>
          <w:sz w:val="20"/>
          <w:szCs w:val="20"/>
        </w:rPr>
      </w:pPr>
      <w:r w:rsidRPr="00FA6D34">
        <w:rPr>
          <w:rFonts w:asciiTheme="minorHAnsi" w:hAnsiTheme="minorHAnsi" w:cstheme="minorHAnsi"/>
          <w:sz w:val="20"/>
          <w:szCs w:val="20"/>
        </w:rPr>
        <w:t>13. GARANTIA</w:t>
      </w:r>
      <w:r w:rsidRPr="00FA6D34">
        <w:rPr>
          <w:rFonts w:asciiTheme="minorHAnsi" w:eastAsia="Arial" w:hAnsiTheme="minorHAnsi" w:cstheme="minorHAnsi"/>
          <w:b w:val="0"/>
          <w:sz w:val="20"/>
          <w:szCs w:val="20"/>
        </w:rPr>
        <w:t xml:space="preserve"> </w:t>
      </w:r>
    </w:p>
    <w:p w14:paraId="5B8ECAC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1006C21D" w14:textId="69C3825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13.1 </w:t>
      </w:r>
      <w:r w:rsidRPr="00FA6D34">
        <w:rPr>
          <w:rFonts w:asciiTheme="minorHAnsi" w:hAnsiTheme="minorHAnsi" w:cstheme="minorHAnsi"/>
          <w:sz w:val="20"/>
          <w:szCs w:val="20"/>
        </w:rPr>
        <w:t xml:space="preserve">Exigir-se-á do licitante vencedor, no prazo máximo de </w:t>
      </w:r>
      <w:r w:rsidR="004A33F6" w:rsidRPr="00FA6D34">
        <w:rPr>
          <w:rFonts w:asciiTheme="minorHAnsi" w:hAnsiTheme="minorHAnsi" w:cstheme="minorHAnsi"/>
          <w:sz w:val="20"/>
          <w:szCs w:val="20"/>
        </w:rPr>
        <w:t>10</w:t>
      </w:r>
      <w:r w:rsidRPr="00FA6D34">
        <w:rPr>
          <w:rFonts w:asciiTheme="minorHAnsi" w:hAnsiTheme="minorHAnsi" w:cstheme="minorHAnsi"/>
          <w:sz w:val="20"/>
          <w:szCs w:val="20"/>
        </w:rPr>
        <w:t xml:space="preserve"> (</w:t>
      </w:r>
      <w:r w:rsidR="004A33F6" w:rsidRPr="00FA6D34">
        <w:rPr>
          <w:rFonts w:asciiTheme="minorHAnsi" w:hAnsiTheme="minorHAnsi" w:cstheme="minorHAnsi"/>
          <w:sz w:val="20"/>
          <w:szCs w:val="20"/>
        </w:rPr>
        <w:t>dez</w:t>
      </w:r>
      <w:r w:rsidRPr="00FA6D34">
        <w:rPr>
          <w:rFonts w:asciiTheme="minorHAnsi" w:hAnsiTheme="minorHAnsi" w:cstheme="minorHAnsi"/>
          <w:sz w:val="20"/>
          <w:szCs w:val="20"/>
        </w:rPr>
        <w:t xml:space="preserve">) dias, contado da data da assinatura do contrato, garantia a ser prestada em qualquer modalidade prevista pelo § 1º, art. 56 da Lei </w:t>
      </w:r>
      <w:proofErr w:type="gramStart"/>
      <w:r w:rsidRPr="00FA6D34">
        <w:rPr>
          <w:rFonts w:asciiTheme="minorHAnsi" w:hAnsiTheme="minorHAnsi" w:cstheme="minorHAnsi"/>
          <w:sz w:val="20"/>
          <w:szCs w:val="20"/>
        </w:rPr>
        <w:t>n.º</w:t>
      </w:r>
      <w:proofErr w:type="gramEnd"/>
      <w:r w:rsidRPr="00FA6D34">
        <w:rPr>
          <w:rFonts w:asciiTheme="minorHAnsi" w:hAnsiTheme="minorHAnsi" w:cstheme="minorHAnsi"/>
          <w:sz w:val="20"/>
          <w:szCs w:val="20"/>
        </w:rPr>
        <w:t xml:space="preserve"> 8.666/93, da ordem de </w:t>
      </w:r>
      <w:r w:rsidR="004A33F6" w:rsidRPr="00FA6D34">
        <w:rPr>
          <w:rFonts w:asciiTheme="minorHAnsi" w:hAnsiTheme="minorHAnsi" w:cstheme="minorHAnsi"/>
          <w:sz w:val="20"/>
          <w:szCs w:val="20"/>
        </w:rPr>
        <w:t>5</w:t>
      </w:r>
      <w:r w:rsidRPr="00FA6D34">
        <w:rPr>
          <w:rFonts w:asciiTheme="minorHAnsi" w:hAnsiTheme="minorHAnsi" w:cstheme="minorHAnsi"/>
          <w:sz w:val="20"/>
          <w:szCs w:val="20"/>
        </w:rPr>
        <w:t xml:space="preserve"> % (</w:t>
      </w:r>
      <w:r w:rsidR="004A33F6" w:rsidRPr="00FA6D34">
        <w:rPr>
          <w:rFonts w:asciiTheme="minorHAnsi" w:hAnsiTheme="minorHAnsi" w:cstheme="minorHAnsi"/>
          <w:sz w:val="20"/>
          <w:szCs w:val="20"/>
        </w:rPr>
        <w:t>cinco por cento</w:t>
      </w:r>
      <w:r w:rsidRPr="00FA6D34">
        <w:rPr>
          <w:rFonts w:asciiTheme="minorHAnsi" w:hAnsiTheme="minorHAnsi" w:cstheme="minorHAnsi"/>
          <w:sz w:val="20"/>
          <w:szCs w:val="20"/>
        </w:rPr>
        <w:t>) do valor do contrato, a ser restituída após sua execução satisfatória.</w:t>
      </w:r>
      <w:r w:rsidRPr="00FA6D34">
        <w:rPr>
          <w:rFonts w:asciiTheme="minorHAnsi" w:hAnsiTheme="minorHAnsi" w:cstheme="minorHAnsi"/>
          <w:color w:val="FF0000"/>
          <w:sz w:val="20"/>
          <w:szCs w:val="20"/>
        </w:rPr>
        <w:t xml:space="preserve">  </w:t>
      </w:r>
    </w:p>
    <w:p w14:paraId="738F4CC6" w14:textId="2147F2FD"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color w:val="FF0000"/>
          <w:sz w:val="20"/>
          <w:szCs w:val="20"/>
        </w:rPr>
        <w:t xml:space="preserve"> </w:t>
      </w:r>
    </w:p>
    <w:p w14:paraId="5B812CDB"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13.1.1</w:t>
      </w:r>
      <w:r w:rsidRPr="00FA6D34">
        <w:rPr>
          <w:rFonts w:asciiTheme="minorHAnsi" w:hAnsiTheme="minorHAnsi" w:cstheme="minorHAnsi"/>
          <w:sz w:val="20"/>
          <w:szCs w:val="20"/>
        </w:rPr>
        <w:t xml:space="preserve"> A garantia, qualquer que seja a modalidade apresentada pelo vencedor do certame, deverá contemplar a cobertura para os seguintes eventos:</w:t>
      </w:r>
      <w:r w:rsidRPr="00FA6D34">
        <w:rPr>
          <w:rFonts w:asciiTheme="minorHAnsi" w:eastAsia="Arial" w:hAnsiTheme="minorHAnsi" w:cstheme="minorHAnsi"/>
          <w:sz w:val="20"/>
          <w:szCs w:val="20"/>
        </w:rPr>
        <w:t xml:space="preserve"> </w:t>
      </w:r>
    </w:p>
    <w:p w14:paraId="05A2C12D"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r w:rsidRPr="00FA6D34">
        <w:rPr>
          <w:rFonts w:asciiTheme="minorHAnsi" w:eastAsia="Arial" w:hAnsiTheme="minorHAnsi" w:cstheme="minorHAnsi"/>
          <w:sz w:val="20"/>
          <w:szCs w:val="20"/>
        </w:rPr>
        <w:t xml:space="preserve"> </w:t>
      </w:r>
    </w:p>
    <w:p w14:paraId="4FD9993D" w14:textId="77777777" w:rsidR="004D6ED2" w:rsidRPr="00FA6D34" w:rsidRDefault="00362C4F" w:rsidP="0038699F">
      <w:pPr>
        <w:numPr>
          <w:ilvl w:val="0"/>
          <w:numId w:val="9"/>
        </w:numPr>
        <w:spacing w:after="0" w:line="360" w:lineRule="auto"/>
        <w:ind w:right="215" w:hanging="274"/>
        <w:rPr>
          <w:rFonts w:asciiTheme="minorHAnsi" w:hAnsiTheme="minorHAnsi" w:cstheme="minorHAnsi"/>
          <w:sz w:val="20"/>
          <w:szCs w:val="20"/>
        </w:rPr>
      </w:pPr>
      <w:proofErr w:type="gramStart"/>
      <w:r w:rsidRPr="00FA6D34">
        <w:rPr>
          <w:rFonts w:asciiTheme="minorHAnsi" w:hAnsiTheme="minorHAnsi" w:cstheme="minorHAnsi"/>
          <w:sz w:val="20"/>
          <w:szCs w:val="20"/>
        </w:rPr>
        <w:t>prejuízos</w:t>
      </w:r>
      <w:proofErr w:type="gramEnd"/>
      <w:r w:rsidRPr="00FA6D34">
        <w:rPr>
          <w:rFonts w:asciiTheme="minorHAnsi" w:hAnsiTheme="minorHAnsi" w:cstheme="minorHAnsi"/>
          <w:sz w:val="20"/>
          <w:szCs w:val="20"/>
        </w:rPr>
        <w:t xml:space="preserve"> advindos do não cumprimento do contrato;</w:t>
      </w:r>
      <w:r w:rsidRPr="00FA6D34">
        <w:rPr>
          <w:rFonts w:asciiTheme="minorHAnsi" w:eastAsia="Arial" w:hAnsiTheme="minorHAnsi" w:cstheme="minorHAnsi"/>
          <w:sz w:val="20"/>
          <w:szCs w:val="20"/>
        </w:rPr>
        <w:t xml:space="preserve"> </w:t>
      </w:r>
    </w:p>
    <w:p w14:paraId="69D89458" w14:textId="77777777" w:rsidR="004D6ED2" w:rsidRPr="00FA6D34" w:rsidRDefault="00362C4F" w:rsidP="0038699F">
      <w:pPr>
        <w:numPr>
          <w:ilvl w:val="0"/>
          <w:numId w:val="9"/>
        </w:numPr>
        <w:spacing w:after="0" w:line="360" w:lineRule="auto"/>
        <w:ind w:right="215" w:hanging="274"/>
        <w:rPr>
          <w:rFonts w:asciiTheme="minorHAnsi" w:hAnsiTheme="minorHAnsi" w:cstheme="minorHAnsi"/>
          <w:sz w:val="20"/>
          <w:szCs w:val="20"/>
        </w:rPr>
      </w:pPr>
      <w:proofErr w:type="gramStart"/>
      <w:r w:rsidRPr="00FA6D34">
        <w:rPr>
          <w:rFonts w:asciiTheme="minorHAnsi" w:hAnsiTheme="minorHAnsi" w:cstheme="minorHAnsi"/>
          <w:sz w:val="20"/>
          <w:szCs w:val="20"/>
        </w:rPr>
        <w:t>multas</w:t>
      </w:r>
      <w:proofErr w:type="gramEnd"/>
      <w:r w:rsidRPr="00FA6D34">
        <w:rPr>
          <w:rFonts w:asciiTheme="minorHAnsi" w:hAnsiTheme="minorHAnsi" w:cstheme="minorHAnsi"/>
          <w:sz w:val="20"/>
          <w:szCs w:val="20"/>
        </w:rPr>
        <w:t xml:space="preserve"> punitivas aplicadas pela fiscalização à contratada;</w:t>
      </w:r>
      <w:r w:rsidRPr="00FA6D34">
        <w:rPr>
          <w:rFonts w:asciiTheme="minorHAnsi" w:eastAsia="Arial" w:hAnsiTheme="minorHAnsi" w:cstheme="minorHAnsi"/>
          <w:sz w:val="20"/>
          <w:szCs w:val="20"/>
        </w:rPr>
        <w:t xml:space="preserve"> </w:t>
      </w:r>
    </w:p>
    <w:p w14:paraId="34BFF658" w14:textId="77777777" w:rsidR="004D6ED2" w:rsidRPr="00FA6D34" w:rsidRDefault="00362C4F" w:rsidP="0038699F">
      <w:pPr>
        <w:numPr>
          <w:ilvl w:val="0"/>
          <w:numId w:val="9"/>
        </w:numPr>
        <w:spacing w:after="0" w:line="360" w:lineRule="auto"/>
        <w:ind w:right="215" w:hanging="274"/>
        <w:rPr>
          <w:rFonts w:asciiTheme="minorHAnsi" w:hAnsiTheme="minorHAnsi" w:cstheme="minorHAnsi"/>
          <w:sz w:val="20"/>
          <w:szCs w:val="20"/>
        </w:rPr>
      </w:pPr>
      <w:proofErr w:type="gramStart"/>
      <w:r w:rsidRPr="00FA6D34">
        <w:rPr>
          <w:rFonts w:asciiTheme="minorHAnsi" w:hAnsiTheme="minorHAnsi" w:cstheme="minorHAnsi"/>
          <w:sz w:val="20"/>
          <w:szCs w:val="20"/>
        </w:rPr>
        <w:t>prejuízos</w:t>
      </w:r>
      <w:proofErr w:type="gramEnd"/>
      <w:r w:rsidRPr="00FA6D34">
        <w:rPr>
          <w:rFonts w:asciiTheme="minorHAnsi" w:hAnsiTheme="minorHAnsi" w:cstheme="minorHAnsi"/>
          <w:sz w:val="20"/>
          <w:szCs w:val="20"/>
        </w:rPr>
        <w:t xml:space="preserve"> diretos causados à </w:t>
      </w:r>
      <w:r w:rsidRPr="00FA6D34">
        <w:rPr>
          <w:rFonts w:asciiTheme="minorHAnsi" w:hAnsiTheme="minorHAnsi" w:cstheme="minorHAnsi"/>
          <w:b/>
          <w:sz w:val="20"/>
          <w:szCs w:val="20"/>
        </w:rPr>
        <w:t>CONTRATANTE</w:t>
      </w:r>
      <w:r w:rsidRPr="00FA6D34">
        <w:rPr>
          <w:rFonts w:asciiTheme="minorHAnsi" w:hAnsiTheme="minorHAnsi" w:cstheme="minorHAnsi"/>
          <w:sz w:val="20"/>
          <w:szCs w:val="20"/>
        </w:rPr>
        <w:t xml:space="preserve"> decorrentes de culpa ou dolo durante a execução do contrato;</w:t>
      </w:r>
      <w:r w:rsidRPr="00FA6D34">
        <w:rPr>
          <w:rFonts w:asciiTheme="minorHAnsi" w:eastAsia="Arial" w:hAnsiTheme="minorHAnsi" w:cstheme="minorHAnsi"/>
          <w:sz w:val="20"/>
          <w:szCs w:val="20"/>
        </w:rPr>
        <w:t xml:space="preserve"> </w:t>
      </w:r>
    </w:p>
    <w:p w14:paraId="435A69E8" w14:textId="77777777" w:rsidR="004D6ED2" w:rsidRPr="00FA6D34" w:rsidRDefault="00362C4F" w:rsidP="0038699F">
      <w:pPr>
        <w:numPr>
          <w:ilvl w:val="0"/>
          <w:numId w:val="9"/>
        </w:numPr>
        <w:spacing w:after="0" w:line="360" w:lineRule="auto"/>
        <w:ind w:right="215" w:hanging="274"/>
        <w:rPr>
          <w:rFonts w:asciiTheme="minorHAnsi" w:hAnsiTheme="minorHAnsi" w:cstheme="minorHAnsi"/>
          <w:sz w:val="20"/>
          <w:szCs w:val="20"/>
        </w:rPr>
      </w:pPr>
      <w:proofErr w:type="gramStart"/>
      <w:r w:rsidRPr="00FA6D34">
        <w:rPr>
          <w:rFonts w:asciiTheme="minorHAnsi" w:hAnsiTheme="minorHAnsi" w:cstheme="minorHAnsi"/>
          <w:sz w:val="20"/>
          <w:szCs w:val="20"/>
        </w:rPr>
        <w:t>obrigações</w:t>
      </w:r>
      <w:proofErr w:type="gramEnd"/>
      <w:r w:rsidRPr="00FA6D34">
        <w:rPr>
          <w:rFonts w:asciiTheme="minorHAnsi" w:hAnsiTheme="minorHAnsi" w:cstheme="minorHAnsi"/>
          <w:sz w:val="20"/>
          <w:szCs w:val="20"/>
        </w:rPr>
        <w:t xml:space="preserve"> previdenciárias e trabalhistas não honradas pela </w:t>
      </w:r>
      <w:r w:rsidRPr="00FA6D34">
        <w:rPr>
          <w:rFonts w:asciiTheme="minorHAnsi" w:hAnsiTheme="minorHAnsi" w:cstheme="minorHAnsi"/>
          <w:b/>
          <w:sz w:val="20"/>
          <w:szCs w:val="20"/>
        </w:rPr>
        <w:t>CONTRATADA</w:t>
      </w:r>
      <w:r w:rsidRPr="00FA6D34">
        <w:rPr>
          <w:rFonts w:asciiTheme="minorHAnsi" w:hAnsiTheme="minorHAnsi" w:cstheme="minorHAnsi"/>
          <w:sz w:val="20"/>
          <w:szCs w:val="20"/>
        </w:rPr>
        <w:t>.</w:t>
      </w:r>
      <w:r w:rsidRPr="00FA6D34">
        <w:rPr>
          <w:rFonts w:asciiTheme="minorHAnsi" w:eastAsia="Arial" w:hAnsiTheme="minorHAnsi" w:cstheme="minorHAnsi"/>
          <w:sz w:val="20"/>
          <w:szCs w:val="20"/>
        </w:rPr>
        <w:t xml:space="preserve"> </w:t>
      </w:r>
    </w:p>
    <w:p w14:paraId="04987658" w14:textId="700A4B9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lastRenderedPageBreak/>
        <w:t xml:space="preserve">  </w:t>
      </w:r>
    </w:p>
    <w:p w14:paraId="6800C065" w14:textId="77777777" w:rsidR="004D6ED2" w:rsidRPr="00FA6D34" w:rsidRDefault="00362C4F" w:rsidP="0038699F">
      <w:pPr>
        <w:numPr>
          <w:ilvl w:val="1"/>
          <w:numId w:val="10"/>
        </w:numPr>
        <w:spacing w:after="0" w:line="360" w:lineRule="auto"/>
        <w:ind w:left="426" w:right="215" w:hanging="480"/>
        <w:rPr>
          <w:rFonts w:asciiTheme="minorHAnsi" w:hAnsiTheme="minorHAnsi" w:cstheme="minorHAnsi"/>
          <w:sz w:val="20"/>
          <w:szCs w:val="20"/>
        </w:rPr>
      </w:pPr>
      <w:r w:rsidRPr="00FA6D34">
        <w:rPr>
          <w:rFonts w:asciiTheme="minorHAnsi" w:hAnsiTheme="minorHAnsi" w:cstheme="minorHAnsi"/>
          <w:sz w:val="20"/>
          <w:szCs w:val="20"/>
        </w:rPr>
        <w:t xml:space="preserve">A garantia prestada não poderá se vincular a outras contratações, salvo após sua liberação. </w:t>
      </w:r>
      <w:r w:rsidRPr="00FA6D34">
        <w:rPr>
          <w:rFonts w:asciiTheme="minorHAnsi" w:eastAsia="Arial" w:hAnsiTheme="minorHAnsi" w:cstheme="minorHAnsi"/>
          <w:sz w:val="20"/>
          <w:szCs w:val="20"/>
        </w:rPr>
        <w:t xml:space="preserve"> </w:t>
      </w:r>
    </w:p>
    <w:p w14:paraId="7FE1C5E5" w14:textId="77777777" w:rsidR="004D6ED2" w:rsidRPr="00FA6D34" w:rsidRDefault="00362C4F" w:rsidP="0038699F">
      <w:pPr>
        <w:spacing w:after="0" w:line="360" w:lineRule="auto"/>
        <w:ind w:left="426"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1371CEEA" w14:textId="49EA27EE" w:rsidR="004D6ED2" w:rsidRPr="00FA6D34" w:rsidRDefault="00362C4F" w:rsidP="0038699F">
      <w:pPr>
        <w:numPr>
          <w:ilvl w:val="1"/>
          <w:numId w:val="10"/>
        </w:numPr>
        <w:spacing w:after="0" w:line="360" w:lineRule="auto"/>
        <w:ind w:left="0" w:right="215" w:firstLine="0"/>
        <w:rPr>
          <w:rFonts w:asciiTheme="minorHAnsi" w:hAnsiTheme="minorHAnsi" w:cstheme="minorHAnsi"/>
          <w:sz w:val="20"/>
          <w:szCs w:val="20"/>
        </w:rPr>
      </w:pPr>
      <w:r w:rsidRPr="00FA6D34">
        <w:rPr>
          <w:rFonts w:asciiTheme="minorHAnsi" w:hAnsiTheme="minorHAnsi" w:cstheme="minorHAnsi"/>
          <w:sz w:val="20"/>
          <w:szCs w:val="20"/>
        </w:rPr>
        <w:t xml:space="preserve">Caso o valor do contrato seja alterado, de acordo com o art. 65 da Lei Federal </w:t>
      </w:r>
      <w:proofErr w:type="gramStart"/>
      <w:r w:rsidRPr="00FA6D34">
        <w:rPr>
          <w:rFonts w:asciiTheme="minorHAnsi" w:hAnsiTheme="minorHAnsi" w:cstheme="minorHAnsi"/>
          <w:sz w:val="20"/>
          <w:szCs w:val="20"/>
        </w:rPr>
        <w:t>n.º</w:t>
      </w:r>
      <w:proofErr w:type="gramEnd"/>
      <w:r w:rsidRPr="00FA6D34">
        <w:rPr>
          <w:rFonts w:asciiTheme="minorHAnsi" w:hAnsiTheme="minorHAnsi" w:cstheme="minorHAnsi"/>
          <w:sz w:val="20"/>
          <w:szCs w:val="20"/>
        </w:rPr>
        <w:t xml:space="preserve"> 8.666/93, a garantia deverá ser complementada, no prazo de </w:t>
      </w:r>
      <w:r w:rsidR="004A33F6" w:rsidRPr="00FA6D34">
        <w:rPr>
          <w:rFonts w:asciiTheme="minorHAnsi" w:hAnsiTheme="minorHAnsi" w:cstheme="minorHAnsi"/>
          <w:sz w:val="20"/>
          <w:szCs w:val="20"/>
        </w:rPr>
        <w:t>72</w:t>
      </w:r>
      <w:r w:rsidRPr="00FA6D34">
        <w:rPr>
          <w:rFonts w:asciiTheme="minorHAnsi" w:hAnsiTheme="minorHAnsi" w:cstheme="minorHAnsi"/>
          <w:sz w:val="20"/>
          <w:szCs w:val="20"/>
        </w:rPr>
        <w:t xml:space="preserve"> (</w:t>
      </w:r>
      <w:r w:rsidR="004A33F6" w:rsidRPr="00FA6D34">
        <w:rPr>
          <w:rFonts w:asciiTheme="minorHAnsi" w:hAnsiTheme="minorHAnsi" w:cstheme="minorHAnsi"/>
          <w:sz w:val="20"/>
          <w:szCs w:val="20"/>
        </w:rPr>
        <w:t>setenta e duas</w:t>
      </w:r>
      <w:r w:rsidRPr="00FA6D34">
        <w:rPr>
          <w:rFonts w:asciiTheme="minorHAnsi" w:hAnsiTheme="minorHAnsi" w:cstheme="minorHAnsi"/>
          <w:sz w:val="20"/>
          <w:szCs w:val="20"/>
        </w:rPr>
        <w:t xml:space="preserve">) horas, para que seja mantido o percentual de </w:t>
      </w:r>
      <w:r w:rsidR="004A33F6" w:rsidRPr="00FA6D34">
        <w:rPr>
          <w:rFonts w:asciiTheme="minorHAnsi" w:hAnsiTheme="minorHAnsi" w:cstheme="minorHAnsi"/>
          <w:sz w:val="20"/>
          <w:szCs w:val="20"/>
        </w:rPr>
        <w:t>5</w:t>
      </w:r>
      <w:r w:rsidRPr="00FA6D34">
        <w:rPr>
          <w:rFonts w:asciiTheme="minorHAnsi" w:hAnsiTheme="minorHAnsi" w:cstheme="minorHAnsi"/>
          <w:sz w:val="20"/>
          <w:szCs w:val="20"/>
        </w:rPr>
        <w:t>% (</w:t>
      </w:r>
      <w:r w:rsidR="004A33F6" w:rsidRPr="00FA6D34">
        <w:rPr>
          <w:rFonts w:asciiTheme="minorHAnsi" w:hAnsiTheme="minorHAnsi" w:cstheme="minorHAnsi"/>
          <w:sz w:val="20"/>
          <w:szCs w:val="20"/>
        </w:rPr>
        <w:t>cinco</w:t>
      </w:r>
      <w:r w:rsidRPr="00FA6D34">
        <w:rPr>
          <w:rFonts w:asciiTheme="minorHAnsi" w:hAnsiTheme="minorHAnsi" w:cstheme="minorHAnsi"/>
          <w:sz w:val="20"/>
          <w:szCs w:val="20"/>
        </w:rPr>
        <w:t xml:space="preserve">) do valor do Contrato. </w:t>
      </w:r>
      <w:r w:rsidRPr="00FA6D34">
        <w:rPr>
          <w:rFonts w:asciiTheme="minorHAnsi" w:eastAsia="Arial" w:hAnsiTheme="minorHAnsi" w:cstheme="minorHAnsi"/>
          <w:sz w:val="20"/>
          <w:szCs w:val="20"/>
        </w:rPr>
        <w:t xml:space="preserve"> </w:t>
      </w:r>
    </w:p>
    <w:p w14:paraId="101BB011" w14:textId="77777777" w:rsidR="004D6ED2" w:rsidRPr="00FA6D34" w:rsidRDefault="00362C4F" w:rsidP="0038699F">
      <w:pPr>
        <w:spacing w:after="0" w:line="360" w:lineRule="auto"/>
        <w:ind w:left="426"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113E337A" w14:textId="330D8880" w:rsidR="004D6ED2" w:rsidRPr="00FA6D34" w:rsidRDefault="00362C4F" w:rsidP="0038699F">
      <w:pPr>
        <w:numPr>
          <w:ilvl w:val="1"/>
          <w:numId w:val="10"/>
        </w:numPr>
        <w:spacing w:after="0" w:line="360" w:lineRule="auto"/>
        <w:ind w:left="0" w:right="215" w:firstLine="0"/>
        <w:rPr>
          <w:rFonts w:asciiTheme="minorHAnsi" w:hAnsiTheme="minorHAnsi" w:cstheme="minorHAnsi"/>
          <w:sz w:val="20"/>
          <w:szCs w:val="20"/>
        </w:rPr>
      </w:pPr>
      <w:r w:rsidRPr="00FA6D34">
        <w:rPr>
          <w:rFonts w:asciiTheme="minorHAnsi" w:hAnsiTheme="minorHAnsi" w:cstheme="minorHAnsi"/>
          <w:sz w:val="20"/>
          <w:szCs w:val="20"/>
        </w:rPr>
        <w:t xml:space="preserve">Nos casos em que valores de multa venham a ser descontados da garantia, seu valor original será recomposto no prazo de </w:t>
      </w:r>
      <w:r w:rsidR="004A33F6" w:rsidRPr="00FA6D34">
        <w:rPr>
          <w:rFonts w:asciiTheme="minorHAnsi" w:hAnsiTheme="minorHAnsi" w:cstheme="minorHAnsi"/>
          <w:sz w:val="20"/>
          <w:szCs w:val="20"/>
        </w:rPr>
        <w:t>72 (setenta e duas)</w:t>
      </w:r>
      <w:r w:rsidRPr="00FA6D34">
        <w:rPr>
          <w:rFonts w:asciiTheme="minorHAnsi" w:hAnsiTheme="minorHAnsi" w:cstheme="minorHAnsi"/>
          <w:sz w:val="20"/>
          <w:szCs w:val="20"/>
        </w:rPr>
        <w:t xml:space="preserve"> horas, sob pena de rescisão administrativa do contrato.  </w:t>
      </w:r>
    </w:p>
    <w:p w14:paraId="11765A6C" w14:textId="5602CCCD"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eastAsia="Arial" w:hAnsiTheme="minorHAnsi" w:cstheme="minorHAnsi"/>
          <w:sz w:val="20"/>
          <w:szCs w:val="20"/>
        </w:rPr>
        <w:t xml:space="preserve"> </w:t>
      </w:r>
      <w:r w:rsidRPr="00FA6D34">
        <w:rPr>
          <w:rFonts w:asciiTheme="minorHAnsi" w:hAnsiTheme="minorHAnsi" w:cstheme="minorHAnsi"/>
          <w:b/>
          <w:sz w:val="20"/>
          <w:szCs w:val="20"/>
        </w:rPr>
        <w:t xml:space="preserve"> </w:t>
      </w:r>
    </w:p>
    <w:p w14:paraId="04779C35"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14 - CONDIÇÕES DE PAGAMENTO</w:t>
      </w:r>
      <w:r w:rsidRPr="00FA6D34">
        <w:rPr>
          <w:rFonts w:asciiTheme="minorHAnsi" w:eastAsia="Arial" w:hAnsiTheme="minorHAnsi" w:cstheme="minorHAnsi"/>
          <w:b w:val="0"/>
          <w:sz w:val="20"/>
          <w:szCs w:val="20"/>
        </w:rPr>
        <w:t xml:space="preserve"> </w:t>
      </w:r>
    </w:p>
    <w:p w14:paraId="7BB04EDA"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35CE0AD7" w14:textId="77777777" w:rsidR="004D6ED2" w:rsidRPr="00FA6D34" w:rsidRDefault="00362C4F" w:rsidP="0038699F">
      <w:pPr>
        <w:spacing w:after="0" w:line="360" w:lineRule="auto"/>
        <w:ind w:left="-5" w:right="793"/>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14.1 </w:t>
      </w:r>
      <w:r w:rsidRPr="00FA6D34">
        <w:rPr>
          <w:rFonts w:asciiTheme="minorHAnsi" w:hAnsiTheme="minorHAnsi" w:cstheme="minorHAnsi"/>
          <w:sz w:val="20"/>
          <w:szCs w:val="20"/>
        </w:rPr>
        <w:t>Os</w:t>
      </w:r>
      <w:proofErr w:type="gramEnd"/>
      <w:r w:rsidRPr="00FA6D34">
        <w:rPr>
          <w:rFonts w:asciiTheme="minorHAnsi" w:hAnsiTheme="minorHAnsi" w:cstheme="minorHAnsi"/>
          <w:sz w:val="20"/>
          <w:szCs w:val="20"/>
        </w:rPr>
        <w:t xml:space="preserve"> pagamentos serão efetuados, obrigatoriamente, por meio de crédito em conta corrente da instituição financeira contratada pelo Município cujo número e agência deverão ser informados pelo adjudicatário até a assinatura do contrato. </w:t>
      </w:r>
      <w:r w:rsidRPr="00FA6D34">
        <w:rPr>
          <w:rFonts w:asciiTheme="minorHAnsi" w:hAnsiTheme="minorHAnsi" w:cstheme="minorHAnsi"/>
          <w:b/>
          <w:sz w:val="20"/>
          <w:szCs w:val="20"/>
        </w:rPr>
        <w:t xml:space="preserve"> </w:t>
      </w:r>
      <w:r w:rsidRPr="00FA6D34">
        <w:rPr>
          <w:rFonts w:asciiTheme="minorHAnsi" w:eastAsia="Arial" w:hAnsiTheme="minorHAnsi" w:cstheme="minorHAnsi"/>
          <w:sz w:val="20"/>
          <w:szCs w:val="20"/>
        </w:rPr>
        <w:t xml:space="preserve"> </w:t>
      </w:r>
    </w:p>
    <w:p w14:paraId="3C82A78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i/>
          <w:sz w:val="20"/>
          <w:szCs w:val="20"/>
        </w:rPr>
        <w:t xml:space="preserve"> </w:t>
      </w:r>
    </w:p>
    <w:p w14:paraId="7B60F20D" w14:textId="77777777" w:rsidR="004D6ED2" w:rsidRPr="00FA6D34" w:rsidRDefault="00362C4F" w:rsidP="0038699F">
      <w:pPr>
        <w:spacing w:after="0" w:line="360" w:lineRule="auto"/>
        <w:ind w:left="-5" w:right="794"/>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14.2 </w:t>
      </w:r>
      <w:r w:rsidRPr="00FA6D34">
        <w:rPr>
          <w:rFonts w:asciiTheme="minorHAnsi" w:hAnsiTheme="minorHAnsi" w:cstheme="minorHAnsi"/>
          <w:sz w:val="20"/>
          <w:szCs w:val="20"/>
        </w:rPr>
        <w:t>No</w:t>
      </w:r>
      <w:proofErr w:type="gramEnd"/>
      <w:r w:rsidRPr="00FA6D34">
        <w:rPr>
          <w:rFonts w:asciiTheme="minorHAnsi" w:hAnsiTheme="minorHAnsi" w:cstheme="minorHAnsi"/>
          <w:sz w:val="20"/>
          <w:szCs w:val="20"/>
        </w:rPr>
        <w:t xml:space="preserve"> caso de a </w:t>
      </w:r>
      <w:r w:rsidRPr="00FA6D34">
        <w:rPr>
          <w:rFonts w:asciiTheme="minorHAnsi" w:hAnsiTheme="minorHAnsi" w:cstheme="minorHAnsi"/>
          <w:b/>
          <w:bCs/>
          <w:sz w:val="20"/>
          <w:szCs w:val="20"/>
        </w:rPr>
        <w:t>CONTRATADA</w:t>
      </w:r>
      <w:r w:rsidRPr="00FA6D34">
        <w:rPr>
          <w:rFonts w:asciiTheme="minorHAnsi" w:hAnsiTheme="minorHAnsi" w:cstheme="minorHAnsi"/>
          <w:sz w:val="20"/>
          <w:szCs w:val="20"/>
        </w:rPr>
        <w:t xml:space="preserve"> estar estabelecida em localidade que não possua agência da instituição financeira contratada pelo Município de Niterói, ou caso verificada pelo </w:t>
      </w:r>
      <w:r w:rsidRPr="00FA6D34">
        <w:rPr>
          <w:rFonts w:asciiTheme="minorHAnsi" w:hAnsiTheme="minorHAnsi" w:cstheme="minorHAnsi"/>
          <w:b/>
          <w:bCs/>
          <w:sz w:val="20"/>
          <w:szCs w:val="20"/>
        </w:rPr>
        <w:t>CONTRATANTE</w:t>
      </w:r>
      <w:r w:rsidRPr="00FA6D34">
        <w:rPr>
          <w:rFonts w:asciiTheme="minorHAnsi" w:hAnsiTheme="minorHAnsi" w:cstheme="minorHAnsi"/>
          <w:sz w:val="20"/>
          <w:szCs w:val="20"/>
        </w:rPr>
        <w:t xml:space="preserve"> a impossibilidade de a </w:t>
      </w:r>
      <w:r w:rsidRPr="00FA6D34">
        <w:rPr>
          <w:rFonts w:asciiTheme="minorHAnsi" w:hAnsiTheme="minorHAnsi" w:cstheme="minorHAnsi"/>
          <w:b/>
          <w:bCs/>
          <w:sz w:val="20"/>
          <w:szCs w:val="20"/>
        </w:rPr>
        <w:t>CONTRATADA</w:t>
      </w:r>
      <w:r w:rsidRPr="00FA6D34">
        <w:rPr>
          <w:rFonts w:asciiTheme="minorHAnsi" w:hAnsiTheme="minorHAnsi" w:cstheme="minorHAnsi"/>
          <w:sz w:val="20"/>
          <w:szCs w:val="20"/>
        </w:rPr>
        <w:t>, em razão de negativa expressa da instituição financeira contratada pelo M</w:t>
      </w:r>
      <w:r w:rsidR="00790E80" w:rsidRPr="00FA6D34">
        <w:rPr>
          <w:rFonts w:asciiTheme="minorHAnsi" w:hAnsiTheme="minorHAnsi" w:cstheme="minorHAnsi"/>
          <w:sz w:val="20"/>
          <w:szCs w:val="20"/>
        </w:rPr>
        <w:t xml:space="preserve">unicípio, abrir ou manter conta </w:t>
      </w:r>
      <w:r w:rsidRPr="00FA6D34">
        <w:rPr>
          <w:rFonts w:asciiTheme="minorHAnsi" w:hAnsiTheme="minorHAnsi" w:cstheme="minorHAnsi"/>
          <w:sz w:val="20"/>
          <w:szCs w:val="20"/>
        </w:rPr>
        <w:t xml:space="preserve">corrente naquela instituição financeira, o pagamento poderá ser </w:t>
      </w:r>
      <w:r w:rsidR="00790E80" w:rsidRPr="00FA6D34">
        <w:rPr>
          <w:rFonts w:asciiTheme="minorHAnsi" w:hAnsiTheme="minorHAnsi" w:cstheme="minorHAnsi"/>
          <w:sz w:val="20"/>
          <w:szCs w:val="20"/>
        </w:rPr>
        <w:t xml:space="preserve">feito mediante crédito em conta </w:t>
      </w:r>
      <w:r w:rsidRPr="00FA6D34">
        <w:rPr>
          <w:rFonts w:asciiTheme="minorHAnsi" w:hAnsiTheme="minorHAnsi" w:cstheme="minorHAnsi"/>
          <w:sz w:val="20"/>
          <w:szCs w:val="20"/>
        </w:rPr>
        <w:t xml:space="preserve">corrente de outra instituição financeira. Nesse caso, eventuais ônus financeiros e/ou contratuais adicionais serão suportados exclusivamente pela </w:t>
      </w:r>
      <w:r w:rsidRPr="00FA6D34">
        <w:rPr>
          <w:rFonts w:asciiTheme="minorHAnsi" w:hAnsiTheme="minorHAnsi" w:cstheme="minorHAnsi"/>
          <w:b/>
          <w:bCs/>
          <w:sz w:val="20"/>
          <w:szCs w:val="20"/>
        </w:rPr>
        <w:t>CONTRATADA</w:t>
      </w:r>
      <w:r w:rsidRPr="00FA6D34">
        <w:rPr>
          <w:rFonts w:asciiTheme="minorHAnsi" w:hAnsiTheme="minorHAnsi" w:cstheme="minorHAnsi"/>
          <w:sz w:val="20"/>
          <w:szCs w:val="20"/>
        </w:rPr>
        <w:t xml:space="preserve">. </w:t>
      </w:r>
    </w:p>
    <w:p w14:paraId="0BA3C9FB" w14:textId="28436DCE"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25885B48"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14.4</w:t>
      </w:r>
      <w:r w:rsidRPr="00FA6D34">
        <w:rPr>
          <w:rFonts w:asciiTheme="minorHAnsi" w:hAnsiTheme="minorHAnsi" w:cstheme="minorHAnsi"/>
          <w:sz w:val="20"/>
          <w:szCs w:val="20"/>
        </w:rPr>
        <w:t xml:space="preserve"> O pagamento será de até 30 (trinta) dias, a contar da data final do período de adimplemento de cada parcela.</w:t>
      </w:r>
      <w:r w:rsidRPr="00FA6D34">
        <w:rPr>
          <w:rFonts w:asciiTheme="minorHAnsi" w:eastAsia="Arial" w:hAnsiTheme="minorHAnsi" w:cstheme="minorHAnsi"/>
          <w:sz w:val="20"/>
          <w:szCs w:val="20"/>
        </w:rPr>
        <w:t xml:space="preserve"> </w:t>
      </w:r>
    </w:p>
    <w:p w14:paraId="7B229C5D"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2696F1D"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14.5 </w:t>
      </w:r>
      <w:r w:rsidRPr="00FA6D34">
        <w:rPr>
          <w:rFonts w:asciiTheme="minorHAnsi" w:hAnsiTheme="minorHAnsi" w:cstheme="minorHAnsi"/>
          <w:sz w:val="20"/>
          <w:szCs w:val="20"/>
        </w:rPr>
        <w:t xml:space="preserve">Considera-se adimplemento o cumprimento da prestação com a entrega do objeto, devidamente atestada </w:t>
      </w:r>
      <w:proofErr w:type="gramStart"/>
      <w:r w:rsidRPr="00FA6D34">
        <w:rPr>
          <w:rFonts w:asciiTheme="minorHAnsi" w:hAnsiTheme="minorHAnsi" w:cstheme="minorHAnsi"/>
          <w:sz w:val="20"/>
          <w:szCs w:val="20"/>
        </w:rPr>
        <w:t>pelo(</w:t>
      </w:r>
      <w:proofErr w:type="gramEnd"/>
      <w:r w:rsidRPr="00FA6D34">
        <w:rPr>
          <w:rFonts w:asciiTheme="minorHAnsi" w:hAnsiTheme="minorHAnsi" w:cstheme="minorHAnsi"/>
          <w:sz w:val="20"/>
          <w:szCs w:val="20"/>
        </w:rPr>
        <w:t>s) agente(s) competente(s).</w:t>
      </w:r>
      <w:r w:rsidRPr="00FA6D34">
        <w:rPr>
          <w:rFonts w:asciiTheme="minorHAnsi" w:eastAsia="Arial" w:hAnsiTheme="minorHAnsi" w:cstheme="minorHAnsi"/>
          <w:sz w:val="20"/>
          <w:szCs w:val="20"/>
        </w:rPr>
        <w:t xml:space="preserve"> </w:t>
      </w:r>
    </w:p>
    <w:p w14:paraId="71D8556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351D852"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14.6</w:t>
      </w:r>
      <w:r w:rsidRPr="00FA6D34">
        <w:rPr>
          <w:rFonts w:asciiTheme="minorHAnsi" w:hAnsiTheme="minorHAnsi" w:cstheme="minorHAnsi"/>
          <w:sz w:val="20"/>
          <w:szCs w:val="20"/>
        </w:rPr>
        <w:t xml:space="preserve"> Caso se faça necessária a reapresentação de qualquer fatura por culpa da contratada, o prazo de 30 (trinta) dias ficará suspenso, prosseguindo a sua contagem a partir da data da respectiva reapresentação. </w:t>
      </w:r>
      <w:r w:rsidRPr="00FA6D34">
        <w:rPr>
          <w:rFonts w:asciiTheme="minorHAnsi" w:eastAsia="Arial" w:hAnsiTheme="minorHAnsi" w:cstheme="minorHAnsi"/>
          <w:sz w:val="20"/>
          <w:szCs w:val="20"/>
        </w:rPr>
        <w:t xml:space="preserve"> </w:t>
      </w:r>
    </w:p>
    <w:p w14:paraId="45E46B60"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66F81472" w14:textId="17DEEF36"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14.7</w:t>
      </w:r>
      <w:r w:rsidRPr="00FA6D34">
        <w:rPr>
          <w:rFonts w:asciiTheme="minorHAnsi" w:hAnsiTheme="minorHAnsi" w:cstheme="minorHAnsi"/>
          <w:sz w:val="20"/>
          <w:szCs w:val="20"/>
        </w:rPr>
        <w:t xml:space="preserve"> </w:t>
      </w:r>
      <w:r w:rsidR="006D0AD6" w:rsidRPr="00FA6D34">
        <w:rPr>
          <w:rFonts w:asciiTheme="minorHAnsi" w:hAnsiTheme="minorHAnsi" w:cstheme="minorHAnsi"/>
          <w:sz w:val="20"/>
          <w:szCs w:val="20"/>
        </w:rPr>
        <w:t>Os</w:t>
      </w:r>
      <w:proofErr w:type="gramEnd"/>
      <w:r w:rsidR="006D0AD6" w:rsidRPr="00FA6D34">
        <w:rPr>
          <w:rFonts w:asciiTheme="minorHAnsi" w:hAnsiTheme="minorHAnsi" w:cstheme="minorHAnsi"/>
          <w:sz w:val="20"/>
          <w:szCs w:val="20"/>
        </w:rPr>
        <w:t xml:space="preserve"> pagamentos eventualmente realizados com atraso, desde que não decorram de ato ou fato atribuível à </w:t>
      </w:r>
      <w:r w:rsidR="006D0AD6" w:rsidRPr="00FA6D34">
        <w:rPr>
          <w:rFonts w:asciiTheme="minorHAnsi" w:hAnsiTheme="minorHAnsi" w:cstheme="minorHAnsi"/>
          <w:b/>
          <w:sz w:val="20"/>
          <w:szCs w:val="20"/>
        </w:rPr>
        <w:t>CONTRATADA</w:t>
      </w:r>
      <w:r w:rsidR="006D0AD6" w:rsidRPr="00FA6D34">
        <w:rPr>
          <w:rFonts w:asciiTheme="minorHAnsi" w:hAnsiTheme="minorHAnsi" w:cstheme="minorHAnsi"/>
          <w:sz w:val="20"/>
          <w:szCs w:val="20"/>
        </w:rPr>
        <w:t xml:space="preserve">, sofrerão a incidência de atualização financeira pelo IPCA e juros moratórios de 0,5% ao mês, calculado </w:t>
      </w:r>
      <w:r w:rsidR="006D0AD6" w:rsidRPr="00FA6D34">
        <w:rPr>
          <w:rFonts w:asciiTheme="minorHAnsi" w:hAnsiTheme="minorHAnsi" w:cstheme="minorHAnsi"/>
          <w:i/>
          <w:sz w:val="20"/>
          <w:szCs w:val="20"/>
        </w:rPr>
        <w:t xml:space="preserve">pro </w:t>
      </w:r>
      <w:r w:rsidR="006D0AD6" w:rsidRPr="00FA6D34">
        <w:rPr>
          <w:rFonts w:asciiTheme="minorHAnsi" w:hAnsiTheme="minorHAnsi" w:cstheme="minorHAnsi"/>
          <w:i/>
          <w:sz w:val="20"/>
          <w:szCs w:val="20"/>
        </w:rPr>
        <w:lastRenderedPageBreak/>
        <w:t>rata die</w:t>
      </w:r>
      <w:r w:rsidR="006D0AD6" w:rsidRPr="00FA6D34">
        <w:rPr>
          <w:rFonts w:asciiTheme="minorHAnsi" w:hAnsiTheme="minorHAnsi" w:cstheme="minorHAnsi"/>
          <w:sz w:val="20"/>
          <w:szCs w:val="20"/>
        </w:rPr>
        <w:t xml:space="preserve">, e aqueles pagos em prazo inferior ao estabelecido neste edital serão feitos mediante desconto de 0,5% ao mês </w:t>
      </w:r>
      <w:r w:rsidR="006D0AD6" w:rsidRPr="00FA6D34">
        <w:rPr>
          <w:rFonts w:asciiTheme="minorHAnsi" w:hAnsiTheme="minorHAnsi" w:cstheme="minorHAnsi"/>
          <w:i/>
          <w:sz w:val="20"/>
          <w:szCs w:val="20"/>
        </w:rPr>
        <w:t>pro rata die</w:t>
      </w:r>
      <w:r w:rsidR="006D0AD6" w:rsidRPr="00FA6D34">
        <w:rPr>
          <w:rFonts w:asciiTheme="minorHAnsi" w:hAnsiTheme="minorHAnsi" w:cstheme="minorHAnsi"/>
          <w:iCs/>
          <w:sz w:val="20"/>
          <w:szCs w:val="20"/>
        </w:rPr>
        <w:t>.</w:t>
      </w:r>
      <w:r w:rsidRPr="00FA6D34">
        <w:rPr>
          <w:rFonts w:asciiTheme="minorHAnsi" w:eastAsia="Arial" w:hAnsiTheme="minorHAnsi" w:cstheme="minorHAnsi"/>
          <w:sz w:val="20"/>
          <w:szCs w:val="20"/>
        </w:rPr>
        <w:t xml:space="preserve"> </w:t>
      </w:r>
    </w:p>
    <w:p w14:paraId="563539B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52F34B2A" w14:textId="1E4E74CA"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14</w:t>
      </w:r>
      <w:r w:rsidRPr="00FA6D34">
        <w:rPr>
          <w:rFonts w:asciiTheme="minorHAnsi" w:hAnsiTheme="minorHAnsi" w:cstheme="minorHAnsi"/>
          <w:sz w:val="20"/>
          <w:szCs w:val="20"/>
        </w:rPr>
        <w:t>.</w:t>
      </w:r>
      <w:r w:rsidRPr="00FA6D34">
        <w:rPr>
          <w:rFonts w:asciiTheme="minorHAnsi" w:hAnsiTheme="minorHAnsi" w:cstheme="minorHAnsi"/>
          <w:b/>
          <w:sz w:val="20"/>
          <w:szCs w:val="20"/>
        </w:rPr>
        <w:t xml:space="preserve">8 </w:t>
      </w:r>
      <w:r w:rsidRPr="00FA6D34">
        <w:rPr>
          <w:rFonts w:asciiTheme="minorHAnsi" w:hAnsiTheme="minorHAnsi" w:cstheme="minorHAnsi"/>
          <w:sz w:val="20"/>
          <w:szCs w:val="20"/>
        </w:rPr>
        <w:t>A forma de pagamento se</w:t>
      </w:r>
      <w:r w:rsidR="00953674" w:rsidRPr="00FA6D34">
        <w:rPr>
          <w:rFonts w:asciiTheme="minorHAnsi" w:hAnsiTheme="minorHAnsi" w:cstheme="minorHAnsi"/>
          <w:sz w:val="20"/>
          <w:szCs w:val="20"/>
        </w:rPr>
        <w:t xml:space="preserve"> da</w:t>
      </w:r>
      <w:r w:rsidRPr="00FA6D34">
        <w:rPr>
          <w:rFonts w:asciiTheme="minorHAnsi" w:hAnsiTheme="minorHAnsi" w:cstheme="minorHAnsi"/>
          <w:sz w:val="20"/>
          <w:szCs w:val="20"/>
        </w:rPr>
        <w:t xml:space="preserve">rá </w:t>
      </w:r>
      <w:r w:rsidR="00953674" w:rsidRPr="00FA6D34">
        <w:rPr>
          <w:rFonts w:asciiTheme="minorHAnsi" w:hAnsiTheme="minorHAnsi" w:cstheme="minorHAnsi"/>
          <w:sz w:val="20"/>
          <w:szCs w:val="20"/>
        </w:rPr>
        <w:t>em 30 (trinta) dias, a contar da entrega do objeto.</w:t>
      </w:r>
      <w:r w:rsidRPr="00FA6D34">
        <w:rPr>
          <w:rFonts w:asciiTheme="minorHAnsi" w:eastAsia="Arial" w:hAnsiTheme="minorHAnsi" w:cstheme="minorHAnsi"/>
          <w:sz w:val="20"/>
          <w:szCs w:val="20"/>
        </w:rPr>
        <w:t xml:space="preserve"> </w:t>
      </w:r>
    </w:p>
    <w:p w14:paraId="5A975A8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40AA77F" w14:textId="5153AE84" w:rsidR="004D6ED2" w:rsidRPr="00FA6D34" w:rsidRDefault="00362C4F" w:rsidP="0038699F">
      <w:pPr>
        <w:spacing w:after="0" w:line="360" w:lineRule="auto"/>
        <w:ind w:left="0" w:right="0" w:firstLine="0"/>
        <w:rPr>
          <w:rFonts w:asciiTheme="minorHAnsi" w:hAnsiTheme="minorHAnsi" w:cstheme="minorHAnsi"/>
          <w:b/>
          <w:bCs/>
          <w:sz w:val="20"/>
          <w:szCs w:val="20"/>
        </w:rPr>
      </w:pPr>
      <w:r w:rsidRPr="00FA6D34">
        <w:rPr>
          <w:rFonts w:asciiTheme="minorHAnsi" w:hAnsiTheme="minorHAnsi" w:cstheme="minorHAnsi"/>
          <w:b/>
          <w:bCs/>
          <w:sz w:val="20"/>
          <w:szCs w:val="20"/>
        </w:rPr>
        <w:t>15 - DAS SANÇÕES ADMINISTRATIVAS E DEMAIS PENALIDADES</w:t>
      </w:r>
      <w:r w:rsidRPr="00FA6D34">
        <w:rPr>
          <w:rFonts w:asciiTheme="minorHAnsi" w:eastAsia="Arial" w:hAnsiTheme="minorHAnsi" w:cstheme="minorHAnsi"/>
          <w:b/>
          <w:bCs/>
          <w:sz w:val="20"/>
          <w:szCs w:val="20"/>
        </w:rPr>
        <w:t xml:space="preserve"> </w:t>
      </w:r>
    </w:p>
    <w:p w14:paraId="67C89E35" w14:textId="77777777" w:rsidR="004D6ED2" w:rsidRPr="00FA6D34" w:rsidRDefault="00362C4F" w:rsidP="0038699F">
      <w:pPr>
        <w:spacing w:after="0" w:line="360" w:lineRule="auto"/>
        <w:ind w:left="428"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166A46C0"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15.1  </w:t>
      </w:r>
      <w:r w:rsidRPr="00FA6D34">
        <w:rPr>
          <w:rFonts w:asciiTheme="minorHAnsi" w:hAnsiTheme="minorHAnsi" w:cstheme="minorHAnsi"/>
          <w:sz w:val="20"/>
          <w:szCs w:val="20"/>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r w:rsidRPr="00FA6D34">
        <w:rPr>
          <w:rFonts w:asciiTheme="minorHAnsi" w:eastAsia="Arial" w:hAnsiTheme="minorHAnsi" w:cstheme="minorHAnsi"/>
          <w:sz w:val="20"/>
          <w:szCs w:val="20"/>
        </w:rPr>
        <w:t xml:space="preserve"> </w:t>
      </w:r>
    </w:p>
    <w:p w14:paraId="0628F205"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6BD95B1E"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15.1.1</w:t>
      </w:r>
      <w:r w:rsidRPr="00FA6D34">
        <w:rPr>
          <w:rFonts w:asciiTheme="minorHAnsi" w:hAnsiTheme="minorHAnsi" w:cstheme="minorHAnsi"/>
          <w:sz w:val="20"/>
          <w:szCs w:val="20"/>
        </w:rPr>
        <w:t xml:space="preserve"> As</w:t>
      </w:r>
      <w:proofErr w:type="gramEnd"/>
      <w:r w:rsidRPr="00FA6D34">
        <w:rPr>
          <w:rFonts w:asciiTheme="minorHAnsi" w:hAnsiTheme="minorHAnsi" w:cstheme="minorHAnsi"/>
          <w:sz w:val="20"/>
          <w:szCs w:val="20"/>
        </w:rPr>
        <w:t xml:space="preserve"> condutas do contratado, verificadas pela Administração Pública contratante, para fins deste item são assim consideradas: </w:t>
      </w:r>
    </w:p>
    <w:p w14:paraId="0C897BAC"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15A2D02" w14:textId="2FE9BEAE" w:rsidR="004D6ED2" w:rsidRPr="00FA6D34" w:rsidRDefault="00362C4F" w:rsidP="0038699F">
      <w:pPr>
        <w:numPr>
          <w:ilvl w:val="0"/>
          <w:numId w:val="11"/>
        </w:numPr>
        <w:spacing w:after="0" w:line="360" w:lineRule="auto"/>
        <w:ind w:right="215"/>
        <w:rPr>
          <w:rFonts w:asciiTheme="minorHAnsi" w:hAnsiTheme="minorHAnsi" w:cstheme="minorHAnsi"/>
          <w:sz w:val="20"/>
          <w:szCs w:val="20"/>
        </w:rPr>
      </w:pPr>
      <w:r w:rsidRPr="00FA6D34">
        <w:rPr>
          <w:rFonts w:asciiTheme="minorHAnsi" w:hAnsiTheme="minorHAnsi" w:cstheme="minorHAnsi"/>
          <w:sz w:val="20"/>
          <w:szCs w:val="20"/>
        </w:rPr>
        <w:t xml:space="preserve">- </w:t>
      </w:r>
      <w:r w:rsidR="00840D92" w:rsidRPr="00FA6D34">
        <w:rPr>
          <w:rFonts w:asciiTheme="minorHAnsi" w:hAnsiTheme="minorHAnsi" w:cstheme="minorHAnsi"/>
          <w:sz w:val="20"/>
          <w:szCs w:val="20"/>
        </w:rPr>
        <w:t>Retardar</w:t>
      </w:r>
      <w:r w:rsidRPr="00FA6D34">
        <w:rPr>
          <w:rFonts w:asciiTheme="minorHAnsi" w:hAnsiTheme="minorHAnsi" w:cstheme="minorHAnsi"/>
          <w:sz w:val="20"/>
          <w:szCs w:val="20"/>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 </w:t>
      </w:r>
    </w:p>
    <w:p w14:paraId="4B7D700E"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2640AA1F" w14:textId="31F0829A" w:rsidR="004D6ED2" w:rsidRPr="00FA6D34" w:rsidRDefault="00362C4F" w:rsidP="0038699F">
      <w:pPr>
        <w:numPr>
          <w:ilvl w:val="0"/>
          <w:numId w:val="11"/>
        </w:numPr>
        <w:spacing w:after="0" w:line="360" w:lineRule="auto"/>
        <w:ind w:right="215"/>
        <w:rPr>
          <w:rFonts w:asciiTheme="minorHAnsi" w:hAnsiTheme="minorHAnsi" w:cstheme="minorHAnsi"/>
          <w:sz w:val="20"/>
          <w:szCs w:val="20"/>
        </w:rPr>
      </w:pPr>
      <w:r w:rsidRPr="00FA6D34">
        <w:rPr>
          <w:rFonts w:asciiTheme="minorHAnsi" w:hAnsiTheme="minorHAnsi" w:cstheme="minorHAnsi"/>
          <w:sz w:val="20"/>
          <w:szCs w:val="20"/>
        </w:rPr>
        <w:t xml:space="preserve">– </w:t>
      </w:r>
      <w:r w:rsidR="00840D92" w:rsidRPr="00FA6D34">
        <w:rPr>
          <w:rFonts w:asciiTheme="minorHAnsi" w:hAnsiTheme="minorHAnsi" w:cstheme="minorHAnsi"/>
          <w:sz w:val="20"/>
          <w:szCs w:val="20"/>
        </w:rPr>
        <w:t>Não</w:t>
      </w:r>
      <w:r w:rsidRPr="00FA6D34">
        <w:rPr>
          <w:rFonts w:asciiTheme="minorHAnsi" w:hAnsiTheme="minorHAnsi" w:cstheme="minorHAnsi"/>
          <w:sz w:val="20"/>
          <w:szCs w:val="20"/>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19CB235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21182776" w14:textId="0E6470A5" w:rsidR="004D6ED2" w:rsidRPr="00FA6D34" w:rsidRDefault="00362C4F" w:rsidP="0038699F">
      <w:pPr>
        <w:numPr>
          <w:ilvl w:val="0"/>
          <w:numId w:val="11"/>
        </w:numPr>
        <w:spacing w:after="0" w:line="360" w:lineRule="auto"/>
        <w:ind w:right="215"/>
        <w:rPr>
          <w:rFonts w:asciiTheme="minorHAnsi" w:hAnsiTheme="minorHAnsi" w:cstheme="minorHAnsi"/>
          <w:sz w:val="20"/>
          <w:szCs w:val="20"/>
        </w:rPr>
      </w:pPr>
      <w:r w:rsidRPr="00FA6D34">
        <w:rPr>
          <w:rFonts w:asciiTheme="minorHAnsi" w:hAnsiTheme="minorHAnsi" w:cstheme="minorHAnsi"/>
          <w:sz w:val="20"/>
          <w:szCs w:val="20"/>
        </w:rPr>
        <w:t xml:space="preserve">– </w:t>
      </w:r>
      <w:r w:rsidR="00840D92" w:rsidRPr="00FA6D34">
        <w:rPr>
          <w:rFonts w:asciiTheme="minorHAnsi" w:hAnsiTheme="minorHAnsi" w:cstheme="minorHAnsi"/>
          <w:sz w:val="20"/>
          <w:szCs w:val="20"/>
        </w:rPr>
        <w:t>Falhar</w:t>
      </w:r>
      <w:r w:rsidRPr="00FA6D34">
        <w:rPr>
          <w:rFonts w:asciiTheme="minorHAnsi" w:hAnsiTheme="minorHAnsi" w:cstheme="minorHAnsi"/>
          <w:sz w:val="20"/>
          <w:szCs w:val="20"/>
        </w:rPr>
        <w:t xml:space="preserve"> na execução contratual, o inadimplemento grave ou inescusável de obrigação assumida pelo contratado; </w:t>
      </w:r>
    </w:p>
    <w:p w14:paraId="36AEA5B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6517709C" w14:textId="0BAE49AE" w:rsidR="004D6ED2" w:rsidRPr="00FA6D34" w:rsidRDefault="00362C4F" w:rsidP="0038699F">
      <w:pPr>
        <w:numPr>
          <w:ilvl w:val="0"/>
          <w:numId w:val="11"/>
        </w:numPr>
        <w:spacing w:after="0" w:line="360" w:lineRule="auto"/>
        <w:ind w:right="215"/>
        <w:rPr>
          <w:rFonts w:asciiTheme="minorHAnsi" w:hAnsiTheme="minorHAnsi" w:cstheme="minorHAnsi"/>
          <w:sz w:val="20"/>
          <w:szCs w:val="20"/>
        </w:rPr>
      </w:pPr>
      <w:r w:rsidRPr="00FA6D34">
        <w:rPr>
          <w:rFonts w:asciiTheme="minorHAnsi" w:hAnsiTheme="minorHAnsi" w:cstheme="minorHAnsi"/>
          <w:sz w:val="20"/>
          <w:szCs w:val="20"/>
        </w:rPr>
        <w:t xml:space="preserve">– </w:t>
      </w:r>
      <w:r w:rsidR="00840D92" w:rsidRPr="00FA6D34">
        <w:rPr>
          <w:rFonts w:asciiTheme="minorHAnsi" w:hAnsiTheme="minorHAnsi" w:cstheme="minorHAnsi"/>
          <w:sz w:val="20"/>
          <w:szCs w:val="20"/>
        </w:rPr>
        <w:t>Fraudar</w:t>
      </w:r>
      <w:r w:rsidRPr="00FA6D34">
        <w:rPr>
          <w:rFonts w:asciiTheme="minorHAnsi" w:hAnsiTheme="minorHAnsi" w:cstheme="minorHAnsi"/>
          <w:sz w:val="20"/>
          <w:szCs w:val="20"/>
        </w:rPr>
        <w:t xml:space="preserve"> na execução contratual, a prática de qualquer ato destinado à obtenção de vantagem ilícita, induzindo ou mantendo em erro a Administração Pública; e </w:t>
      </w:r>
    </w:p>
    <w:p w14:paraId="4F47ED6F" w14:textId="77777777" w:rsidR="004D6ED2" w:rsidRPr="00FA6D34" w:rsidRDefault="00362C4F" w:rsidP="0038699F">
      <w:pPr>
        <w:spacing w:after="0" w:line="360" w:lineRule="auto"/>
        <w:ind w:left="0" w:right="154" w:firstLine="0"/>
        <w:rPr>
          <w:rFonts w:asciiTheme="minorHAnsi" w:hAnsiTheme="minorHAnsi" w:cstheme="minorHAnsi"/>
          <w:sz w:val="20"/>
          <w:szCs w:val="20"/>
        </w:rPr>
      </w:pPr>
      <w:r w:rsidRPr="00FA6D34">
        <w:rPr>
          <w:rFonts w:asciiTheme="minorHAnsi" w:eastAsia="Arial" w:hAnsiTheme="minorHAnsi" w:cstheme="minorHAnsi"/>
          <w:sz w:val="20"/>
          <w:szCs w:val="20"/>
        </w:rPr>
        <w:t xml:space="preserve"> </w:t>
      </w:r>
    </w:p>
    <w:p w14:paraId="00E58678" w14:textId="0B430F3F" w:rsidR="004D6ED2" w:rsidRPr="00FA6D34" w:rsidRDefault="00362C4F" w:rsidP="0038699F">
      <w:pPr>
        <w:numPr>
          <w:ilvl w:val="0"/>
          <w:numId w:val="11"/>
        </w:numPr>
        <w:spacing w:after="0" w:line="360" w:lineRule="auto"/>
        <w:ind w:right="215"/>
        <w:rPr>
          <w:rFonts w:asciiTheme="minorHAnsi" w:hAnsiTheme="minorHAnsi" w:cstheme="minorHAnsi"/>
          <w:sz w:val="20"/>
          <w:szCs w:val="20"/>
        </w:rPr>
      </w:pPr>
      <w:r w:rsidRPr="00FA6D34">
        <w:rPr>
          <w:rFonts w:asciiTheme="minorHAnsi" w:hAnsiTheme="minorHAnsi" w:cstheme="minorHAnsi"/>
          <w:sz w:val="20"/>
          <w:szCs w:val="20"/>
        </w:rPr>
        <w:t xml:space="preserve">– </w:t>
      </w:r>
      <w:r w:rsidR="00840D92" w:rsidRPr="00FA6D34">
        <w:rPr>
          <w:rFonts w:asciiTheme="minorHAnsi" w:hAnsiTheme="minorHAnsi" w:cstheme="minorHAnsi"/>
          <w:sz w:val="20"/>
          <w:szCs w:val="20"/>
        </w:rPr>
        <w:t>Comportar-se</w:t>
      </w:r>
      <w:r w:rsidRPr="00FA6D34">
        <w:rPr>
          <w:rFonts w:asciiTheme="minorHAnsi" w:hAnsiTheme="minorHAnsi" w:cstheme="minorHAnsi"/>
          <w:sz w:val="20"/>
          <w:szCs w:val="20"/>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w:t>
      </w:r>
      <w:r w:rsidRPr="00FA6D34">
        <w:rPr>
          <w:rFonts w:asciiTheme="minorHAnsi" w:hAnsiTheme="minorHAnsi" w:cstheme="minorHAnsi"/>
          <w:sz w:val="20"/>
          <w:szCs w:val="20"/>
        </w:rPr>
        <w:lastRenderedPageBreak/>
        <w:t xml:space="preserve">documentação com informações inverídicas, ou que contenha emenda ou rasura, destinados a prejudicar a veracidade de seu teor original.  </w:t>
      </w:r>
    </w:p>
    <w:p w14:paraId="25C6480A" w14:textId="49D41129"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r w:rsidRPr="00FA6D34">
        <w:rPr>
          <w:rFonts w:asciiTheme="minorHAnsi" w:hAnsiTheme="minorHAnsi" w:cstheme="minorHAnsi"/>
          <w:sz w:val="20"/>
          <w:szCs w:val="20"/>
        </w:rPr>
        <w:t xml:space="preserve"> </w:t>
      </w:r>
    </w:p>
    <w:p w14:paraId="42C68122"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15.2 </w:t>
      </w:r>
      <w:r w:rsidRPr="00FA6D34">
        <w:rPr>
          <w:rFonts w:asciiTheme="minorHAnsi" w:hAnsiTheme="minorHAnsi" w:cstheme="minorHAnsi"/>
          <w:sz w:val="20"/>
          <w:szCs w:val="20"/>
        </w:rPr>
        <w:t xml:space="preserve">Ocorrendo qualquer outra infração legal ou contratual, o contratado estará sujeito, sem prejuízo da responsabilidade civil ou criminal que couber, às seguintes penalidades, que </w:t>
      </w:r>
      <w:proofErr w:type="gramStart"/>
      <w:r w:rsidRPr="00FA6D34">
        <w:rPr>
          <w:rFonts w:asciiTheme="minorHAnsi" w:hAnsiTheme="minorHAnsi" w:cstheme="minorHAnsi"/>
          <w:sz w:val="20"/>
          <w:szCs w:val="20"/>
        </w:rPr>
        <w:t>deverá(</w:t>
      </w:r>
      <w:proofErr w:type="spellStart"/>
      <w:proofErr w:type="gramEnd"/>
      <w:r w:rsidRPr="00FA6D34">
        <w:rPr>
          <w:rFonts w:asciiTheme="minorHAnsi" w:hAnsiTheme="minorHAnsi" w:cstheme="minorHAnsi"/>
          <w:sz w:val="20"/>
          <w:szCs w:val="20"/>
        </w:rPr>
        <w:t>ão</w:t>
      </w:r>
      <w:proofErr w:type="spellEnd"/>
      <w:r w:rsidRPr="00FA6D34">
        <w:rPr>
          <w:rFonts w:asciiTheme="minorHAnsi" w:hAnsiTheme="minorHAnsi" w:cstheme="minorHAnsi"/>
          <w:sz w:val="20"/>
          <w:szCs w:val="20"/>
        </w:rPr>
        <w:t xml:space="preserve">) ser graduada(s) de acordo com a gravidade da infração: </w:t>
      </w:r>
      <w:r w:rsidRPr="00FA6D34">
        <w:rPr>
          <w:rFonts w:asciiTheme="minorHAnsi" w:eastAsia="Arial" w:hAnsiTheme="minorHAnsi" w:cstheme="minorHAnsi"/>
          <w:sz w:val="20"/>
          <w:szCs w:val="20"/>
        </w:rPr>
        <w:t xml:space="preserve"> </w:t>
      </w:r>
    </w:p>
    <w:p w14:paraId="5454CD17"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62F791D5" w14:textId="67E52C12" w:rsidR="00953674" w:rsidRPr="00FA6D34" w:rsidRDefault="00362C4F" w:rsidP="0038699F">
      <w:pPr>
        <w:numPr>
          <w:ilvl w:val="0"/>
          <w:numId w:val="12"/>
        </w:numPr>
        <w:spacing w:after="0" w:line="360" w:lineRule="auto"/>
        <w:ind w:right="215" w:hanging="260"/>
        <w:rPr>
          <w:rFonts w:asciiTheme="minorHAnsi" w:hAnsiTheme="minorHAnsi" w:cstheme="minorHAnsi"/>
          <w:sz w:val="20"/>
          <w:szCs w:val="20"/>
        </w:rPr>
      </w:pPr>
      <w:proofErr w:type="gramStart"/>
      <w:r w:rsidRPr="00FA6D34">
        <w:rPr>
          <w:rFonts w:asciiTheme="minorHAnsi" w:hAnsiTheme="minorHAnsi" w:cstheme="minorHAnsi"/>
          <w:sz w:val="20"/>
          <w:szCs w:val="20"/>
        </w:rPr>
        <w:t>advertência</w:t>
      </w:r>
      <w:proofErr w:type="gramEnd"/>
      <w:r w:rsidRPr="00FA6D34">
        <w:rPr>
          <w:rFonts w:asciiTheme="minorHAnsi" w:hAnsiTheme="minorHAnsi" w:cstheme="minorHAnsi"/>
          <w:sz w:val="20"/>
          <w:szCs w:val="20"/>
        </w:rPr>
        <w:t>;</w:t>
      </w:r>
      <w:r w:rsidRPr="00FA6D34">
        <w:rPr>
          <w:rFonts w:asciiTheme="minorHAnsi" w:eastAsia="Arial" w:hAnsiTheme="minorHAnsi" w:cstheme="minorHAnsi"/>
          <w:sz w:val="20"/>
          <w:szCs w:val="20"/>
        </w:rPr>
        <w:t xml:space="preserve"> </w:t>
      </w:r>
    </w:p>
    <w:p w14:paraId="75F69E5E" w14:textId="73ADE8FA" w:rsidR="004D6ED2" w:rsidRPr="00FA6D34" w:rsidRDefault="00362C4F" w:rsidP="0038699F">
      <w:pPr>
        <w:numPr>
          <w:ilvl w:val="0"/>
          <w:numId w:val="12"/>
        </w:numPr>
        <w:spacing w:after="0" w:line="360" w:lineRule="auto"/>
        <w:ind w:right="215" w:hanging="260"/>
        <w:rPr>
          <w:rFonts w:asciiTheme="minorHAnsi" w:hAnsiTheme="minorHAnsi" w:cstheme="minorHAnsi"/>
          <w:sz w:val="20"/>
          <w:szCs w:val="20"/>
        </w:rPr>
      </w:pPr>
      <w:r w:rsidRPr="00FA6D34">
        <w:rPr>
          <w:rFonts w:asciiTheme="minorHAnsi" w:hAnsiTheme="minorHAnsi" w:cstheme="minorHAnsi"/>
          <w:sz w:val="20"/>
          <w:szCs w:val="20"/>
        </w:rPr>
        <w:t xml:space="preserve"> </w:t>
      </w:r>
      <w:proofErr w:type="gramStart"/>
      <w:r w:rsidRPr="00FA6D34">
        <w:rPr>
          <w:rFonts w:asciiTheme="minorHAnsi" w:hAnsiTheme="minorHAnsi" w:cstheme="minorHAnsi"/>
          <w:sz w:val="20"/>
          <w:szCs w:val="20"/>
        </w:rPr>
        <w:t>multa</w:t>
      </w:r>
      <w:proofErr w:type="gramEnd"/>
      <w:r w:rsidRPr="00FA6D34">
        <w:rPr>
          <w:rFonts w:asciiTheme="minorHAnsi" w:hAnsiTheme="minorHAnsi" w:cstheme="minorHAnsi"/>
          <w:sz w:val="20"/>
          <w:szCs w:val="20"/>
        </w:rPr>
        <w:t xml:space="preserve"> administrativa; </w:t>
      </w:r>
      <w:r w:rsidRPr="00FA6D34">
        <w:rPr>
          <w:rFonts w:asciiTheme="minorHAnsi" w:eastAsia="Arial" w:hAnsiTheme="minorHAnsi" w:cstheme="minorHAnsi"/>
          <w:sz w:val="20"/>
          <w:szCs w:val="20"/>
        </w:rPr>
        <w:t xml:space="preserve"> </w:t>
      </w:r>
      <w:r w:rsidRPr="00FA6D34">
        <w:rPr>
          <w:rFonts w:asciiTheme="minorHAnsi" w:hAnsiTheme="minorHAnsi" w:cstheme="minorHAnsi"/>
          <w:sz w:val="20"/>
          <w:szCs w:val="20"/>
        </w:rPr>
        <w:t xml:space="preserve"> </w:t>
      </w:r>
    </w:p>
    <w:p w14:paraId="0AA5EFA8" w14:textId="549AFE8D" w:rsidR="004D6ED2" w:rsidRPr="00FA6D34" w:rsidRDefault="00362C4F" w:rsidP="0038699F">
      <w:pPr>
        <w:numPr>
          <w:ilvl w:val="0"/>
          <w:numId w:val="12"/>
        </w:numPr>
        <w:spacing w:after="0" w:line="360" w:lineRule="auto"/>
        <w:ind w:right="215" w:hanging="260"/>
        <w:rPr>
          <w:rFonts w:asciiTheme="minorHAnsi" w:hAnsiTheme="minorHAnsi" w:cstheme="minorHAnsi"/>
          <w:sz w:val="20"/>
          <w:szCs w:val="20"/>
        </w:rPr>
      </w:pPr>
      <w:proofErr w:type="gramStart"/>
      <w:r w:rsidRPr="00FA6D34">
        <w:rPr>
          <w:rFonts w:asciiTheme="minorHAnsi" w:hAnsiTheme="minorHAnsi" w:cstheme="minorHAnsi"/>
          <w:sz w:val="20"/>
          <w:szCs w:val="20"/>
        </w:rPr>
        <w:t>suspensão</w:t>
      </w:r>
      <w:proofErr w:type="gramEnd"/>
      <w:r w:rsidRPr="00FA6D34">
        <w:rPr>
          <w:rFonts w:asciiTheme="minorHAnsi" w:hAnsiTheme="minorHAnsi" w:cstheme="minorHAnsi"/>
          <w:sz w:val="20"/>
          <w:szCs w:val="20"/>
        </w:rPr>
        <w:t xml:space="preserve"> temporária da participação em licitação e impedimento de contratar com a Administração Pública;</w:t>
      </w:r>
      <w:r w:rsidRPr="00FA6D34">
        <w:rPr>
          <w:rFonts w:asciiTheme="minorHAnsi" w:eastAsia="Arial" w:hAnsiTheme="minorHAnsi" w:cstheme="minorHAnsi"/>
          <w:sz w:val="20"/>
          <w:szCs w:val="20"/>
        </w:rPr>
        <w:t xml:space="preserve"> </w:t>
      </w:r>
    </w:p>
    <w:p w14:paraId="1AE7AB58" w14:textId="77777777" w:rsidR="004D6ED2" w:rsidRPr="00FA6D34" w:rsidRDefault="00362C4F" w:rsidP="0038699F">
      <w:pPr>
        <w:numPr>
          <w:ilvl w:val="0"/>
          <w:numId w:val="12"/>
        </w:numPr>
        <w:spacing w:after="0" w:line="360" w:lineRule="auto"/>
        <w:ind w:right="215" w:hanging="260"/>
        <w:rPr>
          <w:rFonts w:asciiTheme="minorHAnsi" w:hAnsiTheme="minorHAnsi" w:cstheme="minorHAnsi"/>
          <w:sz w:val="20"/>
          <w:szCs w:val="20"/>
        </w:rPr>
      </w:pPr>
      <w:proofErr w:type="gramStart"/>
      <w:r w:rsidRPr="00FA6D34">
        <w:rPr>
          <w:rFonts w:asciiTheme="minorHAnsi" w:hAnsiTheme="minorHAnsi" w:cstheme="minorHAnsi"/>
          <w:sz w:val="20"/>
          <w:szCs w:val="20"/>
        </w:rPr>
        <w:t>declaração</w:t>
      </w:r>
      <w:proofErr w:type="gramEnd"/>
      <w:r w:rsidRPr="00FA6D34">
        <w:rPr>
          <w:rFonts w:asciiTheme="minorHAnsi" w:hAnsiTheme="minorHAnsi" w:cstheme="minorHAnsi"/>
          <w:sz w:val="20"/>
          <w:szCs w:val="20"/>
        </w:rPr>
        <w:t xml:space="preserve"> de inidoneidade para licitar e contratar com a Administração Pública.</w:t>
      </w:r>
      <w:r w:rsidRPr="00FA6D34">
        <w:rPr>
          <w:rFonts w:asciiTheme="minorHAnsi" w:eastAsia="Arial" w:hAnsiTheme="minorHAnsi" w:cstheme="minorHAnsi"/>
          <w:sz w:val="20"/>
          <w:szCs w:val="20"/>
        </w:rPr>
        <w:t xml:space="preserve"> </w:t>
      </w:r>
    </w:p>
    <w:p w14:paraId="44A501FF"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94A61DE"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15.3</w:t>
      </w:r>
      <w:r w:rsidRPr="00FA6D34">
        <w:rPr>
          <w:rFonts w:asciiTheme="minorHAnsi" w:hAnsiTheme="minorHAnsi" w:cstheme="minorHAnsi"/>
          <w:sz w:val="20"/>
          <w:szCs w:val="20"/>
        </w:rPr>
        <w:t xml:space="preserve"> A sanção administrativa deve ser determinada de acordo com a natureza e a gravidade da falta cometida. </w:t>
      </w:r>
      <w:r w:rsidRPr="00FA6D34">
        <w:rPr>
          <w:rFonts w:asciiTheme="minorHAnsi" w:eastAsia="Arial" w:hAnsiTheme="minorHAnsi" w:cstheme="minorHAnsi"/>
          <w:sz w:val="20"/>
          <w:szCs w:val="20"/>
        </w:rPr>
        <w:t xml:space="preserve"> </w:t>
      </w:r>
    </w:p>
    <w:p w14:paraId="0599270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5F7B769C" w14:textId="7CD3FA4E"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15.3.1</w:t>
      </w:r>
      <w:r w:rsidRPr="00FA6D34">
        <w:rPr>
          <w:rFonts w:asciiTheme="minorHAnsi" w:hAnsiTheme="minorHAnsi" w:cstheme="minorHAnsi"/>
          <w:sz w:val="20"/>
          <w:szCs w:val="20"/>
        </w:rPr>
        <w:t xml:space="preserve"> Quando</w:t>
      </w:r>
      <w:proofErr w:type="gramEnd"/>
      <w:r w:rsidRPr="00FA6D34">
        <w:rPr>
          <w:rFonts w:asciiTheme="minorHAnsi" w:hAnsiTheme="minorHAnsi" w:cstheme="minorHAnsi"/>
          <w:sz w:val="20"/>
          <w:szCs w:val="20"/>
        </w:rPr>
        <w:t xml:space="preserve"> a penalidade envolver prazo ou valor, a natureza e a gravidade da falta cometida também deverão ser considerad</w:t>
      </w:r>
      <w:r w:rsidR="00B01D9B" w:rsidRPr="00FA6D34">
        <w:rPr>
          <w:rFonts w:asciiTheme="minorHAnsi" w:hAnsiTheme="minorHAnsi" w:cstheme="minorHAnsi"/>
          <w:sz w:val="20"/>
          <w:szCs w:val="20"/>
        </w:rPr>
        <w:t>a</w:t>
      </w:r>
      <w:r w:rsidRPr="00FA6D34">
        <w:rPr>
          <w:rFonts w:asciiTheme="minorHAnsi" w:hAnsiTheme="minorHAnsi" w:cstheme="minorHAnsi"/>
          <w:sz w:val="20"/>
          <w:szCs w:val="20"/>
        </w:rPr>
        <w:t xml:space="preserve">s para a sua fixação. </w:t>
      </w:r>
      <w:r w:rsidRPr="00FA6D34">
        <w:rPr>
          <w:rFonts w:asciiTheme="minorHAnsi" w:eastAsia="Arial" w:hAnsiTheme="minorHAnsi" w:cstheme="minorHAnsi"/>
          <w:sz w:val="20"/>
          <w:szCs w:val="20"/>
        </w:rPr>
        <w:t xml:space="preserve"> </w:t>
      </w:r>
    </w:p>
    <w:p w14:paraId="1E821F8E"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1015F1C" w14:textId="77777777" w:rsidR="004D6ED2" w:rsidRPr="00FA6D34" w:rsidRDefault="00362C4F" w:rsidP="0038699F">
      <w:pPr>
        <w:tabs>
          <w:tab w:val="center" w:pos="4349"/>
        </w:tabs>
        <w:spacing w:after="0" w:line="360" w:lineRule="auto"/>
        <w:ind w:left="-15" w:right="0" w:firstLine="0"/>
        <w:rPr>
          <w:rFonts w:asciiTheme="minorHAnsi" w:hAnsiTheme="minorHAnsi" w:cstheme="minorHAnsi"/>
          <w:sz w:val="20"/>
          <w:szCs w:val="20"/>
        </w:rPr>
      </w:pPr>
      <w:r w:rsidRPr="00FA6D34">
        <w:rPr>
          <w:rFonts w:asciiTheme="minorHAnsi" w:hAnsiTheme="minorHAnsi" w:cstheme="minorHAnsi"/>
          <w:b/>
          <w:sz w:val="20"/>
          <w:szCs w:val="20"/>
        </w:rPr>
        <w:t xml:space="preserve">15.4 </w:t>
      </w:r>
      <w:r w:rsidRPr="00FA6D34">
        <w:rPr>
          <w:rFonts w:asciiTheme="minorHAnsi" w:hAnsiTheme="minorHAnsi" w:cstheme="minorHAnsi"/>
          <w:b/>
          <w:sz w:val="20"/>
          <w:szCs w:val="20"/>
        </w:rPr>
        <w:tab/>
      </w:r>
      <w:r w:rsidRPr="00FA6D34">
        <w:rPr>
          <w:rFonts w:asciiTheme="minorHAnsi" w:hAnsiTheme="minorHAnsi" w:cstheme="minorHAnsi"/>
          <w:sz w:val="20"/>
          <w:szCs w:val="20"/>
        </w:rPr>
        <w:t xml:space="preserve">A imposição das penalidades é de competência exclusiva do órgão licitante. </w:t>
      </w:r>
      <w:r w:rsidRPr="00FA6D34">
        <w:rPr>
          <w:rFonts w:asciiTheme="minorHAnsi" w:eastAsia="Arial" w:hAnsiTheme="minorHAnsi" w:cstheme="minorHAnsi"/>
          <w:sz w:val="20"/>
          <w:szCs w:val="20"/>
        </w:rPr>
        <w:t xml:space="preserve"> </w:t>
      </w:r>
    </w:p>
    <w:p w14:paraId="2CAA6474"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1FDC8139" w14:textId="77777777" w:rsidR="004D6ED2" w:rsidRPr="00FA6D34" w:rsidRDefault="00362C4F" w:rsidP="0038699F">
      <w:pPr>
        <w:numPr>
          <w:ilvl w:val="2"/>
          <w:numId w:val="13"/>
        </w:numPr>
        <w:spacing w:after="0" w:line="360" w:lineRule="auto"/>
        <w:ind w:left="0" w:right="215" w:firstLine="0"/>
        <w:rPr>
          <w:rFonts w:asciiTheme="minorHAnsi" w:hAnsiTheme="minorHAnsi" w:cstheme="minorHAnsi"/>
          <w:sz w:val="20"/>
          <w:szCs w:val="20"/>
        </w:rPr>
      </w:pPr>
      <w:r w:rsidRPr="00FA6D34">
        <w:rPr>
          <w:rFonts w:asciiTheme="minorHAnsi" w:hAnsiTheme="minorHAnsi" w:cstheme="minorHAnsi"/>
          <w:sz w:val="20"/>
          <w:szCs w:val="20"/>
        </w:rPr>
        <w:t xml:space="preserve">A advertência e a multa, previstas nas alíneas </w:t>
      </w:r>
      <w:r w:rsidRPr="00FA6D34">
        <w:rPr>
          <w:rFonts w:asciiTheme="minorHAnsi" w:hAnsiTheme="minorHAnsi" w:cstheme="minorHAnsi"/>
          <w:sz w:val="20"/>
          <w:szCs w:val="20"/>
          <w:u w:val="single" w:color="000000"/>
        </w:rPr>
        <w:t>a</w:t>
      </w:r>
      <w:r w:rsidRPr="00FA6D34">
        <w:rPr>
          <w:rFonts w:asciiTheme="minorHAnsi" w:hAnsiTheme="minorHAnsi" w:cstheme="minorHAnsi"/>
          <w:sz w:val="20"/>
          <w:szCs w:val="20"/>
        </w:rPr>
        <w:t xml:space="preserve"> e </w:t>
      </w:r>
      <w:r w:rsidRPr="00FA6D34">
        <w:rPr>
          <w:rFonts w:asciiTheme="minorHAnsi" w:hAnsiTheme="minorHAnsi" w:cstheme="minorHAnsi"/>
          <w:sz w:val="20"/>
          <w:szCs w:val="20"/>
          <w:u w:val="single" w:color="000000"/>
        </w:rPr>
        <w:t>b</w:t>
      </w:r>
      <w:r w:rsidRPr="00FA6D34">
        <w:rPr>
          <w:rFonts w:asciiTheme="minorHAnsi" w:hAnsiTheme="minorHAnsi" w:cstheme="minorHAnsi"/>
          <w:sz w:val="20"/>
          <w:szCs w:val="20"/>
        </w:rPr>
        <w:t xml:space="preserve">, do item 15.2, serão impostas pelo Ordenador de Despesa. </w:t>
      </w:r>
    </w:p>
    <w:p w14:paraId="5126D8D5" w14:textId="341A6E03"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r w:rsidRPr="00FA6D34">
        <w:rPr>
          <w:rFonts w:asciiTheme="minorHAnsi" w:hAnsiTheme="minorHAnsi" w:cstheme="minorHAnsi"/>
          <w:b/>
          <w:sz w:val="20"/>
          <w:szCs w:val="20"/>
        </w:rPr>
        <w:t xml:space="preserve"> </w:t>
      </w:r>
    </w:p>
    <w:p w14:paraId="5A59448F" w14:textId="77777777" w:rsidR="004D6ED2" w:rsidRPr="00FA6D34" w:rsidRDefault="00362C4F" w:rsidP="0038699F">
      <w:pPr>
        <w:numPr>
          <w:ilvl w:val="2"/>
          <w:numId w:val="13"/>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 xml:space="preserve">A suspensão temporária da participação em licitação e impedimento de contratar com a Administração Pública, prevista na alínea </w:t>
      </w:r>
      <w:r w:rsidRPr="00FA6D34">
        <w:rPr>
          <w:rFonts w:asciiTheme="minorHAnsi" w:hAnsiTheme="minorHAnsi" w:cstheme="minorHAnsi"/>
          <w:sz w:val="20"/>
          <w:szCs w:val="20"/>
          <w:u w:val="single" w:color="000000"/>
        </w:rPr>
        <w:t>c,</w:t>
      </w:r>
      <w:r w:rsidRPr="00FA6D34">
        <w:rPr>
          <w:rFonts w:asciiTheme="minorHAnsi" w:hAnsiTheme="minorHAnsi" w:cstheme="minorHAnsi"/>
          <w:sz w:val="20"/>
          <w:szCs w:val="20"/>
        </w:rPr>
        <w:t xml:space="preserve"> do item 15.2, será imposta pelo próprio Secretário Municipal ou pelo Ordenador de Despesa, devendo, neste caso, a decisão ser submetida à apreciação do Secretário Municipal.</w:t>
      </w:r>
      <w:r w:rsidRPr="00FA6D34">
        <w:rPr>
          <w:rFonts w:asciiTheme="minorHAnsi" w:eastAsia="Arial" w:hAnsiTheme="minorHAnsi" w:cstheme="minorHAnsi"/>
          <w:sz w:val="20"/>
          <w:szCs w:val="20"/>
        </w:rPr>
        <w:t xml:space="preserve"> </w:t>
      </w:r>
    </w:p>
    <w:p w14:paraId="2DA81258"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23D47F21" w14:textId="77777777" w:rsidR="004D6ED2" w:rsidRPr="00FA6D34" w:rsidRDefault="00362C4F" w:rsidP="0038699F">
      <w:pPr>
        <w:numPr>
          <w:ilvl w:val="2"/>
          <w:numId w:val="13"/>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 xml:space="preserve">A aplicação da sanção prevista na alínea </w:t>
      </w:r>
      <w:r w:rsidRPr="00FA6D34">
        <w:rPr>
          <w:rFonts w:asciiTheme="minorHAnsi" w:hAnsiTheme="minorHAnsi" w:cstheme="minorHAnsi"/>
          <w:sz w:val="20"/>
          <w:szCs w:val="20"/>
          <w:u w:val="single" w:color="000000"/>
        </w:rPr>
        <w:t>d</w:t>
      </w:r>
      <w:r w:rsidRPr="00FA6D34">
        <w:rPr>
          <w:rFonts w:asciiTheme="minorHAnsi" w:hAnsiTheme="minorHAnsi" w:cstheme="minorHAnsi"/>
          <w:sz w:val="20"/>
          <w:szCs w:val="20"/>
        </w:rPr>
        <w:t>, do item 15.2, é de competência exclusiva do Secretário Municipal</w:t>
      </w:r>
      <w:r w:rsidRPr="00FA6D34">
        <w:rPr>
          <w:rFonts w:asciiTheme="minorHAnsi" w:eastAsia="Arial" w:hAnsiTheme="minorHAnsi" w:cstheme="minorHAnsi"/>
          <w:sz w:val="20"/>
          <w:szCs w:val="20"/>
        </w:rPr>
        <w:t xml:space="preserve"> </w:t>
      </w:r>
    </w:p>
    <w:p w14:paraId="2A1DE19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57634394" w14:textId="77777777" w:rsidR="004D6ED2" w:rsidRPr="00FA6D34" w:rsidRDefault="00362C4F" w:rsidP="0038699F">
      <w:pPr>
        <w:tabs>
          <w:tab w:val="center" w:pos="3502"/>
        </w:tabs>
        <w:spacing w:after="0" w:line="360" w:lineRule="auto"/>
        <w:ind w:left="-15" w:right="0" w:firstLine="0"/>
        <w:rPr>
          <w:rFonts w:asciiTheme="minorHAnsi" w:hAnsiTheme="minorHAnsi" w:cstheme="minorHAnsi"/>
          <w:sz w:val="20"/>
          <w:szCs w:val="20"/>
        </w:rPr>
      </w:pPr>
      <w:r w:rsidRPr="00FA6D34">
        <w:rPr>
          <w:rFonts w:asciiTheme="minorHAnsi" w:hAnsiTheme="minorHAnsi" w:cstheme="minorHAnsi"/>
          <w:b/>
          <w:sz w:val="20"/>
          <w:szCs w:val="20"/>
        </w:rPr>
        <w:t>15.5</w:t>
      </w:r>
      <w:r w:rsidRPr="00FA6D34">
        <w:rPr>
          <w:rFonts w:asciiTheme="minorHAnsi" w:hAnsiTheme="minorHAnsi" w:cstheme="minorHAnsi"/>
          <w:sz w:val="20"/>
          <w:szCs w:val="20"/>
        </w:rPr>
        <w:t xml:space="preserve"> </w:t>
      </w:r>
      <w:r w:rsidRPr="00FA6D34">
        <w:rPr>
          <w:rFonts w:asciiTheme="minorHAnsi" w:hAnsiTheme="minorHAnsi" w:cstheme="minorHAnsi"/>
          <w:sz w:val="20"/>
          <w:szCs w:val="20"/>
        </w:rPr>
        <w:tab/>
        <w:t xml:space="preserve">A multa administrativa, prevista na alínea </w:t>
      </w:r>
      <w:r w:rsidRPr="00FA6D34">
        <w:rPr>
          <w:rFonts w:asciiTheme="minorHAnsi" w:hAnsiTheme="minorHAnsi" w:cstheme="minorHAnsi"/>
          <w:sz w:val="20"/>
          <w:szCs w:val="20"/>
          <w:u w:val="single" w:color="000000"/>
        </w:rPr>
        <w:t>b,</w:t>
      </w:r>
      <w:r w:rsidRPr="00FA6D34">
        <w:rPr>
          <w:rFonts w:asciiTheme="minorHAnsi" w:hAnsiTheme="minorHAnsi" w:cstheme="minorHAnsi"/>
          <w:sz w:val="20"/>
          <w:szCs w:val="20"/>
        </w:rPr>
        <w:t xml:space="preserve"> do item 15.2: </w:t>
      </w:r>
      <w:r w:rsidRPr="00FA6D34">
        <w:rPr>
          <w:rFonts w:asciiTheme="minorHAnsi" w:eastAsia="Arial" w:hAnsiTheme="minorHAnsi" w:cstheme="minorHAnsi"/>
          <w:sz w:val="20"/>
          <w:szCs w:val="20"/>
        </w:rPr>
        <w:t xml:space="preserve"> </w:t>
      </w:r>
    </w:p>
    <w:p w14:paraId="16245EAF"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C5111DB" w14:textId="77777777" w:rsidR="004D6ED2" w:rsidRPr="00FA6D34" w:rsidRDefault="00362C4F" w:rsidP="0038699F">
      <w:pPr>
        <w:numPr>
          <w:ilvl w:val="0"/>
          <w:numId w:val="14"/>
        </w:numPr>
        <w:spacing w:after="0" w:line="360" w:lineRule="auto"/>
        <w:ind w:right="215" w:hanging="274"/>
        <w:rPr>
          <w:rFonts w:asciiTheme="minorHAnsi" w:hAnsiTheme="minorHAnsi" w:cstheme="minorHAnsi"/>
          <w:sz w:val="20"/>
          <w:szCs w:val="20"/>
        </w:rPr>
      </w:pPr>
      <w:proofErr w:type="gramStart"/>
      <w:r w:rsidRPr="00FA6D34">
        <w:rPr>
          <w:rFonts w:asciiTheme="minorHAnsi" w:hAnsiTheme="minorHAnsi" w:cstheme="minorHAnsi"/>
          <w:sz w:val="20"/>
          <w:szCs w:val="20"/>
        </w:rPr>
        <w:t>corresponderá</w:t>
      </w:r>
      <w:proofErr w:type="gramEnd"/>
      <w:r w:rsidRPr="00FA6D34">
        <w:rPr>
          <w:rFonts w:asciiTheme="minorHAnsi" w:hAnsiTheme="minorHAnsi" w:cstheme="minorHAnsi"/>
          <w:sz w:val="20"/>
          <w:szCs w:val="20"/>
        </w:rPr>
        <w:t xml:space="preserve"> ao valor de até 5% (cinco por cento) sobre o valor do Contrato, aplicada de acordo com a gravidade da infração e proporcionalmente às parcelas não executadas;</w:t>
      </w:r>
      <w:r w:rsidRPr="00FA6D34">
        <w:rPr>
          <w:rFonts w:asciiTheme="minorHAnsi" w:eastAsia="Arial" w:hAnsiTheme="minorHAnsi" w:cstheme="minorHAnsi"/>
          <w:sz w:val="20"/>
          <w:szCs w:val="20"/>
        </w:rPr>
        <w:t xml:space="preserve"> </w:t>
      </w:r>
    </w:p>
    <w:p w14:paraId="0596BF9D" w14:textId="307C503B" w:rsidR="004D6ED2" w:rsidRPr="00FA6D34" w:rsidRDefault="00362C4F" w:rsidP="0038699F">
      <w:pPr>
        <w:numPr>
          <w:ilvl w:val="0"/>
          <w:numId w:val="14"/>
        </w:numPr>
        <w:spacing w:after="0" w:line="360" w:lineRule="auto"/>
        <w:ind w:left="0" w:right="0" w:firstLine="0"/>
        <w:rPr>
          <w:rFonts w:asciiTheme="minorHAnsi" w:hAnsiTheme="minorHAnsi" w:cstheme="minorHAnsi"/>
          <w:sz w:val="20"/>
          <w:szCs w:val="20"/>
        </w:rPr>
      </w:pPr>
      <w:proofErr w:type="gramStart"/>
      <w:r w:rsidRPr="00FA6D34">
        <w:rPr>
          <w:rFonts w:asciiTheme="minorHAnsi" w:hAnsiTheme="minorHAnsi" w:cstheme="minorHAnsi"/>
          <w:sz w:val="20"/>
          <w:szCs w:val="20"/>
        </w:rPr>
        <w:t>poderá</w:t>
      </w:r>
      <w:proofErr w:type="gramEnd"/>
      <w:r w:rsidRPr="00FA6D34">
        <w:rPr>
          <w:rFonts w:asciiTheme="minorHAnsi" w:hAnsiTheme="minorHAnsi" w:cstheme="minorHAnsi"/>
          <w:sz w:val="20"/>
          <w:szCs w:val="20"/>
        </w:rPr>
        <w:t xml:space="preserve"> ser aplicada cumulativamente a qualquer outra; </w:t>
      </w:r>
    </w:p>
    <w:p w14:paraId="07D9F58A" w14:textId="2441B157" w:rsidR="004D6ED2" w:rsidRPr="00FA6D34" w:rsidRDefault="00362C4F" w:rsidP="0038699F">
      <w:pPr>
        <w:numPr>
          <w:ilvl w:val="0"/>
          <w:numId w:val="14"/>
        </w:numPr>
        <w:spacing w:after="0" w:line="360" w:lineRule="auto"/>
        <w:ind w:left="0" w:right="0" w:firstLine="0"/>
        <w:rPr>
          <w:rFonts w:asciiTheme="minorHAnsi" w:hAnsiTheme="minorHAnsi" w:cstheme="minorHAnsi"/>
          <w:sz w:val="20"/>
          <w:szCs w:val="20"/>
        </w:rPr>
      </w:pPr>
      <w:proofErr w:type="gramStart"/>
      <w:r w:rsidRPr="00FA6D34">
        <w:rPr>
          <w:rFonts w:asciiTheme="minorHAnsi" w:hAnsiTheme="minorHAnsi" w:cstheme="minorHAnsi"/>
          <w:sz w:val="20"/>
          <w:szCs w:val="20"/>
        </w:rPr>
        <w:lastRenderedPageBreak/>
        <w:t>não</w:t>
      </w:r>
      <w:proofErr w:type="gramEnd"/>
      <w:r w:rsidRPr="00FA6D34">
        <w:rPr>
          <w:rFonts w:asciiTheme="minorHAnsi" w:hAnsiTheme="minorHAnsi" w:cstheme="minorHAnsi"/>
          <w:sz w:val="20"/>
          <w:szCs w:val="20"/>
        </w:rPr>
        <w:t xml:space="preserve"> tem caráter compensatório e seu pagamento não exime a responsabilidade por perdas e danos das infrações cometidas; </w:t>
      </w:r>
    </w:p>
    <w:p w14:paraId="4543771F" w14:textId="2378C64F" w:rsidR="004D6ED2" w:rsidRPr="00FA6D34" w:rsidRDefault="00362C4F" w:rsidP="0038699F">
      <w:pPr>
        <w:numPr>
          <w:ilvl w:val="0"/>
          <w:numId w:val="14"/>
        </w:numPr>
        <w:spacing w:after="0" w:line="360" w:lineRule="auto"/>
        <w:ind w:left="0" w:right="0" w:firstLine="0"/>
        <w:rPr>
          <w:rFonts w:asciiTheme="minorHAnsi" w:hAnsiTheme="minorHAnsi" w:cstheme="minorHAnsi"/>
          <w:sz w:val="20"/>
          <w:szCs w:val="20"/>
        </w:rPr>
      </w:pPr>
      <w:proofErr w:type="gramStart"/>
      <w:r w:rsidRPr="00FA6D34">
        <w:rPr>
          <w:rFonts w:asciiTheme="minorHAnsi" w:hAnsiTheme="minorHAnsi" w:cstheme="minorHAnsi"/>
          <w:sz w:val="20"/>
          <w:szCs w:val="20"/>
        </w:rPr>
        <w:t>deverá</w:t>
      </w:r>
      <w:proofErr w:type="gramEnd"/>
      <w:r w:rsidRPr="00FA6D34">
        <w:rPr>
          <w:rFonts w:asciiTheme="minorHAnsi" w:hAnsiTheme="minorHAnsi" w:cstheme="minorHAnsi"/>
          <w:sz w:val="20"/>
          <w:szCs w:val="20"/>
        </w:rPr>
        <w:t xml:space="preserve"> ser graduada conforme a gravidade da infração; </w:t>
      </w:r>
      <w:r w:rsidRPr="00FA6D34">
        <w:rPr>
          <w:rFonts w:asciiTheme="minorHAnsi" w:eastAsia="Arial" w:hAnsiTheme="minorHAnsi" w:cstheme="minorHAnsi"/>
          <w:sz w:val="20"/>
          <w:szCs w:val="20"/>
        </w:rPr>
        <w:t xml:space="preserve"> </w:t>
      </w:r>
    </w:p>
    <w:p w14:paraId="483DADAA" w14:textId="77777777" w:rsidR="004D6ED2" w:rsidRPr="00FA6D34" w:rsidRDefault="00362C4F" w:rsidP="0038699F">
      <w:pPr>
        <w:numPr>
          <w:ilvl w:val="0"/>
          <w:numId w:val="14"/>
        </w:numPr>
        <w:spacing w:after="0" w:line="360" w:lineRule="auto"/>
        <w:ind w:right="215" w:hanging="274"/>
        <w:rPr>
          <w:rFonts w:asciiTheme="minorHAnsi" w:hAnsiTheme="minorHAnsi" w:cstheme="minorHAnsi"/>
          <w:sz w:val="20"/>
          <w:szCs w:val="20"/>
        </w:rPr>
      </w:pPr>
      <w:proofErr w:type="gramStart"/>
      <w:r w:rsidRPr="00FA6D34">
        <w:rPr>
          <w:rFonts w:asciiTheme="minorHAnsi" w:hAnsiTheme="minorHAnsi" w:cstheme="minorHAnsi"/>
          <w:sz w:val="20"/>
          <w:szCs w:val="20"/>
        </w:rPr>
        <w:t>nas</w:t>
      </w:r>
      <w:proofErr w:type="gramEnd"/>
      <w:r w:rsidRPr="00FA6D34">
        <w:rPr>
          <w:rFonts w:asciiTheme="minorHAnsi" w:hAnsiTheme="minorHAnsi" w:cstheme="minorHAnsi"/>
          <w:sz w:val="20"/>
          <w:szCs w:val="20"/>
        </w:rPr>
        <w:t xml:space="preserve"> reincidências específicas, deverá corresponder ao dobro do valor da que tiver sido inicialmente imposta, observando-se sempre o limite de 20% (vinte por cento) do valor do contrato ou do empenho.</w:t>
      </w:r>
      <w:r w:rsidRPr="00FA6D34">
        <w:rPr>
          <w:rFonts w:asciiTheme="minorHAnsi" w:eastAsia="Arial" w:hAnsiTheme="minorHAnsi" w:cstheme="minorHAnsi"/>
          <w:sz w:val="20"/>
          <w:szCs w:val="20"/>
        </w:rPr>
        <w:t xml:space="preserve"> </w:t>
      </w:r>
    </w:p>
    <w:p w14:paraId="013C1E97"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7A6E336F" w14:textId="74FB3789"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15.6</w:t>
      </w:r>
      <w:r w:rsidRPr="00FA6D34">
        <w:rPr>
          <w:rFonts w:asciiTheme="minorHAnsi" w:hAnsiTheme="minorHAnsi" w:cstheme="minorHAnsi"/>
          <w:sz w:val="20"/>
          <w:szCs w:val="20"/>
        </w:rPr>
        <w:t xml:space="preserve"> A suspensão temporária da participação em licitação e impedimento de contratar com a Administração Pública, prevista na alínea </w:t>
      </w:r>
      <w:r w:rsidRPr="00FA6D34">
        <w:rPr>
          <w:rFonts w:asciiTheme="minorHAnsi" w:hAnsiTheme="minorHAnsi" w:cstheme="minorHAnsi"/>
          <w:sz w:val="20"/>
          <w:szCs w:val="20"/>
          <w:u w:val="single" w:color="000000"/>
        </w:rPr>
        <w:t>c,</w:t>
      </w:r>
      <w:r w:rsidRPr="00FA6D34">
        <w:rPr>
          <w:rFonts w:asciiTheme="minorHAnsi" w:hAnsiTheme="minorHAnsi" w:cstheme="minorHAnsi"/>
          <w:sz w:val="20"/>
          <w:szCs w:val="20"/>
        </w:rPr>
        <w:t xml:space="preserve"> do item 15.2: </w:t>
      </w:r>
      <w:r w:rsidRPr="00FA6D34">
        <w:rPr>
          <w:rFonts w:asciiTheme="minorHAnsi" w:eastAsia="Arial" w:hAnsiTheme="minorHAnsi" w:cstheme="minorHAnsi"/>
          <w:sz w:val="20"/>
          <w:szCs w:val="20"/>
        </w:rPr>
        <w:t xml:space="preserve"> </w:t>
      </w:r>
    </w:p>
    <w:p w14:paraId="70B82C7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A43A0C4" w14:textId="2F092420" w:rsidR="004D6ED2" w:rsidRPr="00FA6D34" w:rsidRDefault="00362C4F" w:rsidP="0038699F">
      <w:pPr>
        <w:numPr>
          <w:ilvl w:val="0"/>
          <w:numId w:val="15"/>
        </w:numPr>
        <w:spacing w:after="0" w:line="360" w:lineRule="auto"/>
        <w:ind w:left="0" w:right="0" w:firstLine="0"/>
        <w:rPr>
          <w:rFonts w:asciiTheme="minorHAnsi" w:hAnsiTheme="minorHAnsi" w:cstheme="minorHAnsi"/>
          <w:sz w:val="20"/>
          <w:szCs w:val="20"/>
        </w:rPr>
      </w:pPr>
      <w:proofErr w:type="gramStart"/>
      <w:r w:rsidRPr="00FA6D34">
        <w:rPr>
          <w:rFonts w:asciiTheme="minorHAnsi" w:hAnsiTheme="minorHAnsi" w:cstheme="minorHAnsi"/>
          <w:sz w:val="20"/>
          <w:szCs w:val="20"/>
        </w:rPr>
        <w:t>não</w:t>
      </w:r>
      <w:proofErr w:type="gramEnd"/>
      <w:r w:rsidRPr="00FA6D34">
        <w:rPr>
          <w:rFonts w:asciiTheme="minorHAnsi" w:hAnsiTheme="minorHAnsi" w:cstheme="minorHAnsi"/>
          <w:sz w:val="20"/>
          <w:szCs w:val="20"/>
        </w:rPr>
        <w:t xml:space="preserve"> poderá ser aplicada em prazo superior a 2 (dois) anos; </w:t>
      </w:r>
    </w:p>
    <w:p w14:paraId="4F7B4E2D" w14:textId="77777777" w:rsidR="004D6ED2" w:rsidRPr="00FA6D34" w:rsidRDefault="00362C4F" w:rsidP="0038699F">
      <w:pPr>
        <w:numPr>
          <w:ilvl w:val="0"/>
          <w:numId w:val="15"/>
        </w:numPr>
        <w:spacing w:after="0" w:line="360" w:lineRule="auto"/>
        <w:ind w:left="0" w:right="215" w:firstLine="0"/>
        <w:rPr>
          <w:rFonts w:asciiTheme="minorHAnsi" w:hAnsiTheme="minorHAnsi" w:cstheme="minorHAnsi"/>
          <w:sz w:val="20"/>
          <w:szCs w:val="20"/>
        </w:rPr>
      </w:pPr>
      <w:proofErr w:type="gramStart"/>
      <w:r w:rsidRPr="00FA6D34">
        <w:rPr>
          <w:rFonts w:asciiTheme="minorHAnsi" w:hAnsiTheme="minorHAnsi" w:cstheme="minorHAnsi"/>
          <w:sz w:val="20"/>
          <w:szCs w:val="20"/>
        </w:rPr>
        <w:t>sem</w:t>
      </w:r>
      <w:proofErr w:type="gramEnd"/>
      <w:r w:rsidRPr="00FA6D34">
        <w:rPr>
          <w:rFonts w:asciiTheme="minorHAnsi" w:hAnsiTheme="minorHAnsi" w:cstheme="minorHAnsi"/>
          <w:sz w:val="20"/>
          <w:szCs w:val="20"/>
        </w:rPr>
        <w:t xml:space="preserve"> prejuízo de outras hipóteses, deverá ser aplicada quando o adjudicatário faltoso, sancionado com multa, não realizar o depósito do respectivo valor, no prazo devido.  </w:t>
      </w:r>
      <w:r w:rsidRPr="00FA6D34">
        <w:rPr>
          <w:rFonts w:asciiTheme="minorHAnsi" w:eastAsia="Arial" w:hAnsiTheme="minorHAnsi" w:cstheme="minorHAnsi"/>
          <w:sz w:val="20"/>
          <w:szCs w:val="20"/>
        </w:rPr>
        <w:t xml:space="preserve"> </w:t>
      </w:r>
    </w:p>
    <w:p w14:paraId="4872FF6C"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7EBD9B5C"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15.7</w:t>
      </w:r>
      <w:r w:rsidRPr="00FA6D34">
        <w:rPr>
          <w:rFonts w:asciiTheme="minorHAnsi" w:hAnsiTheme="minorHAnsi" w:cstheme="minorHAnsi"/>
          <w:sz w:val="20"/>
          <w:szCs w:val="20"/>
        </w:rPr>
        <w:t xml:space="preserve"> A declaração de inidoneidade para licitar e contratar com a Administração Pública, prevista na alínea </w:t>
      </w:r>
      <w:r w:rsidRPr="00FA6D34">
        <w:rPr>
          <w:rFonts w:asciiTheme="minorHAnsi" w:hAnsiTheme="minorHAnsi" w:cstheme="minorHAnsi"/>
          <w:sz w:val="20"/>
          <w:szCs w:val="20"/>
          <w:u w:val="single" w:color="000000"/>
        </w:rPr>
        <w:t>d,</w:t>
      </w:r>
      <w:r w:rsidRPr="00FA6D34">
        <w:rPr>
          <w:rFonts w:asciiTheme="minorHAnsi" w:hAnsiTheme="minorHAnsi" w:cstheme="minorHAnsi"/>
          <w:sz w:val="20"/>
          <w:szCs w:val="20"/>
        </w:rPr>
        <w:t xml:space="preserve"> do item 15.2,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r w:rsidRPr="00FA6D34">
        <w:rPr>
          <w:rFonts w:asciiTheme="minorHAnsi" w:eastAsia="Arial" w:hAnsiTheme="minorHAnsi" w:cstheme="minorHAnsi"/>
          <w:sz w:val="20"/>
          <w:szCs w:val="20"/>
        </w:rPr>
        <w:t xml:space="preserve"> </w:t>
      </w:r>
    </w:p>
    <w:p w14:paraId="4AFE236A"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2A17140" w14:textId="77777777" w:rsidR="004D6ED2" w:rsidRPr="00FA6D34" w:rsidRDefault="00362C4F" w:rsidP="0038699F">
      <w:pPr>
        <w:spacing w:after="0" w:line="360" w:lineRule="auto"/>
        <w:ind w:left="0" w:right="215"/>
        <w:rPr>
          <w:rFonts w:asciiTheme="minorHAnsi" w:hAnsiTheme="minorHAnsi" w:cstheme="minorHAnsi"/>
          <w:sz w:val="20"/>
          <w:szCs w:val="20"/>
        </w:rPr>
      </w:pPr>
      <w:r w:rsidRPr="00FA6D34">
        <w:rPr>
          <w:rFonts w:asciiTheme="minorHAnsi" w:hAnsiTheme="minorHAnsi" w:cstheme="minorHAnsi"/>
          <w:b/>
          <w:sz w:val="20"/>
          <w:szCs w:val="20"/>
        </w:rPr>
        <w:t>15.7.1</w:t>
      </w:r>
      <w:r w:rsidRPr="00FA6D34">
        <w:rPr>
          <w:rFonts w:asciiTheme="minorHAnsi" w:hAnsiTheme="minorHAnsi" w:cstheme="minorHAnsi"/>
          <w:sz w:val="20"/>
          <w:szCs w:val="20"/>
        </w:rPr>
        <w:t xml:space="preserve"> A reabilitação poderá ser requerida após 2 (dois) anos de sua aplicação. </w:t>
      </w:r>
      <w:r w:rsidRPr="00FA6D34">
        <w:rPr>
          <w:rFonts w:asciiTheme="minorHAnsi" w:eastAsia="Arial" w:hAnsiTheme="minorHAnsi" w:cstheme="minorHAnsi"/>
          <w:sz w:val="20"/>
          <w:szCs w:val="20"/>
        </w:rPr>
        <w:t xml:space="preserve"> </w:t>
      </w:r>
    </w:p>
    <w:p w14:paraId="568272A0"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65743DD0" w14:textId="77777777" w:rsidR="004D6ED2" w:rsidRPr="00FA6D34" w:rsidRDefault="00362C4F" w:rsidP="0038699F">
      <w:pPr>
        <w:numPr>
          <w:ilvl w:val="1"/>
          <w:numId w:val="16"/>
        </w:numPr>
        <w:spacing w:after="0" w:line="360" w:lineRule="auto"/>
        <w:ind w:left="0" w:right="215" w:firstLine="0"/>
        <w:rPr>
          <w:rFonts w:asciiTheme="minorHAnsi" w:hAnsiTheme="minorHAnsi" w:cstheme="minorHAnsi"/>
          <w:sz w:val="20"/>
          <w:szCs w:val="20"/>
        </w:rPr>
      </w:pPr>
      <w:r w:rsidRPr="00FA6D34">
        <w:rPr>
          <w:rFonts w:asciiTheme="minorHAnsi" w:hAnsiTheme="minorHAnsi" w:cstheme="minorHAnsi"/>
          <w:sz w:val="20"/>
          <w:szCs w:val="20"/>
        </w:rPr>
        <w:t xml:space="preserve">O atraso injustificado no cumprimento das obrigações contratuais sujeitará a </w:t>
      </w:r>
      <w:r w:rsidRPr="00FA6D34">
        <w:rPr>
          <w:rFonts w:asciiTheme="minorHAnsi" w:hAnsiTheme="minorHAnsi" w:cstheme="minorHAnsi"/>
          <w:b/>
          <w:sz w:val="20"/>
          <w:szCs w:val="20"/>
        </w:rPr>
        <w:t>CONTRATADA</w:t>
      </w:r>
      <w:r w:rsidRPr="00FA6D34">
        <w:rPr>
          <w:rFonts w:asciiTheme="minorHAnsi" w:hAnsiTheme="minorHAnsi" w:cstheme="minorHAnsi"/>
          <w:sz w:val="20"/>
          <w:szCs w:val="20"/>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FA6D34">
        <w:rPr>
          <w:rFonts w:asciiTheme="minorHAnsi" w:hAnsiTheme="minorHAnsi" w:cstheme="minorHAnsi"/>
          <w:b/>
          <w:sz w:val="20"/>
          <w:szCs w:val="20"/>
        </w:rPr>
        <w:t>CONTRATANTE</w:t>
      </w:r>
      <w:r w:rsidRPr="00FA6D34">
        <w:rPr>
          <w:rFonts w:asciiTheme="minorHAnsi" w:hAnsiTheme="minorHAnsi" w:cstheme="minorHAnsi"/>
          <w:sz w:val="20"/>
          <w:szCs w:val="20"/>
        </w:rPr>
        <w:t xml:space="preserve"> ou da aplicação das sanções administrativas.</w:t>
      </w:r>
      <w:r w:rsidRPr="00FA6D34">
        <w:rPr>
          <w:rFonts w:asciiTheme="minorHAnsi" w:eastAsia="Arial" w:hAnsiTheme="minorHAnsi" w:cstheme="minorHAnsi"/>
          <w:sz w:val="20"/>
          <w:szCs w:val="20"/>
        </w:rPr>
        <w:t xml:space="preserve"> </w:t>
      </w:r>
    </w:p>
    <w:p w14:paraId="37743EA9"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0194BB08" w14:textId="77777777" w:rsidR="004D6ED2" w:rsidRPr="00FA6D34" w:rsidRDefault="00362C4F" w:rsidP="0038699F">
      <w:pPr>
        <w:numPr>
          <w:ilvl w:val="1"/>
          <w:numId w:val="16"/>
        </w:numPr>
        <w:spacing w:after="0" w:line="360" w:lineRule="auto"/>
        <w:ind w:left="0" w:right="215" w:firstLine="0"/>
        <w:rPr>
          <w:rFonts w:asciiTheme="minorHAnsi" w:hAnsiTheme="minorHAnsi" w:cstheme="minorHAnsi"/>
          <w:sz w:val="20"/>
          <w:szCs w:val="20"/>
        </w:rPr>
      </w:pPr>
      <w:r w:rsidRPr="00FA6D34">
        <w:rPr>
          <w:rFonts w:asciiTheme="minorHAnsi" w:hAnsiTheme="minorHAnsi" w:cstheme="minorHAnsi"/>
          <w:sz w:val="20"/>
          <w:szCs w:val="20"/>
        </w:rPr>
        <w:t xml:space="preserve">Se o valor das multas previstas na alínea </w:t>
      </w:r>
      <w:r w:rsidRPr="00FA6D34">
        <w:rPr>
          <w:rFonts w:asciiTheme="minorHAnsi" w:hAnsiTheme="minorHAnsi" w:cstheme="minorHAnsi"/>
          <w:sz w:val="20"/>
          <w:szCs w:val="20"/>
          <w:u w:val="single" w:color="000000"/>
        </w:rPr>
        <w:t>b,</w:t>
      </w:r>
      <w:r w:rsidRPr="00FA6D34">
        <w:rPr>
          <w:rFonts w:asciiTheme="minorHAnsi" w:hAnsiTheme="minorHAnsi" w:cstheme="minorHAnsi"/>
          <w:sz w:val="20"/>
          <w:szCs w:val="20"/>
        </w:rPr>
        <w:t xml:space="preserve"> do item 15.2, e no item 15.8, aplicadas cumulativamente ou de forma independente, forem superiores ao valor da garantia prestada, além da perda desta, responderá o infrator pela sua diferença, que será descontada dos pagamentos eventualmente devidos pela Administração ou cobrada judicialmente.  </w:t>
      </w:r>
      <w:r w:rsidRPr="00FA6D34">
        <w:rPr>
          <w:rFonts w:asciiTheme="minorHAnsi" w:eastAsia="Arial" w:hAnsiTheme="minorHAnsi" w:cstheme="minorHAnsi"/>
          <w:sz w:val="20"/>
          <w:szCs w:val="20"/>
        </w:rPr>
        <w:t xml:space="preserve"> </w:t>
      </w:r>
    </w:p>
    <w:p w14:paraId="41D7C905"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0E47979E" w14:textId="77777777" w:rsidR="004D6ED2" w:rsidRPr="00FA6D34" w:rsidRDefault="00362C4F" w:rsidP="0038699F">
      <w:pPr>
        <w:numPr>
          <w:ilvl w:val="1"/>
          <w:numId w:val="16"/>
        </w:numPr>
        <w:spacing w:after="0" w:line="360" w:lineRule="auto"/>
        <w:ind w:left="0" w:right="215" w:firstLine="0"/>
        <w:rPr>
          <w:rFonts w:asciiTheme="minorHAnsi" w:hAnsiTheme="minorHAnsi" w:cstheme="minorHAnsi"/>
          <w:sz w:val="20"/>
          <w:szCs w:val="20"/>
        </w:rPr>
      </w:pPr>
      <w:r w:rsidRPr="00FA6D34">
        <w:rPr>
          <w:rFonts w:asciiTheme="minorHAnsi" w:hAnsiTheme="minorHAnsi" w:cstheme="minorHAnsi"/>
          <w:sz w:val="20"/>
          <w:szCs w:val="20"/>
        </w:rPr>
        <w:t>A aplicação de sanção não exclui a possibilidade de rescisão administrativa do Contrato, garantido o contraditório e a defesa prévia.</w:t>
      </w:r>
      <w:r w:rsidRPr="00FA6D34">
        <w:rPr>
          <w:rFonts w:asciiTheme="minorHAnsi" w:eastAsia="Arial" w:hAnsiTheme="minorHAnsi" w:cstheme="minorHAnsi"/>
          <w:sz w:val="20"/>
          <w:szCs w:val="20"/>
        </w:rPr>
        <w:t xml:space="preserve"> </w:t>
      </w:r>
    </w:p>
    <w:p w14:paraId="6B903C5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17671146" w14:textId="77777777" w:rsidR="004D6ED2" w:rsidRPr="00FA6D34" w:rsidRDefault="00362C4F" w:rsidP="0038699F">
      <w:pPr>
        <w:numPr>
          <w:ilvl w:val="1"/>
          <w:numId w:val="16"/>
        </w:numPr>
        <w:spacing w:after="0" w:line="360" w:lineRule="auto"/>
        <w:ind w:left="0" w:right="215" w:firstLine="0"/>
        <w:rPr>
          <w:rFonts w:asciiTheme="minorHAnsi" w:hAnsiTheme="minorHAnsi" w:cstheme="minorHAnsi"/>
          <w:sz w:val="20"/>
          <w:szCs w:val="20"/>
        </w:rPr>
      </w:pPr>
      <w:r w:rsidRPr="00FA6D34">
        <w:rPr>
          <w:rFonts w:asciiTheme="minorHAnsi" w:hAnsiTheme="minorHAnsi" w:cstheme="minorHAnsi"/>
          <w:sz w:val="20"/>
          <w:szCs w:val="20"/>
        </w:rPr>
        <w:lastRenderedPageBreak/>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r w:rsidRPr="00FA6D34">
        <w:rPr>
          <w:rFonts w:asciiTheme="minorHAnsi" w:eastAsia="Arial" w:hAnsiTheme="minorHAnsi" w:cstheme="minorHAnsi"/>
          <w:sz w:val="20"/>
          <w:szCs w:val="20"/>
        </w:rPr>
        <w:t xml:space="preserve"> </w:t>
      </w:r>
    </w:p>
    <w:p w14:paraId="680E6B17"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C2F4832" w14:textId="77777777" w:rsidR="004D6ED2" w:rsidRPr="00FA6D34" w:rsidRDefault="00362C4F" w:rsidP="0038699F">
      <w:pPr>
        <w:numPr>
          <w:ilvl w:val="2"/>
          <w:numId w:val="17"/>
        </w:numPr>
        <w:spacing w:after="0" w:line="360" w:lineRule="auto"/>
        <w:ind w:left="0" w:right="215" w:firstLine="0"/>
        <w:rPr>
          <w:rFonts w:asciiTheme="minorHAnsi" w:hAnsiTheme="minorHAnsi" w:cstheme="minorHAnsi"/>
          <w:sz w:val="20"/>
          <w:szCs w:val="20"/>
        </w:rPr>
      </w:pPr>
      <w:r w:rsidRPr="00FA6D34">
        <w:rPr>
          <w:rFonts w:asciiTheme="minorHAnsi" w:hAnsiTheme="minorHAnsi" w:cstheme="minorHAnsi"/>
          <w:sz w:val="20"/>
          <w:szCs w:val="20"/>
        </w:rPr>
        <w:t>Ao interessado será garantido o contraditório e a defesa prévia.</w:t>
      </w:r>
      <w:r w:rsidRPr="00FA6D34">
        <w:rPr>
          <w:rFonts w:asciiTheme="minorHAnsi" w:eastAsia="Arial" w:hAnsiTheme="minorHAnsi" w:cstheme="minorHAnsi"/>
          <w:sz w:val="20"/>
          <w:szCs w:val="20"/>
        </w:rPr>
        <w:t xml:space="preserve"> </w:t>
      </w:r>
    </w:p>
    <w:p w14:paraId="228174D2" w14:textId="3A43B404"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r w:rsidRPr="00FA6D34">
        <w:rPr>
          <w:rFonts w:asciiTheme="minorHAnsi" w:eastAsia="Arial" w:hAnsiTheme="minorHAnsi" w:cstheme="minorHAnsi"/>
          <w:sz w:val="20"/>
          <w:szCs w:val="20"/>
        </w:rPr>
        <w:t xml:space="preserve"> </w:t>
      </w:r>
    </w:p>
    <w:p w14:paraId="5B6B620C" w14:textId="77777777" w:rsidR="004D6ED2" w:rsidRPr="00FA6D34" w:rsidRDefault="00362C4F" w:rsidP="0038699F">
      <w:pPr>
        <w:numPr>
          <w:ilvl w:val="2"/>
          <w:numId w:val="17"/>
        </w:numPr>
        <w:spacing w:after="0" w:line="360" w:lineRule="auto"/>
        <w:ind w:left="0" w:right="215" w:firstLine="0"/>
        <w:rPr>
          <w:rFonts w:asciiTheme="minorHAnsi" w:hAnsiTheme="minorHAnsi" w:cstheme="minorHAnsi"/>
          <w:sz w:val="20"/>
          <w:szCs w:val="20"/>
        </w:rPr>
      </w:pPr>
      <w:r w:rsidRPr="00FA6D34">
        <w:rPr>
          <w:rFonts w:asciiTheme="minorHAnsi" w:hAnsiTheme="minorHAnsi" w:cstheme="minorHAnsi"/>
          <w:sz w:val="20"/>
          <w:szCs w:val="20"/>
        </w:rPr>
        <w:t xml:space="preserve">A intimação do interessado deverá indicar o prazo e o local para a apresentação da defesa. </w:t>
      </w:r>
      <w:r w:rsidRPr="00FA6D34">
        <w:rPr>
          <w:rFonts w:asciiTheme="minorHAnsi" w:eastAsia="Arial" w:hAnsiTheme="minorHAnsi" w:cstheme="minorHAnsi"/>
          <w:sz w:val="20"/>
          <w:szCs w:val="20"/>
        </w:rPr>
        <w:t xml:space="preserve"> </w:t>
      </w:r>
    </w:p>
    <w:p w14:paraId="419D4452"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4952CF16" w14:textId="77777777" w:rsidR="004D6ED2" w:rsidRPr="00FA6D34" w:rsidRDefault="00362C4F" w:rsidP="0038699F">
      <w:pPr>
        <w:spacing w:after="0" w:line="360" w:lineRule="auto"/>
        <w:ind w:left="0" w:right="215"/>
        <w:rPr>
          <w:rFonts w:asciiTheme="minorHAnsi" w:hAnsiTheme="minorHAnsi" w:cstheme="minorHAnsi"/>
          <w:sz w:val="20"/>
          <w:szCs w:val="20"/>
        </w:rPr>
      </w:pPr>
      <w:r w:rsidRPr="00FA6D34">
        <w:rPr>
          <w:rFonts w:asciiTheme="minorHAnsi" w:hAnsiTheme="minorHAnsi" w:cstheme="minorHAnsi"/>
          <w:b/>
          <w:sz w:val="20"/>
          <w:szCs w:val="20"/>
        </w:rPr>
        <w:t>15.11.2.1</w:t>
      </w:r>
      <w:r w:rsidRPr="00FA6D34">
        <w:rPr>
          <w:rFonts w:asciiTheme="minorHAnsi" w:hAnsiTheme="minorHAnsi" w:cstheme="minorHAnsi"/>
          <w:sz w:val="20"/>
          <w:szCs w:val="20"/>
        </w:rPr>
        <w:t xml:space="preserve"> A defesa prévia do interessado será exercida no prazo de 5 (cinco) dias úteis, no caso de aplicação das penalidades previstas nas alíneas </w:t>
      </w:r>
      <w:proofErr w:type="gramStart"/>
      <w:r w:rsidRPr="00FA6D34">
        <w:rPr>
          <w:rFonts w:asciiTheme="minorHAnsi" w:hAnsiTheme="minorHAnsi" w:cstheme="minorHAnsi"/>
          <w:sz w:val="20"/>
          <w:szCs w:val="20"/>
          <w:u w:val="single" w:color="000000"/>
        </w:rPr>
        <w:t>a</w:t>
      </w:r>
      <w:r w:rsidRPr="00FA6D34">
        <w:rPr>
          <w:rFonts w:asciiTheme="minorHAnsi" w:hAnsiTheme="minorHAnsi" w:cstheme="minorHAnsi"/>
          <w:sz w:val="20"/>
          <w:szCs w:val="20"/>
        </w:rPr>
        <w:t xml:space="preserve">, </w:t>
      </w:r>
      <w:r w:rsidRPr="00FA6D34">
        <w:rPr>
          <w:rFonts w:asciiTheme="minorHAnsi" w:hAnsiTheme="minorHAnsi" w:cstheme="minorHAnsi"/>
          <w:sz w:val="20"/>
          <w:szCs w:val="20"/>
          <w:u w:val="single" w:color="000000"/>
        </w:rPr>
        <w:t>b</w:t>
      </w:r>
      <w:proofErr w:type="gramEnd"/>
      <w:r w:rsidRPr="00FA6D34">
        <w:rPr>
          <w:rFonts w:asciiTheme="minorHAnsi" w:hAnsiTheme="minorHAnsi" w:cstheme="minorHAnsi"/>
          <w:sz w:val="20"/>
          <w:szCs w:val="20"/>
        </w:rPr>
        <w:t xml:space="preserve"> e </w:t>
      </w:r>
      <w:r w:rsidRPr="00FA6D34">
        <w:rPr>
          <w:rFonts w:asciiTheme="minorHAnsi" w:hAnsiTheme="minorHAnsi" w:cstheme="minorHAnsi"/>
          <w:sz w:val="20"/>
          <w:szCs w:val="20"/>
          <w:u w:val="single" w:color="000000"/>
        </w:rPr>
        <w:t>c</w:t>
      </w:r>
      <w:r w:rsidRPr="00FA6D34">
        <w:rPr>
          <w:rFonts w:asciiTheme="minorHAnsi" w:hAnsiTheme="minorHAnsi" w:cstheme="minorHAnsi"/>
          <w:sz w:val="20"/>
          <w:szCs w:val="20"/>
        </w:rPr>
        <w:t xml:space="preserve">, do item 15.2, e no prazo de 10 (dez) dias, no caso da alínea </w:t>
      </w:r>
      <w:r w:rsidRPr="00FA6D34">
        <w:rPr>
          <w:rFonts w:asciiTheme="minorHAnsi" w:hAnsiTheme="minorHAnsi" w:cstheme="minorHAnsi"/>
          <w:sz w:val="20"/>
          <w:szCs w:val="20"/>
          <w:u w:val="single" w:color="000000"/>
        </w:rPr>
        <w:t>d</w:t>
      </w:r>
      <w:r w:rsidRPr="00FA6D34">
        <w:rPr>
          <w:rFonts w:asciiTheme="minorHAnsi" w:hAnsiTheme="minorHAnsi" w:cstheme="minorHAnsi"/>
          <w:sz w:val="20"/>
          <w:szCs w:val="20"/>
        </w:rPr>
        <w:t>, do item 15.2.</w:t>
      </w:r>
      <w:r w:rsidRPr="00FA6D34">
        <w:rPr>
          <w:rFonts w:asciiTheme="minorHAnsi" w:eastAsia="Arial" w:hAnsiTheme="minorHAnsi" w:cstheme="minorHAnsi"/>
          <w:sz w:val="20"/>
          <w:szCs w:val="20"/>
        </w:rPr>
        <w:t xml:space="preserve"> </w:t>
      </w:r>
    </w:p>
    <w:p w14:paraId="08DF5BE8"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7BD58FBF" w14:textId="77777777" w:rsidR="004D6ED2" w:rsidRPr="00FA6D34" w:rsidRDefault="00362C4F" w:rsidP="0038699F">
      <w:pPr>
        <w:spacing w:after="0" w:line="360" w:lineRule="auto"/>
        <w:ind w:left="0"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15.11.3 </w:t>
      </w:r>
      <w:r w:rsidRPr="00FA6D34">
        <w:rPr>
          <w:rFonts w:asciiTheme="minorHAnsi" w:hAnsiTheme="minorHAnsi" w:cstheme="minorHAnsi"/>
          <w:sz w:val="20"/>
          <w:szCs w:val="20"/>
        </w:rPr>
        <w:t>Será</w:t>
      </w:r>
      <w:proofErr w:type="gramEnd"/>
      <w:r w:rsidRPr="00FA6D34">
        <w:rPr>
          <w:rFonts w:asciiTheme="minorHAnsi" w:hAnsiTheme="minorHAnsi" w:cstheme="minorHAnsi"/>
          <w:sz w:val="20"/>
          <w:szCs w:val="20"/>
        </w:rPr>
        <w:t xml:space="preserve"> emitida decisão conclusiva sobre a aplicação ou não da sanção, pela autoridade competente, devendo ser apresentada a devida motivação, com a demonstração dos fatos e dos respectivos fundamentos jurídicos. </w:t>
      </w:r>
      <w:r w:rsidRPr="00FA6D34">
        <w:rPr>
          <w:rFonts w:asciiTheme="minorHAnsi" w:eastAsia="Arial" w:hAnsiTheme="minorHAnsi" w:cstheme="minorHAnsi"/>
          <w:sz w:val="20"/>
          <w:szCs w:val="20"/>
        </w:rPr>
        <w:t xml:space="preserve"> </w:t>
      </w:r>
    </w:p>
    <w:p w14:paraId="4AF882A1"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AB83839" w14:textId="77777777" w:rsidR="004D6ED2" w:rsidRPr="00FA6D34" w:rsidRDefault="00362C4F" w:rsidP="0038699F">
      <w:pPr>
        <w:numPr>
          <w:ilvl w:val="1"/>
          <w:numId w:val="18"/>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r w:rsidRPr="00FA6D34">
        <w:rPr>
          <w:rFonts w:asciiTheme="minorHAnsi" w:eastAsia="Arial" w:hAnsiTheme="minorHAnsi" w:cstheme="minorHAnsi"/>
          <w:sz w:val="20"/>
          <w:szCs w:val="20"/>
        </w:rPr>
        <w:t xml:space="preserve"> </w:t>
      </w:r>
    </w:p>
    <w:p w14:paraId="04112925" w14:textId="77777777" w:rsidR="004D6ED2" w:rsidRPr="00FA6D34" w:rsidRDefault="00362C4F" w:rsidP="0038699F">
      <w:pPr>
        <w:spacing w:after="0" w:line="360" w:lineRule="auto"/>
        <w:ind w:left="0" w:right="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21642BC9" w14:textId="77777777" w:rsidR="004D6ED2" w:rsidRPr="00FA6D34" w:rsidRDefault="00362C4F" w:rsidP="0038699F">
      <w:pPr>
        <w:numPr>
          <w:ilvl w:val="1"/>
          <w:numId w:val="18"/>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 xml:space="preserve">As penalidades previstas no item 15.2 também poderão ser aplicadas aos licitantes e ao adjudicatário. </w:t>
      </w:r>
      <w:r w:rsidRPr="00FA6D34">
        <w:rPr>
          <w:rFonts w:asciiTheme="minorHAnsi" w:eastAsia="Arial" w:hAnsiTheme="minorHAnsi" w:cstheme="minorHAnsi"/>
          <w:sz w:val="20"/>
          <w:szCs w:val="20"/>
        </w:rPr>
        <w:t xml:space="preserve"> </w:t>
      </w:r>
    </w:p>
    <w:p w14:paraId="1AF09277"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1A2FADE8" w14:textId="77777777" w:rsidR="004D6ED2" w:rsidRPr="00FA6D34" w:rsidRDefault="00362C4F" w:rsidP="0038699F">
      <w:pPr>
        <w:numPr>
          <w:ilvl w:val="2"/>
          <w:numId w:val="19"/>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 xml:space="preserve">Os licitantes, adjudicatários e contratantes que forem penalizados com a sanção de suspensão temporária da participação em licitação e impedimento de contratar pela </w:t>
      </w:r>
      <w:r w:rsidRPr="00FA6D34">
        <w:rPr>
          <w:rFonts w:asciiTheme="minorHAnsi" w:hAnsiTheme="minorHAnsi" w:cstheme="minorHAnsi"/>
          <w:b/>
          <w:i/>
          <w:sz w:val="20"/>
          <w:szCs w:val="20"/>
        </w:rPr>
        <w:t>União, os Estados e os Municípios capitais de Estado ou com Produto Interno Bruto – PIB - igual ou maior do que Niterói, conforme listagem divulgada pelo Instituto Brasileiro de Geografia e Estatística (IBGE)</w:t>
      </w:r>
      <w:r w:rsidRPr="00FA6D34">
        <w:rPr>
          <w:rFonts w:asciiTheme="minorHAnsi" w:hAnsiTheme="minorHAnsi" w:cstheme="minorHAnsi"/>
          <w:sz w:val="20"/>
          <w:szCs w:val="20"/>
        </w:rPr>
        <w:t xml:space="preserve"> ficarão impedidos de contratar com a Administração Pública do Município de Niterói enquanto perdurarem os efeitos da respectiva penalidade. </w:t>
      </w:r>
    </w:p>
    <w:p w14:paraId="322F6C7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6061844C" w14:textId="77777777" w:rsidR="004D6ED2" w:rsidRPr="00FA6D34" w:rsidRDefault="00362C4F" w:rsidP="0038699F">
      <w:pPr>
        <w:numPr>
          <w:ilvl w:val="2"/>
          <w:numId w:val="19"/>
        </w:numPr>
        <w:spacing w:after="0" w:line="360" w:lineRule="auto"/>
        <w:ind w:left="0" w:right="215"/>
        <w:rPr>
          <w:rFonts w:asciiTheme="minorHAnsi" w:hAnsiTheme="minorHAnsi" w:cstheme="minorHAnsi"/>
          <w:sz w:val="20"/>
          <w:szCs w:val="20"/>
        </w:rPr>
      </w:pPr>
      <w:r w:rsidRPr="00FA6D34">
        <w:rPr>
          <w:rFonts w:asciiTheme="minorHAnsi" w:hAnsiTheme="minorHAnsi" w:cstheme="minorHAnsi"/>
          <w:sz w:val="20"/>
          <w:szCs w:val="20"/>
        </w:rPr>
        <w:t>Os licitantes, adjudicatários e contratantes que forem penalizados com a sanção de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w:t>
      </w:r>
      <w:r w:rsidRPr="00FA6D34">
        <w:rPr>
          <w:rFonts w:asciiTheme="minorHAnsi" w:hAnsiTheme="minorHAnsi" w:cstheme="minorHAnsi"/>
          <w:b/>
          <w:sz w:val="20"/>
          <w:szCs w:val="20"/>
        </w:rPr>
        <w:t xml:space="preserve"> </w:t>
      </w:r>
    </w:p>
    <w:p w14:paraId="181D3ABE"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4634A6A" w14:textId="5DB5AAAD"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15.14</w:t>
      </w:r>
      <w:r w:rsidRPr="00FA6D34">
        <w:rPr>
          <w:rFonts w:asciiTheme="minorHAnsi" w:hAnsiTheme="minorHAnsi" w:cstheme="minorHAnsi"/>
          <w:sz w:val="20"/>
          <w:szCs w:val="20"/>
        </w:rPr>
        <w:t xml:space="preserve"> As</w:t>
      </w:r>
      <w:proofErr w:type="gramEnd"/>
      <w:r w:rsidRPr="00FA6D34">
        <w:rPr>
          <w:rFonts w:asciiTheme="minorHAnsi" w:hAnsiTheme="minorHAnsi" w:cstheme="minorHAnsi"/>
          <w:sz w:val="20"/>
          <w:szCs w:val="20"/>
        </w:rPr>
        <w:t xml:space="preserve"> penalidades impostas aos licitantes serão registradas pelo </w:t>
      </w:r>
      <w:r w:rsidR="00736BEA" w:rsidRPr="00FA6D34">
        <w:rPr>
          <w:rFonts w:asciiTheme="minorHAnsi" w:hAnsiTheme="minorHAnsi" w:cstheme="minorHAnsi"/>
          <w:sz w:val="20"/>
          <w:szCs w:val="20"/>
        </w:rPr>
        <w:t>Município de Niterói</w:t>
      </w:r>
      <w:r w:rsidRPr="00FA6D34">
        <w:rPr>
          <w:rFonts w:asciiTheme="minorHAnsi" w:hAnsiTheme="minorHAnsi" w:cstheme="minorHAnsi"/>
          <w:sz w:val="20"/>
          <w:szCs w:val="20"/>
        </w:rPr>
        <w:t xml:space="preserve"> no Cadastro de Fornecedores da Secretaria de Administração. </w:t>
      </w:r>
    </w:p>
    <w:p w14:paraId="602A919B"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lastRenderedPageBreak/>
        <w:t xml:space="preserve"> </w:t>
      </w:r>
    </w:p>
    <w:p w14:paraId="5C20E3FD" w14:textId="77777777" w:rsidR="00AF4BE8" w:rsidRPr="00FA6D34" w:rsidRDefault="00362C4F" w:rsidP="0038699F">
      <w:pPr>
        <w:spacing w:after="0" w:line="360" w:lineRule="auto"/>
        <w:ind w:left="0" w:right="215"/>
        <w:rPr>
          <w:rFonts w:asciiTheme="minorHAnsi" w:hAnsiTheme="minorHAnsi" w:cstheme="minorHAnsi"/>
          <w:sz w:val="20"/>
          <w:szCs w:val="20"/>
        </w:rPr>
      </w:pPr>
      <w:proofErr w:type="gramStart"/>
      <w:r w:rsidRPr="00FA6D34">
        <w:rPr>
          <w:rFonts w:asciiTheme="minorHAnsi" w:hAnsiTheme="minorHAnsi" w:cstheme="minorHAnsi"/>
          <w:b/>
          <w:sz w:val="20"/>
          <w:szCs w:val="20"/>
        </w:rPr>
        <w:t>15.14.1</w:t>
      </w:r>
      <w:r w:rsidRPr="00FA6D34">
        <w:rPr>
          <w:rFonts w:asciiTheme="minorHAnsi" w:hAnsiTheme="minorHAnsi" w:cstheme="minorHAnsi"/>
          <w:sz w:val="20"/>
          <w:szCs w:val="20"/>
        </w:rPr>
        <w:t xml:space="preserve"> As</w:t>
      </w:r>
      <w:proofErr w:type="gramEnd"/>
      <w:r w:rsidRPr="00FA6D34">
        <w:rPr>
          <w:rFonts w:asciiTheme="minorHAnsi" w:hAnsiTheme="minorHAnsi" w:cstheme="minorHAnsi"/>
          <w:sz w:val="20"/>
          <w:szCs w:val="20"/>
        </w:rPr>
        <w:t xml:space="preserve"> penalidades serão registradas pelo </w:t>
      </w:r>
      <w:r w:rsidRPr="00FA6D34">
        <w:rPr>
          <w:rFonts w:asciiTheme="minorHAnsi" w:hAnsiTheme="minorHAnsi" w:cstheme="minorHAnsi"/>
          <w:b/>
          <w:bCs/>
          <w:sz w:val="20"/>
          <w:szCs w:val="20"/>
        </w:rPr>
        <w:t>CONTRATANTE</w:t>
      </w:r>
      <w:r w:rsidRPr="00FA6D34">
        <w:rPr>
          <w:rFonts w:asciiTheme="minorHAnsi" w:hAnsiTheme="minorHAnsi" w:cstheme="minorHAnsi"/>
          <w:sz w:val="20"/>
          <w:szCs w:val="20"/>
        </w:rPr>
        <w:t xml:space="preserve"> no Cadastro de Fornecedores de Niterói, gerido pela Secretaria Municipal de Administração, com a respectiva remessa do extrato de publicação no veículo de publicação dos atos oficiais do Município do ato de aplicação das penalidades citadas nas alíneas </w:t>
      </w:r>
      <w:r w:rsidRPr="00FA6D34">
        <w:rPr>
          <w:rFonts w:asciiTheme="minorHAnsi" w:hAnsiTheme="minorHAnsi" w:cstheme="minorHAnsi"/>
          <w:sz w:val="20"/>
          <w:szCs w:val="20"/>
          <w:u w:val="single" w:color="000000"/>
        </w:rPr>
        <w:t>c</w:t>
      </w:r>
      <w:r w:rsidRPr="00FA6D34">
        <w:rPr>
          <w:rFonts w:asciiTheme="minorHAnsi" w:hAnsiTheme="minorHAnsi" w:cstheme="minorHAnsi"/>
          <w:sz w:val="20"/>
          <w:szCs w:val="20"/>
        </w:rPr>
        <w:t xml:space="preserve"> e </w:t>
      </w:r>
      <w:r w:rsidRPr="00FA6D34">
        <w:rPr>
          <w:rFonts w:asciiTheme="minorHAnsi" w:hAnsiTheme="minorHAnsi" w:cstheme="minorHAnsi"/>
          <w:sz w:val="20"/>
          <w:szCs w:val="20"/>
          <w:u w:val="single" w:color="000000"/>
        </w:rPr>
        <w:t>d</w:t>
      </w:r>
      <w:r w:rsidRPr="00FA6D34">
        <w:rPr>
          <w:rFonts w:asciiTheme="minorHAnsi" w:hAnsiTheme="minorHAnsi" w:cstheme="minorHAnsi"/>
          <w:sz w:val="20"/>
          <w:szCs w:val="20"/>
        </w:rPr>
        <w:t xml:space="preserve"> do Parágrafo Primeiro, de modo a possibilitar a formalização da extensão dos seus efeitos para todos os órgãos e entidades da Administração Pública de Niterói. </w:t>
      </w:r>
    </w:p>
    <w:p w14:paraId="74D74456" w14:textId="77777777" w:rsidR="00AF4BE8" w:rsidRPr="00FA6D34" w:rsidRDefault="00AF4BE8" w:rsidP="0038699F">
      <w:pPr>
        <w:spacing w:after="0" w:line="360" w:lineRule="auto"/>
        <w:ind w:left="-5" w:right="215"/>
        <w:rPr>
          <w:rFonts w:asciiTheme="minorHAnsi" w:hAnsiTheme="minorHAnsi" w:cstheme="minorHAnsi"/>
          <w:sz w:val="20"/>
          <w:szCs w:val="20"/>
        </w:rPr>
      </w:pPr>
    </w:p>
    <w:p w14:paraId="016598DF" w14:textId="278F5622" w:rsidR="00AF4BE8" w:rsidRPr="00FA6D34" w:rsidRDefault="00AF4BE8" w:rsidP="0038699F">
      <w:pPr>
        <w:spacing w:after="0" w:line="360" w:lineRule="auto"/>
        <w:ind w:left="0" w:right="959" w:hanging="3"/>
        <w:rPr>
          <w:rFonts w:asciiTheme="minorHAnsi" w:hAnsiTheme="minorHAnsi" w:cstheme="minorHAnsi"/>
          <w:sz w:val="20"/>
          <w:szCs w:val="20"/>
        </w:rPr>
      </w:pPr>
      <w:r w:rsidRPr="00FA6D34">
        <w:rPr>
          <w:rFonts w:asciiTheme="minorHAnsi" w:hAnsiTheme="minorHAnsi" w:cstheme="minorHAnsi"/>
          <w:b/>
          <w:sz w:val="20"/>
          <w:szCs w:val="20"/>
        </w:rPr>
        <w:t>15.15</w:t>
      </w:r>
      <w:r w:rsidRPr="00FA6D34">
        <w:rPr>
          <w:rFonts w:asciiTheme="minorHAnsi" w:hAnsiTheme="minorHAnsi" w:cstheme="minorHAnsi"/>
          <w:sz w:val="20"/>
          <w:szCs w:val="20"/>
        </w:rPr>
        <w:t>.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40E829E6" w14:textId="259C2457" w:rsidR="003B324D" w:rsidRPr="00FA6D34" w:rsidRDefault="003B324D" w:rsidP="0038699F">
      <w:pPr>
        <w:spacing w:after="0" w:line="360" w:lineRule="auto"/>
        <w:ind w:left="0" w:right="959" w:hanging="3"/>
        <w:rPr>
          <w:rFonts w:asciiTheme="minorHAnsi" w:hAnsiTheme="minorHAnsi" w:cstheme="minorHAnsi"/>
          <w:sz w:val="20"/>
          <w:szCs w:val="20"/>
        </w:rPr>
      </w:pPr>
    </w:p>
    <w:p w14:paraId="6FB52386" w14:textId="093D77A6" w:rsidR="003B324D" w:rsidRPr="00FA6D34" w:rsidRDefault="003B324D"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bCs/>
          <w:sz w:val="20"/>
          <w:szCs w:val="20"/>
        </w:rPr>
        <w:t>15.15.1.</w:t>
      </w:r>
      <w:r w:rsidRPr="00FA6D34">
        <w:rPr>
          <w:rFonts w:asciiTheme="minorHAnsi" w:hAnsiTheme="minorHAnsi" w:cstheme="minorHAnsi"/>
          <w:sz w:val="20"/>
          <w:szCs w:val="20"/>
        </w:rPr>
        <w:t xml:space="preserve"> Os licitantes, adjudicatários e contratados ficarão impedidos de contratar com a Administração Pública do Município de Niterói, enquanto perdurarem os efeitos das sanções de:</w:t>
      </w:r>
    </w:p>
    <w:p w14:paraId="1320B2B6" w14:textId="77777777" w:rsidR="003B324D" w:rsidRPr="00FA6D34" w:rsidRDefault="003B324D" w:rsidP="0038699F">
      <w:pPr>
        <w:spacing w:after="0" w:line="360" w:lineRule="auto"/>
        <w:rPr>
          <w:rFonts w:asciiTheme="minorHAnsi" w:hAnsiTheme="minorHAnsi" w:cstheme="minorHAnsi"/>
          <w:sz w:val="20"/>
          <w:szCs w:val="20"/>
        </w:rPr>
      </w:pPr>
      <w:r w:rsidRPr="00FA6D34">
        <w:rPr>
          <w:rFonts w:asciiTheme="minorHAnsi" w:hAnsiTheme="minorHAnsi" w:cstheme="minorHAnsi"/>
          <w:sz w:val="20"/>
          <w:szCs w:val="20"/>
        </w:rPr>
        <w:t>a) suspensão temporária da participação em licitação e impedimento de contratar imposta pelo Município de Niterói, suas Autarquias ou Fundações (art. 87, III da Lei nº 8.666/93);</w:t>
      </w:r>
    </w:p>
    <w:p w14:paraId="68749A4D" w14:textId="77777777" w:rsidR="003B324D" w:rsidRPr="00FA6D34" w:rsidRDefault="003B324D" w:rsidP="0038699F">
      <w:pPr>
        <w:spacing w:after="0" w:line="360" w:lineRule="auto"/>
        <w:rPr>
          <w:rFonts w:asciiTheme="minorHAnsi" w:hAnsiTheme="minorHAnsi" w:cstheme="minorHAnsi"/>
          <w:sz w:val="20"/>
          <w:szCs w:val="20"/>
        </w:rPr>
      </w:pPr>
      <w:r w:rsidRPr="00FA6D34">
        <w:rPr>
          <w:rFonts w:asciiTheme="minorHAnsi" w:hAnsiTheme="minorHAnsi" w:cstheme="minorHAnsi"/>
          <w:sz w:val="20"/>
          <w:szCs w:val="20"/>
        </w:rPr>
        <w:t>b) impedimento de licitar e contratar imposta pelo Município de Niterói, suas Autarquias ou Fundações (art. 7º da Lei 10.520/02);</w:t>
      </w:r>
    </w:p>
    <w:p w14:paraId="722AD187" w14:textId="5C505FED" w:rsidR="003B324D" w:rsidRPr="00FA6D34" w:rsidRDefault="003B324D" w:rsidP="0038699F">
      <w:pPr>
        <w:spacing w:after="0" w:line="360" w:lineRule="auto"/>
        <w:ind w:left="0" w:right="959" w:hanging="3"/>
        <w:rPr>
          <w:rFonts w:asciiTheme="minorHAnsi" w:hAnsiTheme="minorHAnsi" w:cstheme="minorHAnsi"/>
          <w:sz w:val="20"/>
          <w:szCs w:val="20"/>
        </w:rPr>
      </w:pPr>
      <w:r w:rsidRPr="00FA6D34">
        <w:rPr>
          <w:rFonts w:asciiTheme="minorHAnsi" w:hAnsiTheme="minorHAnsi" w:cstheme="minorHAnsi"/>
          <w:sz w:val="20"/>
          <w:szCs w:val="20"/>
        </w:rPr>
        <w:t>c) declaração de inidoneidade para licitar e contratar imposta por qualquer Ente ou entidade da Administração Federal, Estadual, Distrital e Municipal (art. 87, IV da Lei nº 8.666/93).</w:t>
      </w:r>
    </w:p>
    <w:p w14:paraId="56B53B0C"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1A713F7"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16</w:t>
      </w:r>
      <w:r w:rsidRPr="00FA6D34">
        <w:rPr>
          <w:rFonts w:asciiTheme="minorHAnsi" w:hAnsiTheme="minorHAnsi" w:cstheme="minorHAnsi"/>
          <w:b w:val="0"/>
          <w:sz w:val="20"/>
          <w:szCs w:val="20"/>
        </w:rPr>
        <w:t xml:space="preserve"> - </w:t>
      </w:r>
      <w:r w:rsidRPr="00FA6D34">
        <w:rPr>
          <w:rFonts w:asciiTheme="minorHAnsi" w:hAnsiTheme="minorHAnsi" w:cstheme="minorHAnsi"/>
          <w:sz w:val="20"/>
          <w:szCs w:val="20"/>
        </w:rPr>
        <w:t>ACEITAÇÃO DO OBJETO CONTRATUAL</w:t>
      </w:r>
      <w:r w:rsidRPr="00FA6D34">
        <w:rPr>
          <w:rFonts w:asciiTheme="minorHAnsi" w:eastAsia="Arial" w:hAnsiTheme="minorHAnsi" w:cstheme="minorHAnsi"/>
          <w:b w:val="0"/>
          <w:sz w:val="20"/>
          <w:szCs w:val="20"/>
        </w:rPr>
        <w:t xml:space="preserve"> </w:t>
      </w:r>
    </w:p>
    <w:p w14:paraId="01B5A960"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12F75A9" w14:textId="049D29CE"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16.1</w:t>
      </w:r>
      <w:r w:rsidRPr="00FA6D34">
        <w:rPr>
          <w:rFonts w:asciiTheme="minorHAnsi" w:hAnsiTheme="minorHAnsi" w:cstheme="minorHAnsi"/>
          <w:sz w:val="20"/>
          <w:szCs w:val="20"/>
        </w:rPr>
        <w:t xml:space="preserve"> - Executado o contrato, o seu objeto será recebido na forma prevista no art. 73 da Lei </w:t>
      </w:r>
      <w:proofErr w:type="gramStart"/>
      <w:r w:rsidRPr="00FA6D34">
        <w:rPr>
          <w:rFonts w:asciiTheme="minorHAnsi" w:hAnsiTheme="minorHAnsi" w:cstheme="minorHAnsi"/>
          <w:sz w:val="20"/>
          <w:szCs w:val="20"/>
        </w:rPr>
        <w:t>n.º</w:t>
      </w:r>
      <w:proofErr w:type="gramEnd"/>
      <w:r w:rsidRPr="00FA6D34">
        <w:rPr>
          <w:rFonts w:asciiTheme="minorHAnsi" w:hAnsiTheme="minorHAnsi" w:cstheme="minorHAnsi"/>
          <w:sz w:val="20"/>
          <w:szCs w:val="20"/>
        </w:rPr>
        <w:t xml:space="preserve"> 8.666/93 e na cláusula sétima da minuta de contrato (Anexo </w:t>
      </w:r>
      <w:r w:rsidR="00FA6D34" w:rsidRPr="00FA6D34">
        <w:rPr>
          <w:rFonts w:asciiTheme="minorHAnsi" w:hAnsiTheme="minorHAnsi" w:cstheme="minorHAnsi"/>
          <w:sz w:val="20"/>
          <w:szCs w:val="20"/>
        </w:rPr>
        <w:t>1</w:t>
      </w:r>
      <w:r w:rsidRPr="00FA6D34">
        <w:rPr>
          <w:rFonts w:asciiTheme="minorHAnsi" w:hAnsiTheme="minorHAnsi" w:cstheme="minorHAnsi"/>
          <w:sz w:val="20"/>
          <w:szCs w:val="20"/>
        </w:rPr>
        <w:t>), dispensado o recebimento provisório nas hipóteses previstas no art. 74 da mesma lei.</w:t>
      </w:r>
      <w:r w:rsidRPr="00FA6D34">
        <w:rPr>
          <w:rFonts w:asciiTheme="minorHAnsi" w:eastAsia="Arial" w:hAnsiTheme="minorHAnsi" w:cstheme="minorHAnsi"/>
          <w:sz w:val="20"/>
          <w:szCs w:val="20"/>
        </w:rPr>
        <w:t xml:space="preserve"> </w:t>
      </w:r>
    </w:p>
    <w:p w14:paraId="1B85B446" w14:textId="30DE2C88"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73619A13" w14:textId="77777777" w:rsidR="004D6ED2" w:rsidRPr="00FA6D34" w:rsidRDefault="00362C4F" w:rsidP="0038699F">
      <w:pPr>
        <w:pStyle w:val="Ttulo1"/>
        <w:spacing w:after="0" w:line="360" w:lineRule="auto"/>
        <w:ind w:left="-5" w:right="0"/>
        <w:rPr>
          <w:rFonts w:asciiTheme="minorHAnsi" w:hAnsiTheme="minorHAnsi" w:cstheme="minorHAnsi"/>
          <w:sz w:val="20"/>
          <w:szCs w:val="20"/>
        </w:rPr>
      </w:pPr>
      <w:r w:rsidRPr="00FA6D34">
        <w:rPr>
          <w:rFonts w:asciiTheme="minorHAnsi" w:hAnsiTheme="minorHAnsi" w:cstheme="minorHAnsi"/>
          <w:sz w:val="20"/>
          <w:szCs w:val="20"/>
        </w:rPr>
        <w:t>17 - DISPOSIÇÕES GERAIS</w:t>
      </w:r>
      <w:r w:rsidRPr="00FA6D34">
        <w:rPr>
          <w:rFonts w:asciiTheme="minorHAnsi" w:eastAsia="Arial" w:hAnsiTheme="minorHAnsi" w:cstheme="minorHAnsi"/>
          <w:b w:val="0"/>
          <w:sz w:val="20"/>
          <w:szCs w:val="20"/>
        </w:rPr>
        <w:t xml:space="preserve"> </w:t>
      </w:r>
    </w:p>
    <w:p w14:paraId="0260B109"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5274498F"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17.1 </w:t>
      </w:r>
      <w:r w:rsidRPr="00FA6D34">
        <w:rPr>
          <w:rFonts w:asciiTheme="minorHAnsi" w:hAnsiTheme="minorHAnsi" w:cstheme="minorHAnsi"/>
          <w:sz w:val="20"/>
          <w:szCs w:val="20"/>
        </w:rPr>
        <w:t>É</w:t>
      </w:r>
      <w:proofErr w:type="gramEnd"/>
      <w:r w:rsidRPr="00FA6D34">
        <w:rPr>
          <w:rFonts w:asciiTheme="minorHAnsi" w:hAnsiTheme="minorHAnsi" w:cstheme="minorHAnsi"/>
          <w:sz w:val="20"/>
          <w:szCs w:val="20"/>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r w:rsidRPr="00FA6D34">
        <w:rPr>
          <w:rFonts w:asciiTheme="minorHAnsi" w:eastAsia="Arial" w:hAnsiTheme="minorHAnsi" w:cstheme="minorHAnsi"/>
          <w:sz w:val="20"/>
          <w:szCs w:val="20"/>
        </w:rPr>
        <w:t xml:space="preserve"> </w:t>
      </w:r>
    </w:p>
    <w:p w14:paraId="1E88C576" w14:textId="1C039D19"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00C00D6" w14:textId="635C6B9F"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17.2 </w:t>
      </w:r>
      <w:r w:rsidRPr="00FA6D34">
        <w:rPr>
          <w:rFonts w:asciiTheme="minorHAnsi" w:hAnsiTheme="minorHAnsi" w:cstheme="minorHAnsi"/>
          <w:sz w:val="20"/>
          <w:szCs w:val="20"/>
        </w:rPr>
        <w:t>À</w:t>
      </w:r>
      <w:proofErr w:type="gramEnd"/>
      <w:r w:rsidRPr="00FA6D34">
        <w:rPr>
          <w:rFonts w:asciiTheme="minorHAnsi" w:hAnsiTheme="minorHAnsi" w:cstheme="minorHAnsi"/>
          <w:sz w:val="20"/>
          <w:szCs w:val="20"/>
        </w:rPr>
        <w:t xml:space="preserve"> critério do Pregoeiro, poderão ser relevados erros ou omissões formais, de que não resultem prejuízo para o entendimento das propostas</w:t>
      </w:r>
      <w:r w:rsidRPr="00FA6D34">
        <w:rPr>
          <w:rFonts w:asciiTheme="minorHAnsi" w:eastAsia="Arial" w:hAnsiTheme="minorHAnsi" w:cstheme="minorHAnsi"/>
          <w:sz w:val="20"/>
          <w:szCs w:val="20"/>
        </w:rPr>
        <w:t xml:space="preserve"> </w:t>
      </w:r>
    </w:p>
    <w:p w14:paraId="6788B15C"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lastRenderedPageBreak/>
        <w:t xml:space="preserve"> </w:t>
      </w:r>
    </w:p>
    <w:p w14:paraId="0209094B"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17.3 </w:t>
      </w:r>
      <w:r w:rsidRPr="00FA6D34">
        <w:rPr>
          <w:rFonts w:asciiTheme="minorHAnsi" w:hAnsiTheme="minorHAnsi" w:cstheme="minorHAnsi"/>
          <w:sz w:val="20"/>
          <w:szCs w:val="20"/>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w:t>
      </w:r>
      <w:proofErr w:type="gramStart"/>
      <w:r w:rsidRPr="00FA6D34">
        <w:rPr>
          <w:rFonts w:asciiTheme="minorHAnsi" w:hAnsiTheme="minorHAnsi" w:cstheme="minorHAnsi"/>
          <w:sz w:val="20"/>
          <w:szCs w:val="20"/>
        </w:rPr>
        <w:t>n.º</w:t>
      </w:r>
      <w:proofErr w:type="gramEnd"/>
      <w:r w:rsidRPr="00FA6D34">
        <w:rPr>
          <w:rFonts w:asciiTheme="minorHAnsi" w:hAnsiTheme="minorHAnsi" w:cstheme="minorHAnsi"/>
          <w:sz w:val="20"/>
          <w:szCs w:val="20"/>
        </w:rPr>
        <w:t xml:space="preserve"> 8.666/93, assegurado o direito de prévia defesa sobre os motivos apresentados para a prática do ato de revogação ou anulação.</w:t>
      </w:r>
      <w:r w:rsidRPr="00FA6D34">
        <w:rPr>
          <w:rFonts w:asciiTheme="minorHAnsi" w:eastAsia="Arial" w:hAnsiTheme="minorHAnsi" w:cstheme="minorHAnsi"/>
          <w:sz w:val="20"/>
          <w:szCs w:val="20"/>
        </w:rPr>
        <w:t xml:space="preserve"> </w:t>
      </w:r>
    </w:p>
    <w:p w14:paraId="7B20F86C"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AE747BD"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17.4 </w:t>
      </w:r>
      <w:r w:rsidRPr="00FA6D34">
        <w:rPr>
          <w:rFonts w:asciiTheme="minorHAnsi" w:hAnsiTheme="minorHAnsi" w:cstheme="minorHAnsi"/>
          <w:sz w:val="20"/>
          <w:szCs w:val="20"/>
        </w:rPr>
        <w:t xml:space="preserve">O objeto da presente licitação poderá sofrer acréscimos ou supressões, conforme previsto no art. 65, § 1º e 2º da Lei </w:t>
      </w:r>
      <w:proofErr w:type="gramStart"/>
      <w:r w:rsidRPr="00FA6D34">
        <w:rPr>
          <w:rFonts w:asciiTheme="minorHAnsi" w:hAnsiTheme="minorHAnsi" w:cstheme="minorHAnsi"/>
          <w:sz w:val="20"/>
          <w:szCs w:val="20"/>
        </w:rPr>
        <w:t>n.º</w:t>
      </w:r>
      <w:proofErr w:type="gramEnd"/>
      <w:r w:rsidRPr="00FA6D34">
        <w:rPr>
          <w:rFonts w:asciiTheme="minorHAnsi" w:hAnsiTheme="minorHAnsi" w:cstheme="minorHAnsi"/>
          <w:sz w:val="20"/>
          <w:szCs w:val="20"/>
        </w:rPr>
        <w:t xml:space="preserve"> 8.666/93.</w:t>
      </w:r>
      <w:r w:rsidRPr="00FA6D34">
        <w:rPr>
          <w:rFonts w:asciiTheme="minorHAnsi" w:eastAsia="Arial" w:hAnsiTheme="minorHAnsi" w:cstheme="minorHAnsi"/>
          <w:sz w:val="20"/>
          <w:szCs w:val="20"/>
        </w:rPr>
        <w:t xml:space="preserve"> </w:t>
      </w:r>
    </w:p>
    <w:p w14:paraId="55B7E4EA"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0AD5DB40"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17.5 </w:t>
      </w:r>
      <w:r w:rsidRPr="00FA6D34">
        <w:rPr>
          <w:rFonts w:asciiTheme="minorHAnsi" w:hAnsiTheme="minorHAnsi" w:cstheme="minorHAnsi"/>
          <w:sz w:val="20"/>
          <w:szCs w:val="20"/>
        </w:rPr>
        <w:t>Na</w:t>
      </w:r>
      <w:proofErr w:type="gramEnd"/>
      <w:r w:rsidRPr="00FA6D34">
        <w:rPr>
          <w:rFonts w:asciiTheme="minorHAnsi" w:hAnsiTheme="minorHAnsi" w:cstheme="minorHAnsi"/>
          <w:sz w:val="20"/>
          <w:szCs w:val="20"/>
        </w:rPr>
        <w:t xml:space="preserve"> contagem dos prazos estabelecidos neste edital, excluir-se-á o dia do início e incluir-se-á o do vencimento. </w:t>
      </w:r>
      <w:r w:rsidRPr="00FA6D34">
        <w:rPr>
          <w:rFonts w:asciiTheme="minorHAnsi" w:eastAsia="Arial" w:hAnsiTheme="minorHAnsi" w:cstheme="minorHAnsi"/>
          <w:sz w:val="20"/>
          <w:szCs w:val="20"/>
        </w:rPr>
        <w:t xml:space="preserve"> </w:t>
      </w:r>
    </w:p>
    <w:p w14:paraId="4948CB7D"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08B35ED1" w14:textId="7777777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17.6</w:t>
      </w:r>
      <w:r w:rsidRPr="00FA6D34">
        <w:rPr>
          <w:rFonts w:asciiTheme="minorHAnsi" w:hAnsiTheme="minorHAnsi" w:cstheme="minorHAnsi"/>
          <w:sz w:val="20"/>
          <w:szCs w:val="20"/>
        </w:rPr>
        <w:t xml:space="preserve"> Ficam</w:t>
      </w:r>
      <w:proofErr w:type="gramEnd"/>
      <w:r w:rsidRPr="00FA6D34">
        <w:rPr>
          <w:rFonts w:asciiTheme="minorHAnsi" w:hAnsiTheme="minorHAnsi" w:cstheme="minorHAnsi"/>
          <w:sz w:val="20"/>
          <w:szCs w:val="20"/>
        </w:rPr>
        <w:t xml:space="preserve"> os licitantes sujeitos às sanções administrativas, cíveis e penais cabíveis caso apresentem, na licitação, qualquer declaração falsa que não corresponda a realidade dos fatos.</w:t>
      </w:r>
      <w:r w:rsidRPr="00FA6D34">
        <w:rPr>
          <w:rFonts w:asciiTheme="minorHAnsi" w:hAnsiTheme="minorHAnsi" w:cstheme="minorHAnsi"/>
          <w:b/>
          <w:sz w:val="20"/>
          <w:szCs w:val="20"/>
        </w:rPr>
        <w:t xml:space="preserve"> </w:t>
      </w:r>
      <w:r w:rsidRPr="00FA6D34">
        <w:rPr>
          <w:rFonts w:asciiTheme="minorHAnsi" w:eastAsia="Arial" w:hAnsiTheme="minorHAnsi" w:cstheme="minorHAnsi"/>
          <w:sz w:val="20"/>
          <w:szCs w:val="20"/>
        </w:rPr>
        <w:t xml:space="preserve"> </w:t>
      </w:r>
    </w:p>
    <w:p w14:paraId="64493AAF"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685D45B5" w14:textId="574339A7"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17.7 </w:t>
      </w:r>
      <w:r w:rsidRPr="00FA6D34">
        <w:rPr>
          <w:rFonts w:asciiTheme="minorHAnsi" w:hAnsiTheme="minorHAnsi" w:cstheme="minorHAnsi"/>
          <w:sz w:val="20"/>
          <w:szCs w:val="20"/>
        </w:rPr>
        <w:t>Acompanham</w:t>
      </w:r>
      <w:proofErr w:type="gramEnd"/>
      <w:r w:rsidRPr="00FA6D34">
        <w:rPr>
          <w:rFonts w:asciiTheme="minorHAnsi" w:hAnsiTheme="minorHAnsi" w:cstheme="minorHAnsi"/>
          <w:sz w:val="20"/>
          <w:szCs w:val="20"/>
        </w:rPr>
        <w:t xml:space="preserve"> este edital os seguintes anexos:</w:t>
      </w:r>
      <w:r w:rsidRPr="00FA6D34">
        <w:rPr>
          <w:rFonts w:asciiTheme="minorHAnsi" w:eastAsia="Arial" w:hAnsiTheme="minorHAnsi" w:cstheme="minorHAnsi"/>
          <w:sz w:val="20"/>
          <w:szCs w:val="20"/>
        </w:rPr>
        <w:t xml:space="preserve"> </w:t>
      </w:r>
    </w:p>
    <w:p w14:paraId="5D480D70"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03875FA"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sz w:val="20"/>
          <w:szCs w:val="20"/>
        </w:rPr>
        <w:t>Anexo 1 - Minuta Contratual</w:t>
      </w:r>
      <w:r w:rsidRPr="00FA6D34">
        <w:rPr>
          <w:rFonts w:asciiTheme="minorHAnsi" w:eastAsia="Arial" w:hAnsiTheme="minorHAnsi" w:cstheme="minorHAnsi"/>
          <w:sz w:val="20"/>
          <w:szCs w:val="20"/>
        </w:rPr>
        <w:t xml:space="preserve"> </w:t>
      </w:r>
    </w:p>
    <w:p w14:paraId="0112CE11"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sz w:val="20"/>
          <w:szCs w:val="20"/>
        </w:rPr>
        <w:t>Anexo 2 - Carta de Credenciamento</w:t>
      </w:r>
      <w:r w:rsidRPr="00FA6D34">
        <w:rPr>
          <w:rFonts w:asciiTheme="minorHAnsi" w:eastAsia="Arial" w:hAnsiTheme="minorHAnsi" w:cstheme="minorHAnsi"/>
          <w:sz w:val="20"/>
          <w:szCs w:val="20"/>
        </w:rPr>
        <w:t xml:space="preserve"> </w:t>
      </w:r>
    </w:p>
    <w:p w14:paraId="49781846"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sz w:val="20"/>
          <w:szCs w:val="20"/>
        </w:rPr>
        <w:t>Anexo 3 - Modelo de Declaração de Atendimento aos Requisitos de Habilitação</w:t>
      </w:r>
      <w:r w:rsidRPr="00FA6D34">
        <w:rPr>
          <w:rFonts w:asciiTheme="minorHAnsi" w:eastAsia="Arial" w:hAnsiTheme="minorHAnsi" w:cstheme="minorHAnsi"/>
          <w:sz w:val="20"/>
          <w:szCs w:val="20"/>
        </w:rPr>
        <w:t xml:space="preserve"> </w:t>
      </w:r>
    </w:p>
    <w:p w14:paraId="1F4814D1"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sz w:val="20"/>
          <w:szCs w:val="20"/>
        </w:rPr>
        <w:t>Anexo 4 - Modelo de Proposta de Preços</w:t>
      </w:r>
      <w:r w:rsidRPr="00FA6D34">
        <w:rPr>
          <w:rFonts w:asciiTheme="minorHAnsi" w:eastAsia="Arial" w:hAnsiTheme="minorHAnsi" w:cstheme="minorHAnsi"/>
          <w:sz w:val="20"/>
          <w:szCs w:val="20"/>
        </w:rPr>
        <w:t xml:space="preserve"> </w:t>
      </w:r>
    </w:p>
    <w:p w14:paraId="2B535DA2"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sz w:val="20"/>
          <w:szCs w:val="20"/>
        </w:rPr>
        <w:t>Anexo 5 - Declaração de inexistência de penalidade</w:t>
      </w:r>
      <w:r w:rsidRPr="00FA6D34">
        <w:rPr>
          <w:rFonts w:asciiTheme="minorHAnsi" w:eastAsia="Arial" w:hAnsiTheme="minorHAnsi" w:cstheme="minorHAnsi"/>
          <w:sz w:val="20"/>
          <w:szCs w:val="20"/>
        </w:rPr>
        <w:t xml:space="preserve"> </w:t>
      </w:r>
    </w:p>
    <w:p w14:paraId="383BE32C"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sz w:val="20"/>
          <w:szCs w:val="20"/>
        </w:rPr>
        <w:t xml:space="preserve">Anexo 6 – Declaração para Microempresas e Empresa de Pequeno Porte </w:t>
      </w:r>
    </w:p>
    <w:p w14:paraId="6C86E839"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sz w:val="20"/>
          <w:szCs w:val="20"/>
        </w:rPr>
        <w:t xml:space="preserve">Anexo 7 - Declaração de Elaboração Independente de Proposta </w:t>
      </w:r>
    </w:p>
    <w:p w14:paraId="0E87B95D"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sz w:val="20"/>
          <w:szCs w:val="20"/>
        </w:rPr>
        <w:t xml:space="preserve">Anexo 8 – Termo de Referência </w:t>
      </w:r>
    </w:p>
    <w:p w14:paraId="07DED292" w14:textId="77777777"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sz w:val="20"/>
          <w:szCs w:val="20"/>
        </w:rPr>
        <w:t xml:space="preserve">Anexo 9 - Declaração relativa Cumprimento ao Art. 7º, inciso XXXIII, da Constituição Federal </w:t>
      </w:r>
    </w:p>
    <w:p w14:paraId="0A40DDD8"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758B60C9" w14:textId="61F0AF71"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17.8 </w:t>
      </w:r>
      <w:r w:rsidRPr="00FA6D34">
        <w:rPr>
          <w:rFonts w:asciiTheme="minorHAnsi" w:hAnsiTheme="minorHAnsi" w:cstheme="minorHAnsi"/>
          <w:sz w:val="20"/>
          <w:szCs w:val="20"/>
        </w:rPr>
        <w:t>No</w:t>
      </w:r>
      <w:proofErr w:type="gramEnd"/>
      <w:r w:rsidRPr="00FA6D34">
        <w:rPr>
          <w:rFonts w:asciiTheme="minorHAnsi" w:hAnsiTheme="minorHAnsi" w:cstheme="minorHAnsi"/>
          <w:sz w:val="20"/>
          <w:szCs w:val="20"/>
        </w:rPr>
        <w:t xml:space="preserve"> caso </w:t>
      </w:r>
      <w:r w:rsidR="00D30070" w:rsidRPr="00FA6D34">
        <w:rPr>
          <w:rFonts w:asciiTheme="minorHAnsi" w:hAnsiTheme="minorHAnsi" w:cstheme="minorHAnsi"/>
          <w:sz w:val="20"/>
          <w:szCs w:val="20"/>
        </w:rPr>
        <w:t>de a</w:t>
      </w:r>
      <w:r w:rsidRPr="00FA6D34">
        <w:rPr>
          <w:rFonts w:asciiTheme="minorHAnsi" w:hAnsiTheme="minorHAnsi" w:cstheme="minorHAnsi"/>
          <w:sz w:val="20"/>
          <w:szCs w:val="20"/>
        </w:rPr>
        <w:t xml:space="preserve"> sessão do pregão vir a ser, excepcionalmente, suspensa antes de cumpridas todas as suas fases, os envelopes, devidamente rubricados no fechamento, ficarão sob a guarda do Pregoeiro, e serão exibidos, ainda lacrados e com as rubricas, aos participantes, na sessão marcada para o prosseguimento dos trabalhos.</w:t>
      </w:r>
      <w:r w:rsidRPr="00FA6D34">
        <w:rPr>
          <w:rFonts w:asciiTheme="minorHAnsi" w:eastAsia="Arial" w:hAnsiTheme="minorHAnsi" w:cstheme="minorHAnsi"/>
          <w:sz w:val="20"/>
          <w:szCs w:val="20"/>
        </w:rPr>
        <w:t xml:space="preserve"> </w:t>
      </w:r>
    </w:p>
    <w:p w14:paraId="7F0CFD7F"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065E25B" w14:textId="21106ED2"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17.8 </w:t>
      </w:r>
      <w:r w:rsidRPr="00FA6D34">
        <w:rPr>
          <w:rFonts w:asciiTheme="minorHAnsi" w:hAnsiTheme="minorHAnsi" w:cstheme="minorHAnsi"/>
          <w:sz w:val="20"/>
          <w:szCs w:val="20"/>
        </w:rPr>
        <w:t xml:space="preserve">O Pregoeiro manterá em seu poder, até a formalização do contrato com o adjudicatário, os envelopes de habilitação fechados dos licitantes que não tiveram seus documentos analisados. Após, e desde que não haja recurso administrativo pendente, ação judicial em curso ou qualquer outro fato impeditivo, os licitantes deverão ser notificados a retirar os </w:t>
      </w:r>
      <w:r w:rsidRPr="00FA6D34">
        <w:rPr>
          <w:rFonts w:asciiTheme="minorHAnsi" w:hAnsiTheme="minorHAnsi" w:cstheme="minorHAnsi"/>
          <w:sz w:val="20"/>
          <w:szCs w:val="20"/>
        </w:rPr>
        <w:lastRenderedPageBreak/>
        <w:t xml:space="preserve">envelopes de habilitação, no prazo de 60 dias. Se houver recusa expressa ou tácita do interessado, o Pregoeiro estará autorizado a inutilizá-los. </w:t>
      </w:r>
      <w:r w:rsidRPr="00FA6D34">
        <w:rPr>
          <w:rFonts w:asciiTheme="minorHAnsi" w:eastAsia="Arial" w:hAnsiTheme="minorHAnsi" w:cstheme="minorHAnsi"/>
          <w:sz w:val="20"/>
          <w:szCs w:val="20"/>
        </w:rPr>
        <w:t xml:space="preserve"> </w:t>
      </w:r>
    </w:p>
    <w:p w14:paraId="4FA98237"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sz w:val="20"/>
          <w:szCs w:val="20"/>
        </w:rPr>
        <w:t xml:space="preserve"> </w:t>
      </w:r>
    </w:p>
    <w:p w14:paraId="34F56AEC" w14:textId="448EBD63" w:rsidR="004D6ED2" w:rsidRPr="00FA6D34" w:rsidRDefault="00362C4F" w:rsidP="0038699F">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17.9 </w:t>
      </w:r>
      <w:r w:rsidRPr="00FA6D34">
        <w:rPr>
          <w:rFonts w:asciiTheme="minorHAnsi" w:hAnsiTheme="minorHAnsi" w:cstheme="minorHAnsi"/>
          <w:sz w:val="20"/>
          <w:szCs w:val="20"/>
        </w:rPr>
        <w:t>A homologação do resultado desta licitação não implicará direito à contratação.</w:t>
      </w:r>
      <w:r w:rsidRPr="00FA6D34">
        <w:rPr>
          <w:rFonts w:asciiTheme="minorHAnsi" w:eastAsia="Arial" w:hAnsiTheme="minorHAnsi" w:cstheme="minorHAnsi"/>
          <w:sz w:val="20"/>
          <w:szCs w:val="20"/>
        </w:rPr>
        <w:t xml:space="preserve"> </w:t>
      </w:r>
    </w:p>
    <w:p w14:paraId="4613ABA3" w14:textId="77777777"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p>
    <w:p w14:paraId="7BAC6620" w14:textId="4B2B4D59" w:rsidR="004D6ED2" w:rsidRPr="00FA6D34" w:rsidRDefault="00362C4F" w:rsidP="0038699F">
      <w:pPr>
        <w:spacing w:after="0" w:line="360" w:lineRule="auto"/>
        <w:ind w:left="-5" w:right="215"/>
        <w:rPr>
          <w:rFonts w:asciiTheme="minorHAnsi" w:hAnsiTheme="minorHAnsi" w:cstheme="minorHAnsi"/>
          <w:sz w:val="20"/>
          <w:szCs w:val="20"/>
        </w:rPr>
      </w:pPr>
      <w:proofErr w:type="gramStart"/>
      <w:r w:rsidRPr="00FA6D34">
        <w:rPr>
          <w:rFonts w:asciiTheme="minorHAnsi" w:hAnsiTheme="minorHAnsi" w:cstheme="minorHAnsi"/>
          <w:b/>
          <w:sz w:val="20"/>
          <w:szCs w:val="20"/>
        </w:rPr>
        <w:t xml:space="preserve">17.10 </w:t>
      </w:r>
      <w:r w:rsidRPr="00FA6D34">
        <w:rPr>
          <w:rFonts w:asciiTheme="minorHAnsi" w:hAnsiTheme="minorHAnsi" w:cstheme="minorHAnsi"/>
          <w:sz w:val="20"/>
          <w:szCs w:val="20"/>
        </w:rPr>
        <w:t>Os</w:t>
      </w:r>
      <w:proofErr w:type="gramEnd"/>
      <w:r w:rsidRPr="00FA6D34">
        <w:rPr>
          <w:rFonts w:asciiTheme="minorHAnsi" w:hAnsiTheme="minorHAnsi" w:cstheme="minorHAnsi"/>
          <w:sz w:val="20"/>
          <w:szCs w:val="20"/>
        </w:rPr>
        <w:t xml:space="preserve"> casos omissos serão resolvidos pelo Pregoeiro, com auxílio da Comissão, desde que não sejam alteradas as disposições do edital ou de seus anexos.</w:t>
      </w:r>
      <w:r w:rsidRPr="00FA6D34">
        <w:rPr>
          <w:rFonts w:asciiTheme="minorHAnsi" w:eastAsia="Arial" w:hAnsiTheme="minorHAnsi" w:cstheme="minorHAnsi"/>
          <w:sz w:val="20"/>
          <w:szCs w:val="20"/>
        </w:rPr>
        <w:t xml:space="preserve"> </w:t>
      </w:r>
    </w:p>
    <w:p w14:paraId="10416DD6" w14:textId="6B9991FE" w:rsidR="004D6ED2" w:rsidRPr="00FA6D34" w:rsidRDefault="00362C4F" w:rsidP="0038699F">
      <w:pPr>
        <w:spacing w:after="0" w:line="360" w:lineRule="auto"/>
        <w:ind w:left="0" w:right="0" w:firstLine="0"/>
        <w:rPr>
          <w:rFonts w:asciiTheme="minorHAnsi" w:hAnsiTheme="minorHAnsi" w:cstheme="minorHAnsi"/>
          <w:sz w:val="20"/>
          <w:szCs w:val="20"/>
        </w:rPr>
      </w:pPr>
      <w:r w:rsidRPr="00FA6D34">
        <w:rPr>
          <w:rFonts w:asciiTheme="minorHAnsi" w:hAnsiTheme="minorHAnsi" w:cstheme="minorHAnsi"/>
          <w:b/>
          <w:sz w:val="20"/>
          <w:szCs w:val="20"/>
        </w:rPr>
        <w:t xml:space="preserve"> </w:t>
      </w:r>
      <w:r w:rsidRPr="00FA6D34">
        <w:rPr>
          <w:rFonts w:asciiTheme="minorHAnsi" w:eastAsia="Arial" w:hAnsiTheme="minorHAnsi" w:cstheme="minorHAnsi"/>
          <w:sz w:val="20"/>
          <w:szCs w:val="20"/>
        </w:rPr>
        <w:t xml:space="preserve"> </w:t>
      </w:r>
    </w:p>
    <w:p w14:paraId="02CA8364" w14:textId="4ADD3EEC" w:rsidR="004D6ED2" w:rsidRPr="00FA6D34" w:rsidRDefault="00362C4F" w:rsidP="00573B6E">
      <w:pPr>
        <w:spacing w:after="0" w:line="360" w:lineRule="auto"/>
        <w:ind w:left="-5" w:right="215"/>
        <w:rPr>
          <w:rFonts w:asciiTheme="minorHAnsi" w:hAnsiTheme="minorHAnsi" w:cstheme="minorHAnsi"/>
          <w:sz w:val="20"/>
          <w:szCs w:val="20"/>
        </w:rPr>
      </w:pPr>
      <w:r w:rsidRPr="00FA6D34">
        <w:rPr>
          <w:rFonts w:asciiTheme="minorHAnsi" w:hAnsiTheme="minorHAnsi" w:cstheme="minorHAnsi"/>
          <w:b/>
          <w:sz w:val="20"/>
          <w:szCs w:val="20"/>
        </w:rPr>
        <w:t xml:space="preserve">17. 11    </w:t>
      </w:r>
      <w:r w:rsidRPr="00FA6D34">
        <w:rPr>
          <w:rFonts w:asciiTheme="minorHAnsi" w:hAnsiTheme="minorHAnsi" w:cstheme="minorHAnsi"/>
          <w:sz w:val="20"/>
          <w:szCs w:val="20"/>
        </w:rPr>
        <w:t xml:space="preserve">O foro da cidade do Niterói é designado como o competente para dirimir quaisquer controvérsias relativas a este Pregão e </w:t>
      </w:r>
      <w:proofErr w:type="gramStart"/>
      <w:r w:rsidRPr="00FA6D34">
        <w:rPr>
          <w:rFonts w:asciiTheme="minorHAnsi" w:hAnsiTheme="minorHAnsi" w:cstheme="minorHAnsi"/>
          <w:sz w:val="20"/>
          <w:szCs w:val="20"/>
        </w:rPr>
        <w:t>à</w:t>
      </w:r>
      <w:proofErr w:type="gramEnd"/>
      <w:r w:rsidRPr="00FA6D34">
        <w:rPr>
          <w:rFonts w:asciiTheme="minorHAnsi" w:hAnsiTheme="minorHAnsi" w:cstheme="minorHAnsi"/>
          <w:sz w:val="20"/>
          <w:szCs w:val="20"/>
        </w:rPr>
        <w:t xml:space="preserve"> adjudicação, contratação e execução dela decorrentes.</w:t>
      </w:r>
      <w:r w:rsidRPr="00FA6D34">
        <w:rPr>
          <w:rFonts w:asciiTheme="minorHAnsi" w:eastAsia="Arial" w:hAnsiTheme="minorHAnsi" w:cstheme="minorHAnsi"/>
          <w:sz w:val="20"/>
          <w:szCs w:val="20"/>
        </w:rPr>
        <w:t xml:space="preserve"> </w:t>
      </w:r>
    </w:p>
    <w:p w14:paraId="5D3AF5DA" w14:textId="77777777" w:rsidR="00FB37AC" w:rsidRPr="00FA6D34" w:rsidRDefault="00FB37AC" w:rsidP="0038699F">
      <w:pPr>
        <w:spacing w:after="0" w:line="360" w:lineRule="auto"/>
        <w:ind w:left="-5" w:right="215"/>
        <w:jc w:val="center"/>
        <w:rPr>
          <w:rFonts w:asciiTheme="minorHAnsi" w:hAnsiTheme="minorHAnsi" w:cstheme="minorHAnsi"/>
          <w:sz w:val="20"/>
          <w:szCs w:val="20"/>
        </w:rPr>
      </w:pPr>
    </w:p>
    <w:p w14:paraId="5FAB46DD" w14:textId="77777777" w:rsidR="00FB37AC" w:rsidRPr="00FA6D34" w:rsidRDefault="00FB37AC" w:rsidP="0038699F">
      <w:pPr>
        <w:spacing w:after="0" w:line="360" w:lineRule="auto"/>
        <w:ind w:left="-5" w:right="215"/>
        <w:jc w:val="center"/>
        <w:rPr>
          <w:rFonts w:asciiTheme="minorHAnsi" w:hAnsiTheme="minorHAnsi" w:cstheme="minorHAnsi"/>
          <w:sz w:val="20"/>
          <w:szCs w:val="20"/>
        </w:rPr>
      </w:pPr>
    </w:p>
    <w:p w14:paraId="2E1F4B14" w14:textId="055D1996" w:rsidR="004D6ED2" w:rsidRPr="00FA6D34" w:rsidRDefault="00362C4F" w:rsidP="0038699F">
      <w:pPr>
        <w:spacing w:after="0" w:line="360" w:lineRule="auto"/>
        <w:ind w:left="-5" w:right="215"/>
        <w:jc w:val="center"/>
        <w:rPr>
          <w:rFonts w:asciiTheme="minorHAnsi" w:hAnsiTheme="minorHAnsi" w:cstheme="minorHAnsi"/>
          <w:sz w:val="20"/>
          <w:szCs w:val="20"/>
        </w:rPr>
      </w:pPr>
      <w:r w:rsidRPr="00FA6D34">
        <w:rPr>
          <w:rFonts w:asciiTheme="minorHAnsi" w:hAnsiTheme="minorHAnsi" w:cstheme="minorHAnsi"/>
          <w:sz w:val="20"/>
          <w:szCs w:val="20"/>
        </w:rPr>
        <w:t>Niterói,</w:t>
      </w:r>
      <w:r w:rsidR="00573B6E" w:rsidRPr="00FA6D34">
        <w:rPr>
          <w:rFonts w:asciiTheme="minorHAnsi" w:hAnsiTheme="minorHAnsi" w:cstheme="minorHAnsi"/>
          <w:sz w:val="20"/>
          <w:szCs w:val="20"/>
        </w:rPr>
        <w:t xml:space="preserve"> 12</w:t>
      </w:r>
      <w:r w:rsidR="0075741A" w:rsidRPr="00FA6D34">
        <w:rPr>
          <w:rFonts w:asciiTheme="minorHAnsi" w:hAnsiTheme="minorHAnsi" w:cstheme="minorHAnsi"/>
          <w:sz w:val="20"/>
          <w:szCs w:val="20"/>
        </w:rPr>
        <w:t xml:space="preserve"> </w:t>
      </w:r>
      <w:r w:rsidRPr="00FA6D34">
        <w:rPr>
          <w:rFonts w:asciiTheme="minorHAnsi" w:hAnsiTheme="minorHAnsi" w:cstheme="minorHAnsi"/>
          <w:sz w:val="20"/>
          <w:szCs w:val="20"/>
        </w:rPr>
        <w:t>de</w:t>
      </w:r>
      <w:r w:rsidR="00573B6E" w:rsidRPr="00FA6D34">
        <w:rPr>
          <w:rFonts w:asciiTheme="minorHAnsi" w:hAnsiTheme="minorHAnsi" w:cstheme="minorHAnsi"/>
          <w:sz w:val="20"/>
          <w:szCs w:val="20"/>
        </w:rPr>
        <w:t xml:space="preserve"> novembro</w:t>
      </w:r>
      <w:r w:rsidR="0075741A" w:rsidRPr="00FA6D34">
        <w:rPr>
          <w:rFonts w:asciiTheme="minorHAnsi" w:hAnsiTheme="minorHAnsi" w:cstheme="minorHAnsi"/>
          <w:sz w:val="20"/>
          <w:szCs w:val="20"/>
        </w:rPr>
        <w:t xml:space="preserve"> </w:t>
      </w:r>
      <w:r w:rsidRPr="00FA6D34">
        <w:rPr>
          <w:rFonts w:asciiTheme="minorHAnsi" w:hAnsiTheme="minorHAnsi" w:cstheme="minorHAnsi"/>
          <w:sz w:val="20"/>
          <w:szCs w:val="20"/>
        </w:rPr>
        <w:t>de</w:t>
      </w:r>
      <w:r w:rsidR="0075741A" w:rsidRPr="00FA6D34">
        <w:rPr>
          <w:rFonts w:asciiTheme="minorHAnsi" w:hAnsiTheme="minorHAnsi" w:cstheme="minorHAnsi"/>
          <w:sz w:val="20"/>
          <w:szCs w:val="20"/>
        </w:rPr>
        <w:t xml:space="preserve"> 2021</w:t>
      </w:r>
      <w:r w:rsidRPr="00FA6D34">
        <w:rPr>
          <w:rFonts w:asciiTheme="minorHAnsi" w:hAnsiTheme="minorHAnsi" w:cstheme="minorHAnsi"/>
          <w:sz w:val="20"/>
          <w:szCs w:val="20"/>
        </w:rPr>
        <w:t>.</w:t>
      </w:r>
    </w:p>
    <w:p w14:paraId="018FF725" w14:textId="0F494F31" w:rsidR="004D6ED2" w:rsidRPr="00FA6D34" w:rsidRDefault="004D6ED2" w:rsidP="0038699F">
      <w:pPr>
        <w:spacing w:after="0" w:line="360" w:lineRule="auto"/>
        <w:ind w:left="0" w:right="0" w:firstLine="0"/>
        <w:jc w:val="center"/>
        <w:rPr>
          <w:rFonts w:asciiTheme="minorHAnsi" w:hAnsiTheme="minorHAnsi" w:cstheme="minorHAnsi"/>
          <w:sz w:val="20"/>
          <w:szCs w:val="20"/>
        </w:rPr>
      </w:pPr>
    </w:p>
    <w:p w14:paraId="0B08E564" w14:textId="0DDF305D" w:rsidR="004D6ED2" w:rsidRPr="00FA6D34" w:rsidRDefault="00362C4F" w:rsidP="0038699F">
      <w:pPr>
        <w:spacing w:after="0" w:line="360" w:lineRule="auto"/>
        <w:ind w:left="-5" w:right="215"/>
        <w:jc w:val="center"/>
        <w:rPr>
          <w:rFonts w:asciiTheme="minorHAnsi" w:hAnsiTheme="minorHAnsi" w:cstheme="minorHAnsi"/>
          <w:sz w:val="20"/>
          <w:szCs w:val="20"/>
        </w:rPr>
      </w:pPr>
      <w:r w:rsidRPr="00FA6D34">
        <w:rPr>
          <w:rFonts w:asciiTheme="minorHAnsi" w:hAnsiTheme="minorHAnsi" w:cstheme="minorHAnsi"/>
          <w:sz w:val="20"/>
          <w:szCs w:val="20"/>
        </w:rPr>
        <w:t>________________________________</w:t>
      </w:r>
    </w:p>
    <w:p w14:paraId="7C075BF2" w14:textId="77777777" w:rsidR="0075741A" w:rsidRPr="00FA6D34" w:rsidRDefault="0075741A" w:rsidP="0038699F">
      <w:pPr>
        <w:spacing w:after="0" w:line="360" w:lineRule="auto"/>
        <w:ind w:left="0" w:right="0" w:firstLine="0"/>
        <w:jc w:val="center"/>
        <w:rPr>
          <w:rFonts w:asciiTheme="minorHAnsi" w:hAnsiTheme="minorHAnsi" w:cstheme="minorHAnsi"/>
          <w:bCs/>
          <w:sz w:val="20"/>
          <w:szCs w:val="20"/>
        </w:rPr>
      </w:pPr>
      <w:r w:rsidRPr="00FA6D34">
        <w:rPr>
          <w:rFonts w:asciiTheme="minorHAnsi" w:hAnsiTheme="minorHAnsi" w:cstheme="minorHAnsi"/>
          <w:bCs/>
          <w:sz w:val="20"/>
          <w:szCs w:val="20"/>
        </w:rPr>
        <w:t>Paulo Henrique Azevedo de Moraes</w:t>
      </w:r>
    </w:p>
    <w:p w14:paraId="012C2F7A" w14:textId="590815B3" w:rsidR="004D6ED2" w:rsidRDefault="0075741A" w:rsidP="0038699F">
      <w:pPr>
        <w:spacing w:after="0" w:line="360" w:lineRule="auto"/>
        <w:ind w:left="0" w:right="0" w:firstLine="0"/>
        <w:jc w:val="center"/>
        <w:rPr>
          <w:rFonts w:asciiTheme="minorHAnsi" w:hAnsiTheme="minorHAnsi" w:cstheme="minorHAnsi"/>
          <w:sz w:val="20"/>
          <w:szCs w:val="20"/>
        </w:rPr>
      </w:pPr>
      <w:r w:rsidRPr="00FA6D34">
        <w:rPr>
          <w:rFonts w:asciiTheme="minorHAnsi" w:hAnsiTheme="minorHAnsi" w:cstheme="minorHAnsi"/>
          <w:b/>
          <w:sz w:val="20"/>
          <w:szCs w:val="20"/>
        </w:rPr>
        <w:t>Secretário Municipal de Ordem Pública</w:t>
      </w:r>
    </w:p>
    <w:p w14:paraId="26354EC4" w14:textId="5F599795" w:rsidR="00167CF7" w:rsidRDefault="00167CF7" w:rsidP="0038699F">
      <w:pPr>
        <w:spacing w:after="0" w:line="360" w:lineRule="auto"/>
        <w:ind w:left="0" w:right="0" w:firstLine="0"/>
        <w:jc w:val="center"/>
        <w:rPr>
          <w:rFonts w:asciiTheme="minorHAnsi" w:hAnsiTheme="minorHAnsi" w:cstheme="minorHAnsi"/>
          <w:sz w:val="20"/>
          <w:szCs w:val="20"/>
        </w:rPr>
      </w:pPr>
    </w:p>
    <w:p w14:paraId="0B1922D2" w14:textId="58E27C38" w:rsidR="00167CF7" w:rsidRDefault="00167CF7" w:rsidP="0038699F">
      <w:pPr>
        <w:spacing w:after="0" w:line="360" w:lineRule="auto"/>
        <w:ind w:left="0" w:right="0" w:firstLine="0"/>
        <w:jc w:val="center"/>
        <w:rPr>
          <w:rFonts w:asciiTheme="minorHAnsi" w:hAnsiTheme="minorHAnsi" w:cstheme="minorHAnsi"/>
          <w:sz w:val="20"/>
          <w:szCs w:val="20"/>
        </w:rPr>
      </w:pPr>
    </w:p>
    <w:p w14:paraId="03C458A6" w14:textId="07C812AA" w:rsidR="00167CF7" w:rsidRDefault="00167CF7" w:rsidP="0038699F">
      <w:pPr>
        <w:spacing w:after="0" w:line="360" w:lineRule="auto"/>
        <w:ind w:left="0" w:right="0" w:firstLine="0"/>
        <w:jc w:val="center"/>
        <w:rPr>
          <w:rFonts w:asciiTheme="minorHAnsi" w:hAnsiTheme="minorHAnsi" w:cstheme="minorHAnsi"/>
          <w:sz w:val="20"/>
          <w:szCs w:val="20"/>
        </w:rPr>
      </w:pPr>
    </w:p>
    <w:p w14:paraId="2180A88D" w14:textId="140A5467" w:rsidR="00167CF7" w:rsidRDefault="00167CF7" w:rsidP="0038699F">
      <w:pPr>
        <w:spacing w:after="0" w:line="360" w:lineRule="auto"/>
        <w:ind w:left="0" w:right="0" w:firstLine="0"/>
        <w:jc w:val="center"/>
        <w:rPr>
          <w:rFonts w:asciiTheme="minorHAnsi" w:hAnsiTheme="minorHAnsi" w:cstheme="minorHAnsi"/>
          <w:sz w:val="20"/>
          <w:szCs w:val="20"/>
        </w:rPr>
      </w:pPr>
    </w:p>
    <w:p w14:paraId="6B54B0C8" w14:textId="325CD943" w:rsidR="00167CF7" w:rsidRDefault="00167CF7" w:rsidP="0038699F">
      <w:pPr>
        <w:spacing w:after="0" w:line="360" w:lineRule="auto"/>
        <w:ind w:left="0" w:right="0" w:firstLine="0"/>
        <w:jc w:val="center"/>
        <w:rPr>
          <w:rFonts w:asciiTheme="minorHAnsi" w:hAnsiTheme="minorHAnsi" w:cstheme="minorHAnsi"/>
          <w:sz w:val="20"/>
          <w:szCs w:val="20"/>
        </w:rPr>
      </w:pPr>
    </w:p>
    <w:p w14:paraId="2F079ECF" w14:textId="26B9E8E8" w:rsidR="00167CF7" w:rsidRDefault="00167CF7" w:rsidP="0038699F">
      <w:pPr>
        <w:spacing w:after="0" w:line="360" w:lineRule="auto"/>
        <w:ind w:left="0" w:right="0" w:firstLine="0"/>
        <w:jc w:val="center"/>
        <w:rPr>
          <w:rFonts w:asciiTheme="minorHAnsi" w:hAnsiTheme="minorHAnsi" w:cstheme="minorHAnsi"/>
          <w:sz w:val="20"/>
          <w:szCs w:val="20"/>
        </w:rPr>
      </w:pPr>
    </w:p>
    <w:p w14:paraId="4528C2C1" w14:textId="46E7CB3E" w:rsidR="00167CF7" w:rsidRDefault="00167CF7" w:rsidP="0038699F">
      <w:pPr>
        <w:spacing w:after="0" w:line="360" w:lineRule="auto"/>
        <w:ind w:left="0" w:right="0" w:firstLine="0"/>
        <w:jc w:val="center"/>
        <w:rPr>
          <w:rFonts w:asciiTheme="minorHAnsi" w:hAnsiTheme="minorHAnsi" w:cstheme="minorHAnsi"/>
          <w:sz w:val="20"/>
          <w:szCs w:val="20"/>
        </w:rPr>
      </w:pPr>
    </w:p>
    <w:p w14:paraId="456CF558" w14:textId="75BD230F" w:rsidR="00167CF7" w:rsidRDefault="00167CF7" w:rsidP="0038699F">
      <w:pPr>
        <w:spacing w:after="0" w:line="360" w:lineRule="auto"/>
        <w:ind w:left="0" w:right="0" w:firstLine="0"/>
        <w:jc w:val="center"/>
        <w:rPr>
          <w:rFonts w:asciiTheme="minorHAnsi" w:hAnsiTheme="minorHAnsi" w:cstheme="minorHAnsi"/>
          <w:sz w:val="20"/>
          <w:szCs w:val="20"/>
        </w:rPr>
      </w:pPr>
    </w:p>
    <w:p w14:paraId="73F6E856" w14:textId="6D8430B2" w:rsidR="00167CF7" w:rsidRDefault="00167CF7" w:rsidP="0038699F">
      <w:pPr>
        <w:spacing w:after="0" w:line="360" w:lineRule="auto"/>
        <w:ind w:left="0" w:right="0" w:firstLine="0"/>
        <w:jc w:val="center"/>
        <w:rPr>
          <w:rFonts w:asciiTheme="minorHAnsi" w:hAnsiTheme="minorHAnsi" w:cstheme="minorHAnsi"/>
          <w:sz w:val="20"/>
          <w:szCs w:val="20"/>
        </w:rPr>
      </w:pPr>
    </w:p>
    <w:p w14:paraId="034D183A" w14:textId="169D9CB7" w:rsidR="00167CF7" w:rsidRDefault="00167CF7" w:rsidP="0038699F">
      <w:pPr>
        <w:spacing w:after="0" w:line="360" w:lineRule="auto"/>
        <w:ind w:left="0" w:right="0" w:firstLine="0"/>
        <w:jc w:val="center"/>
        <w:rPr>
          <w:rFonts w:asciiTheme="minorHAnsi" w:hAnsiTheme="minorHAnsi" w:cstheme="minorHAnsi"/>
          <w:sz w:val="20"/>
          <w:szCs w:val="20"/>
        </w:rPr>
      </w:pPr>
    </w:p>
    <w:p w14:paraId="3791CE0E" w14:textId="5AAE44B8" w:rsidR="00167CF7" w:rsidRDefault="00167CF7" w:rsidP="0038699F">
      <w:pPr>
        <w:spacing w:after="0" w:line="360" w:lineRule="auto"/>
        <w:ind w:left="0" w:right="0" w:firstLine="0"/>
        <w:jc w:val="center"/>
        <w:rPr>
          <w:rFonts w:asciiTheme="minorHAnsi" w:hAnsiTheme="minorHAnsi" w:cstheme="minorHAnsi"/>
          <w:sz w:val="20"/>
          <w:szCs w:val="20"/>
        </w:rPr>
      </w:pPr>
    </w:p>
    <w:p w14:paraId="6A8F26C0" w14:textId="61399388" w:rsidR="00167CF7" w:rsidRDefault="00167CF7" w:rsidP="0038699F">
      <w:pPr>
        <w:spacing w:after="0" w:line="360" w:lineRule="auto"/>
        <w:ind w:left="0" w:right="0" w:firstLine="0"/>
        <w:jc w:val="center"/>
        <w:rPr>
          <w:rFonts w:asciiTheme="minorHAnsi" w:hAnsiTheme="minorHAnsi" w:cstheme="minorHAnsi"/>
          <w:sz w:val="20"/>
          <w:szCs w:val="20"/>
        </w:rPr>
      </w:pPr>
    </w:p>
    <w:p w14:paraId="78DDB01B" w14:textId="6D0B0A1F" w:rsidR="00167CF7" w:rsidRDefault="00167CF7" w:rsidP="0038699F">
      <w:pPr>
        <w:spacing w:after="0" w:line="360" w:lineRule="auto"/>
        <w:ind w:left="0" w:right="0" w:firstLine="0"/>
        <w:jc w:val="center"/>
        <w:rPr>
          <w:rFonts w:asciiTheme="minorHAnsi" w:hAnsiTheme="minorHAnsi" w:cstheme="minorHAnsi"/>
          <w:sz w:val="20"/>
          <w:szCs w:val="20"/>
        </w:rPr>
      </w:pPr>
    </w:p>
    <w:p w14:paraId="5B9045DA" w14:textId="607F95B2" w:rsidR="00167CF7" w:rsidRDefault="00167CF7" w:rsidP="0038699F">
      <w:pPr>
        <w:spacing w:after="0" w:line="360" w:lineRule="auto"/>
        <w:ind w:left="0" w:right="0" w:firstLine="0"/>
        <w:jc w:val="center"/>
        <w:rPr>
          <w:rFonts w:asciiTheme="minorHAnsi" w:hAnsiTheme="minorHAnsi" w:cstheme="minorHAnsi"/>
          <w:sz w:val="20"/>
          <w:szCs w:val="20"/>
        </w:rPr>
      </w:pPr>
    </w:p>
    <w:p w14:paraId="199EA482" w14:textId="1F528C6F" w:rsidR="00167CF7" w:rsidRDefault="00167CF7" w:rsidP="0038699F">
      <w:pPr>
        <w:spacing w:after="0" w:line="360" w:lineRule="auto"/>
        <w:ind w:left="0" w:right="0" w:firstLine="0"/>
        <w:jc w:val="center"/>
        <w:rPr>
          <w:rFonts w:asciiTheme="minorHAnsi" w:hAnsiTheme="minorHAnsi" w:cstheme="minorHAnsi"/>
          <w:sz w:val="20"/>
          <w:szCs w:val="20"/>
        </w:rPr>
      </w:pPr>
    </w:p>
    <w:p w14:paraId="3CE24F8C" w14:textId="4C1E28FE" w:rsidR="00167CF7" w:rsidRDefault="00167CF7" w:rsidP="0038699F">
      <w:pPr>
        <w:spacing w:after="0" w:line="360" w:lineRule="auto"/>
        <w:ind w:left="0" w:right="0" w:firstLine="0"/>
        <w:jc w:val="center"/>
        <w:rPr>
          <w:rFonts w:asciiTheme="minorHAnsi" w:hAnsiTheme="minorHAnsi" w:cstheme="minorHAnsi"/>
          <w:sz w:val="20"/>
          <w:szCs w:val="20"/>
        </w:rPr>
      </w:pPr>
    </w:p>
    <w:p w14:paraId="1A401A50" w14:textId="77777777" w:rsidR="00373BD7" w:rsidRPr="00373BD7" w:rsidRDefault="00373BD7" w:rsidP="00373BD7">
      <w:pPr>
        <w:spacing w:after="0" w:line="360" w:lineRule="auto"/>
        <w:ind w:left="55" w:right="0" w:firstLine="0"/>
        <w:jc w:val="center"/>
        <w:rPr>
          <w:rFonts w:asciiTheme="minorHAnsi" w:hAnsiTheme="minorHAnsi" w:cstheme="minorHAnsi"/>
          <w:b/>
          <w:bCs/>
          <w:sz w:val="20"/>
          <w:szCs w:val="20"/>
        </w:rPr>
      </w:pPr>
      <w:r w:rsidRPr="00373BD7">
        <w:rPr>
          <w:rFonts w:asciiTheme="minorHAnsi" w:hAnsiTheme="minorHAnsi" w:cstheme="minorHAnsi"/>
          <w:b/>
          <w:bCs/>
          <w:sz w:val="20"/>
          <w:szCs w:val="20"/>
        </w:rPr>
        <w:lastRenderedPageBreak/>
        <w:t>ANEXO 1 – MINUTA CONTRATUAL</w:t>
      </w:r>
    </w:p>
    <w:p w14:paraId="283E3306"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75383D5A"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09968D2D"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                                   Contrato nº __ /__ </w:t>
      </w:r>
    </w:p>
    <w:p w14:paraId="6FB2A4FA"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336FFC6A" w14:textId="77777777" w:rsidR="00373BD7" w:rsidRPr="00373BD7" w:rsidRDefault="00373BD7" w:rsidP="00373BD7">
      <w:pPr>
        <w:spacing w:after="0" w:line="360" w:lineRule="auto"/>
        <w:ind w:left="2137" w:right="0"/>
        <w:rPr>
          <w:rFonts w:asciiTheme="minorHAnsi" w:hAnsiTheme="minorHAnsi" w:cstheme="minorHAnsi"/>
          <w:b/>
          <w:sz w:val="20"/>
          <w:szCs w:val="20"/>
        </w:rPr>
      </w:pPr>
      <w:r w:rsidRPr="00373BD7">
        <w:rPr>
          <w:rFonts w:asciiTheme="minorHAnsi" w:hAnsiTheme="minorHAnsi" w:cstheme="minorHAnsi"/>
          <w:b/>
          <w:sz w:val="20"/>
          <w:szCs w:val="20"/>
        </w:rPr>
        <w:t>CONTRATO DE COMPRA DE QUADRICICLOS, COM SINALEIRA E SIRENE E SEUS RESPECTIVOS ACESSÓRIOS DE SEGURANÇA, E CAPACETES, PARA ATENDER ÀS NECESSIDADES DA GUARDA CIVIL MUNICIPAL DE NITERÓI, QUE ENTRE SI FAZEM O MUNICÍPIO DE NITERÓI, PELA SECRETARIA MUNICIPAL DE ORDEM PÚBLICA E A _________________</w:t>
      </w:r>
      <w:proofErr w:type="gramStart"/>
      <w:r w:rsidRPr="00373BD7">
        <w:rPr>
          <w:rFonts w:asciiTheme="minorHAnsi" w:hAnsiTheme="minorHAnsi" w:cstheme="minorHAnsi"/>
          <w:b/>
          <w:sz w:val="20"/>
          <w:szCs w:val="20"/>
        </w:rPr>
        <w:t>_ .</w:t>
      </w:r>
      <w:proofErr w:type="gramEnd"/>
      <w:r w:rsidRPr="00373BD7">
        <w:rPr>
          <w:rFonts w:asciiTheme="minorHAnsi" w:hAnsiTheme="minorHAnsi" w:cstheme="minorHAnsi"/>
          <w:b/>
          <w:sz w:val="20"/>
          <w:szCs w:val="20"/>
        </w:rPr>
        <w:t xml:space="preserve"> </w:t>
      </w:r>
    </w:p>
    <w:p w14:paraId="6A333011"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48C7F9E8"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O </w:t>
      </w:r>
      <w:r w:rsidRPr="00373BD7">
        <w:rPr>
          <w:rFonts w:asciiTheme="minorHAnsi" w:hAnsiTheme="minorHAnsi" w:cstheme="minorHAnsi"/>
          <w:b/>
          <w:sz w:val="20"/>
          <w:szCs w:val="20"/>
        </w:rPr>
        <w:t>MUNICÍPIO DE NITERÓI</w:t>
      </w:r>
      <w:r w:rsidRPr="00373BD7">
        <w:rPr>
          <w:rFonts w:asciiTheme="minorHAnsi" w:hAnsiTheme="minorHAnsi" w:cstheme="minorHAnsi"/>
          <w:sz w:val="20"/>
          <w:szCs w:val="20"/>
        </w:rPr>
        <w:t xml:space="preserve">, neste ato pela </w:t>
      </w:r>
      <w:r w:rsidRPr="00373BD7">
        <w:rPr>
          <w:rFonts w:asciiTheme="minorHAnsi" w:hAnsiTheme="minorHAnsi" w:cstheme="minorHAnsi"/>
          <w:b/>
          <w:sz w:val="20"/>
          <w:szCs w:val="20"/>
        </w:rPr>
        <w:t>SECRETARIA MUNICIPAL DE ORDEM PÚBLICA</w:t>
      </w:r>
      <w:r w:rsidRPr="00373BD7">
        <w:rPr>
          <w:rFonts w:asciiTheme="minorHAnsi" w:hAnsiTheme="minorHAnsi" w:cstheme="minorHAnsi"/>
          <w:sz w:val="20"/>
          <w:szCs w:val="20"/>
        </w:rPr>
        <w:t>, doravante denominado</w:t>
      </w:r>
      <w:r w:rsidRPr="00373BD7">
        <w:rPr>
          <w:rFonts w:asciiTheme="minorHAnsi" w:hAnsiTheme="minorHAnsi" w:cstheme="minorHAnsi"/>
          <w:i/>
          <w:sz w:val="20"/>
          <w:szCs w:val="20"/>
        </w:rPr>
        <w:t xml:space="preserve"> </w:t>
      </w:r>
      <w:r w:rsidRPr="00373BD7">
        <w:rPr>
          <w:rFonts w:asciiTheme="minorHAnsi" w:hAnsiTheme="minorHAnsi" w:cstheme="minorHAnsi"/>
          <w:b/>
          <w:sz w:val="20"/>
          <w:szCs w:val="20"/>
        </w:rPr>
        <w:t>CONTRATANTE</w:t>
      </w:r>
      <w:r w:rsidRPr="00373BD7">
        <w:rPr>
          <w:rFonts w:asciiTheme="minorHAnsi" w:hAnsiTheme="minorHAnsi" w:cstheme="minorHAnsi"/>
          <w:i/>
          <w:sz w:val="20"/>
          <w:szCs w:val="20"/>
        </w:rPr>
        <w:t xml:space="preserve">, </w:t>
      </w:r>
      <w:r w:rsidRPr="00373BD7">
        <w:rPr>
          <w:rFonts w:asciiTheme="minorHAnsi" w:hAnsiTheme="minorHAnsi" w:cstheme="minorHAnsi"/>
          <w:sz w:val="20"/>
          <w:szCs w:val="20"/>
        </w:rPr>
        <w:t xml:space="preserve">representado neste ato pelo </w:t>
      </w:r>
      <w:r w:rsidRPr="00373BD7">
        <w:rPr>
          <w:rFonts w:asciiTheme="minorHAnsi" w:hAnsiTheme="minorHAnsi" w:cstheme="minorHAnsi"/>
          <w:b/>
          <w:sz w:val="20"/>
          <w:szCs w:val="20"/>
        </w:rPr>
        <w:t>SECRETÁRIO MUNICIPAL DE ORDEM PÚBLICA PAULO HENRIQUE AZEVEDO DE MORAES</w:t>
      </w:r>
      <w:r w:rsidRPr="00373BD7">
        <w:rPr>
          <w:rFonts w:asciiTheme="minorHAnsi" w:hAnsiTheme="minorHAnsi" w:cstheme="minorHAnsi"/>
          <w:sz w:val="20"/>
          <w:szCs w:val="20"/>
        </w:rPr>
        <w:t xml:space="preserve">, portador da cédula de identidade nº 06526730-4, inscrito no CPF/MF sob o nº 745.234.227-53, com sede na Rua Craveiros Lopes, nº 153 – Barreto, Niterói, RJ e a empresa ____________________ situada na Rua ____________, Bairro _______, Cidade _________ e inscrita no CNPJ/MF sob o nº _________, daqui por diante denominada </w:t>
      </w:r>
      <w:r w:rsidRPr="00373BD7">
        <w:rPr>
          <w:rFonts w:asciiTheme="minorHAnsi" w:hAnsiTheme="minorHAnsi" w:cstheme="minorHAnsi"/>
          <w:b/>
          <w:sz w:val="20"/>
          <w:szCs w:val="20"/>
        </w:rPr>
        <w:t>CONTRATADA</w:t>
      </w:r>
      <w:r w:rsidRPr="00373BD7">
        <w:rPr>
          <w:rFonts w:asciiTheme="minorHAnsi" w:hAnsiTheme="minorHAnsi" w:cstheme="minorHAnsi"/>
          <w:i/>
          <w:sz w:val="20"/>
          <w:szCs w:val="20"/>
        </w:rPr>
        <w:t xml:space="preserve">, </w:t>
      </w:r>
      <w:r w:rsidRPr="00373BD7">
        <w:rPr>
          <w:rFonts w:asciiTheme="minorHAnsi" w:hAnsiTheme="minorHAnsi" w:cstheme="minorHAnsi"/>
          <w:sz w:val="20"/>
          <w:szCs w:val="20"/>
        </w:rPr>
        <w:t>representada neste ato por _______________, cédula de identidade nº ______,  domiciliada na Rua _______, Cidade _________, resolvem celebrar o presente Contrato de COMPRA de QUADRICICLOS E CAPACETES, com fundamento no processo administrativo n</w:t>
      </w:r>
      <w:r w:rsidRPr="00373BD7">
        <w:rPr>
          <w:rFonts w:asciiTheme="minorHAnsi" w:hAnsiTheme="minorHAnsi" w:cstheme="minorHAnsi"/>
          <w:sz w:val="20"/>
          <w:szCs w:val="20"/>
          <w:u w:val="single" w:color="000000"/>
        </w:rPr>
        <w:t>º</w:t>
      </w:r>
      <w:r w:rsidRPr="00373BD7">
        <w:rPr>
          <w:rFonts w:asciiTheme="minorHAnsi" w:hAnsiTheme="minorHAnsi" w:cstheme="minorHAnsi"/>
          <w:sz w:val="20"/>
          <w:szCs w:val="20"/>
        </w:rPr>
        <w:t xml:space="preserve"> 130001850/2021, que se regerá pelas normas da Lei nº 8.666, de 21 de junho de 1.993, do instrumento convocatório, aplicando-se a este contrato suas disposições irrestrita e incondicionalmente, bem como pelas cláusulas e condições seguintes:  </w:t>
      </w:r>
    </w:p>
    <w:p w14:paraId="3ACB0B2E" w14:textId="77777777" w:rsidR="00373BD7" w:rsidRPr="00373BD7" w:rsidRDefault="00373BD7" w:rsidP="00373BD7">
      <w:pPr>
        <w:spacing w:after="0" w:line="360" w:lineRule="auto"/>
        <w:ind w:left="0" w:right="0" w:firstLine="0"/>
        <w:rPr>
          <w:rFonts w:asciiTheme="minorHAnsi" w:hAnsiTheme="minorHAnsi" w:cstheme="minorHAnsi"/>
          <w:sz w:val="20"/>
          <w:szCs w:val="20"/>
        </w:rPr>
      </w:pPr>
    </w:p>
    <w:p w14:paraId="1A78ABA5" w14:textId="77777777" w:rsidR="00373BD7" w:rsidRPr="00373BD7" w:rsidRDefault="00373BD7" w:rsidP="00373BD7">
      <w:pPr>
        <w:keepNext/>
        <w:keepLines/>
        <w:spacing w:after="0" w:line="360" w:lineRule="auto"/>
        <w:ind w:left="-5" w:right="0"/>
        <w:outlineLvl w:val="0"/>
        <w:rPr>
          <w:rFonts w:asciiTheme="minorHAnsi" w:hAnsiTheme="minorHAnsi" w:cstheme="minorHAnsi"/>
          <w:b/>
          <w:sz w:val="20"/>
          <w:szCs w:val="20"/>
          <w:u w:val="single" w:color="000000"/>
        </w:rPr>
      </w:pPr>
      <w:r w:rsidRPr="00373BD7">
        <w:rPr>
          <w:rFonts w:asciiTheme="minorHAnsi" w:hAnsiTheme="minorHAnsi" w:cstheme="minorHAnsi"/>
          <w:b/>
          <w:sz w:val="20"/>
          <w:szCs w:val="20"/>
          <w:u w:val="single" w:color="000000"/>
        </w:rPr>
        <w:t>CLÁUSULA PRIMEIRA:</w:t>
      </w:r>
      <w:r w:rsidRPr="00373BD7">
        <w:rPr>
          <w:rFonts w:asciiTheme="minorHAnsi" w:hAnsiTheme="minorHAnsi" w:cstheme="minorHAnsi"/>
          <w:b/>
          <w:sz w:val="20"/>
          <w:szCs w:val="20"/>
          <w:u w:color="000000"/>
        </w:rPr>
        <w:t xml:space="preserve"> DO OBJETO E DA FORMA DE FORNECIMENTO</w:t>
      </w:r>
      <w:r w:rsidRPr="00373BD7">
        <w:rPr>
          <w:rFonts w:asciiTheme="minorHAnsi" w:hAnsiTheme="minorHAnsi" w:cstheme="minorHAnsi"/>
          <w:sz w:val="20"/>
          <w:szCs w:val="20"/>
          <w:u w:color="000000"/>
        </w:rPr>
        <w:t xml:space="preserve"> </w:t>
      </w:r>
    </w:p>
    <w:p w14:paraId="225D9ACE"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7C089DB6"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O presente CONTRATO tem por objeto a aquisição de QUADRICICLOS e CAPACETES, na forma do Termo de Referência (Anexo VIII) e do instrumento convocatório.  </w:t>
      </w:r>
    </w:p>
    <w:p w14:paraId="719736E4"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5121B8B2"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ÚNICO - O fornecimento do objeto será realizado de forma integral, de acordo com a forma indicada no Termo de Referência. </w:t>
      </w:r>
    </w:p>
    <w:p w14:paraId="15B765D9" w14:textId="77777777" w:rsidR="00373BD7" w:rsidRPr="00373BD7" w:rsidRDefault="00373BD7" w:rsidP="00373BD7">
      <w:pPr>
        <w:spacing w:after="0" w:line="360" w:lineRule="auto"/>
        <w:ind w:left="0" w:right="0" w:firstLine="0"/>
        <w:rPr>
          <w:rFonts w:asciiTheme="minorHAnsi" w:hAnsiTheme="minorHAnsi" w:cstheme="minorHAnsi"/>
          <w:sz w:val="20"/>
          <w:szCs w:val="20"/>
        </w:rPr>
      </w:pPr>
    </w:p>
    <w:p w14:paraId="37CAFFDD" w14:textId="77777777" w:rsidR="00373BD7" w:rsidRPr="00373BD7" w:rsidRDefault="00373BD7" w:rsidP="00373BD7">
      <w:pPr>
        <w:keepNext/>
        <w:keepLines/>
        <w:spacing w:after="0" w:line="360" w:lineRule="auto"/>
        <w:ind w:left="-5" w:right="0"/>
        <w:outlineLvl w:val="0"/>
        <w:rPr>
          <w:rFonts w:asciiTheme="minorHAnsi" w:hAnsiTheme="minorHAnsi" w:cstheme="minorHAnsi"/>
          <w:b/>
          <w:sz w:val="20"/>
          <w:szCs w:val="20"/>
          <w:u w:val="single" w:color="000000"/>
        </w:rPr>
      </w:pPr>
      <w:r w:rsidRPr="00373BD7">
        <w:rPr>
          <w:rFonts w:asciiTheme="minorHAnsi" w:hAnsiTheme="minorHAnsi" w:cstheme="minorHAnsi"/>
          <w:b/>
          <w:sz w:val="20"/>
          <w:szCs w:val="20"/>
          <w:u w:val="single" w:color="000000"/>
        </w:rPr>
        <w:t>CLÁUSULA SEGUNDA:</w:t>
      </w:r>
      <w:r w:rsidRPr="00373BD7">
        <w:rPr>
          <w:rFonts w:asciiTheme="minorHAnsi" w:hAnsiTheme="minorHAnsi" w:cstheme="minorHAnsi"/>
          <w:b/>
          <w:sz w:val="20"/>
          <w:szCs w:val="20"/>
          <w:u w:color="000000"/>
        </w:rPr>
        <w:t xml:space="preserve"> DO PRAZO</w:t>
      </w:r>
      <w:r w:rsidRPr="00373BD7">
        <w:rPr>
          <w:rFonts w:asciiTheme="minorHAnsi" w:hAnsiTheme="minorHAnsi" w:cstheme="minorHAnsi"/>
          <w:sz w:val="20"/>
          <w:szCs w:val="20"/>
          <w:u w:color="000000"/>
        </w:rPr>
        <w:t xml:space="preserve"> </w:t>
      </w:r>
    </w:p>
    <w:p w14:paraId="01C68673"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color w:val="FF0000"/>
          <w:sz w:val="20"/>
          <w:szCs w:val="20"/>
        </w:rPr>
        <w:t xml:space="preserve"> </w:t>
      </w:r>
    </w:p>
    <w:p w14:paraId="38208FFE"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O prazo de vigência do contrato se aperfeiçoa com a entrega em uma única parcela dos itens do objeto, conforme Termo de Referência (Anexo VIII).</w:t>
      </w:r>
    </w:p>
    <w:p w14:paraId="5440CF2D"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lastRenderedPageBreak/>
        <w:t xml:space="preserve">  </w:t>
      </w:r>
    </w:p>
    <w:p w14:paraId="5558E243"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rPr>
      </w:pPr>
      <w:r w:rsidRPr="00373BD7">
        <w:rPr>
          <w:rFonts w:asciiTheme="minorHAnsi" w:hAnsiTheme="minorHAnsi" w:cstheme="minorHAnsi"/>
          <w:b/>
          <w:sz w:val="20"/>
          <w:szCs w:val="20"/>
          <w:u w:val="single" w:color="000000"/>
        </w:rPr>
        <w:t>CLÁUSULA TERCEIRA:</w:t>
      </w:r>
      <w:r w:rsidRPr="00373BD7">
        <w:rPr>
          <w:rFonts w:asciiTheme="minorHAnsi" w:hAnsiTheme="minorHAnsi" w:cstheme="minorHAnsi"/>
          <w:b/>
          <w:sz w:val="20"/>
          <w:szCs w:val="20"/>
        </w:rPr>
        <w:t xml:space="preserve"> DAS OBRIGAÇÕES DO CONTRATANTE </w:t>
      </w:r>
      <w:r w:rsidRPr="00373BD7">
        <w:rPr>
          <w:rFonts w:asciiTheme="minorHAnsi" w:hAnsiTheme="minorHAnsi" w:cstheme="minorHAnsi"/>
          <w:sz w:val="20"/>
          <w:szCs w:val="20"/>
        </w:rPr>
        <w:t xml:space="preserve"> </w:t>
      </w:r>
    </w:p>
    <w:p w14:paraId="4DED1A47"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1C15EBE3"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Constituem obrigações do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w:t>
      </w:r>
    </w:p>
    <w:p w14:paraId="100731FE" w14:textId="77777777" w:rsidR="00373BD7" w:rsidRPr="00373BD7" w:rsidRDefault="00373BD7" w:rsidP="00373BD7">
      <w:pPr>
        <w:numPr>
          <w:ilvl w:val="0"/>
          <w:numId w:val="22"/>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efetuar</w:t>
      </w:r>
      <w:proofErr w:type="gramEnd"/>
      <w:r w:rsidRPr="00373BD7">
        <w:rPr>
          <w:rFonts w:asciiTheme="minorHAnsi" w:hAnsiTheme="minorHAnsi" w:cstheme="minorHAnsi"/>
          <w:sz w:val="20"/>
          <w:szCs w:val="20"/>
        </w:rPr>
        <w:t xml:space="preserve"> os pagamentos devidos à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nas condições estabelecidas neste contrato; </w:t>
      </w:r>
    </w:p>
    <w:p w14:paraId="7F159E88" w14:textId="77777777" w:rsidR="00373BD7" w:rsidRPr="00373BD7" w:rsidRDefault="00373BD7" w:rsidP="00373BD7">
      <w:pPr>
        <w:numPr>
          <w:ilvl w:val="0"/>
          <w:numId w:val="22"/>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fornecer</w:t>
      </w:r>
      <w:proofErr w:type="gramEnd"/>
      <w:r w:rsidRPr="00373BD7">
        <w:rPr>
          <w:rFonts w:asciiTheme="minorHAnsi" w:hAnsiTheme="minorHAnsi" w:cstheme="minorHAnsi"/>
          <w:sz w:val="20"/>
          <w:szCs w:val="20"/>
        </w:rPr>
        <w:t xml:space="preserve"> à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documentos, informações e demais elementos que </w:t>
      </w:r>
    </w:p>
    <w:p w14:paraId="7B6FCF9F" w14:textId="77777777" w:rsidR="00373BD7" w:rsidRPr="00373BD7" w:rsidRDefault="00373BD7" w:rsidP="00373BD7">
      <w:pPr>
        <w:spacing w:after="0" w:line="360" w:lineRule="auto"/>
        <w:ind w:left="-5" w:right="3097"/>
        <w:rPr>
          <w:rFonts w:asciiTheme="minorHAnsi" w:hAnsiTheme="minorHAnsi" w:cstheme="minorHAnsi"/>
          <w:sz w:val="20"/>
          <w:szCs w:val="20"/>
        </w:rPr>
      </w:pPr>
      <w:proofErr w:type="gramStart"/>
      <w:r w:rsidRPr="00373BD7">
        <w:rPr>
          <w:rFonts w:asciiTheme="minorHAnsi" w:hAnsiTheme="minorHAnsi" w:cstheme="minorHAnsi"/>
          <w:sz w:val="20"/>
          <w:szCs w:val="20"/>
        </w:rPr>
        <w:t>possuir</w:t>
      </w:r>
      <w:proofErr w:type="gramEnd"/>
      <w:r w:rsidRPr="00373BD7">
        <w:rPr>
          <w:rFonts w:asciiTheme="minorHAnsi" w:hAnsiTheme="minorHAnsi" w:cstheme="minorHAnsi"/>
          <w:sz w:val="20"/>
          <w:szCs w:val="20"/>
        </w:rPr>
        <w:t xml:space="preserve"> e pertinentes à execução do presente contrato; </w:t>
      </w:r>
    </w:p>
    <w:p w14:paraId="0B7D0FA9" w14:textId="77777777" w:rsidR="00373BD7" w:rsidRPr="00373BD7" w:rsidRDefault="00373BD7" w:rsidP="00373BD7">
      <w:pPr>
        <w:spacing w:after="0" w:line="360" w:lineRule="auto"/>
        <w:ind w:left="-5" w:right="3097"/>
        <w:rPr>
          <w:rFonts w:asciiTheme="minorHAnsi" w:hAnsiTheme="minorHAnsi" w:cstheme="minorHAnsi"/>
          <w:sz w:val="20"/>
          <w:szCs w:val="20"/>
        </w:rPr>
      </w:pPr>
      <w:r w:rsidRPr="00373BD7">
        <w:rPr>
          <w:rFonts w:asciiTheme="minorHAnsi" w:hAnsiTheme="minorHAnsi" w:cstheme="minorHAnsi"/>
          <w:sz w:val="20"/>
          <w:szCs w:val="20"/>
        </w:rPr>
        <w:t xml:space="preserve">c) exercer a fiscalização do contrato; </w:t>
      </w:r>
    </w:p>
    <w:p w14:paraId="57CE7479"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d) receber provisória e definitivamente o objeto do contrato, nas formas definidas no edital e no contrato. </w:t>
      </w:r>
    </w:p>
    <w:p w14:paraId="26573AFF"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7B7F17D5"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b/>
          <w:sz w:val="20"/>
          <w:szCs w:val="20"/>
          <w:u w:val="single" w:color="000000"/>
        </w:rPr>
        <w:t>CLÁUSULA QUARTA:</w:t>
      </w:r>
      <w:r w:rsidRPr="00373BD7">
        <w:rPr>
          <w:rFonts w:asciiTheme="minorHAnsi" w:hAnsiTheme="minorHAnsi" w:cstheme="minorHAnsi"/>
          <w:sz w:val="20"/>
          <w:szCs w:val="20"/>
        </w:rPr>
        <w:t xml:space="preserve"> </w:t>
      </w:r>
      <w:r w:rsidRPr="00373BD7">
        <w:rPr>
          <w:rFonts w:asciiTheme="minorHAnsi" w:hAnsiTheme="minorHAnsi" w:cstheme="minorHAnsi"/>
          <w:b/>
          <w:sz w:val="20"/>
          <w:szCs w:val="20"/>
        </w:rPr>
        <w:t>DAS OBRIGAÇÕES DA CONTRATADA</w:t>
      </w:r>
      <w:r w:rsidRPr="00373BD7">
        <w:rPr>
          <w:rFonts w:asciiTheme="minorHAnsi" w:hAnsiTheme="minorHAnsi" w:cstheme="minorHAnsi"/>
          <w:sz w:val="20"/>
          <w:szCs w:val="20"/>
        </w:rPr>
        <w:t xml:space="preserve">: </w:t>
      </w:r>
    </w:p>
    <w:p w14:paraId="55C2465B" w14:textId="77777777" w:rsidR="00373BD7" w:rsidRPr="00373BD7" w:rsidRDefault="00373BD7" w:rsidP="00373BD7">
      <w:pPr>
        <w:spacing w:after="0" w:line="360" w:lineRule="auto"/>
        <w:ind w:left="0" w:right="0" w:firstLine="0"/>
        <w:rPr>
          <w:rFonts w:asciiTheme="minorHAnsi" w:hAnsiTheme="minorHAnsi" w:cstheme="minorHAnsi"/>
          <w:sz w:val="20"/>
          <w:szCs w:val="20"/>
        </w:rPr>
      </w:pPr>
    </w:p>
    <w:p w14:paraId="1911F431"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Constituem obrigações da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w:t>
      </w:r>
    </w:p>
    <w:p w14:paraId="60D1BB30" w14:textId="77777777" w:rsidR="00373BD7" w:rsidRPr="00373BD7" w:rsidRDefault="00373BD7" w:rsidP="00373BD7">
      <w:pPr>
        <w:numPr>
          <w:ilvl w:val="0"/>
          <w:numId w:val="23"/>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entregar</w:t>
      </w:r>
      <w:proofErr w:type="gramEnd"/>
      <w:r w:rsidRPr="00373BD7">
        <w:rPr>
          <w:rFonts w:asciiTheme="minorHAnsi" w:hAnsiTheme="minorHAnsi" w:cstheme="minorHAnsi"/>
          <w:sz w:val="20"/>
          <w:szCs w:val="20"/>
        </w:rPr>
        <w:t xml:space="preserve"> os bens na quantidade, qualidade, local e prazos especificados no cronograma de execução do contrato; </w:t>
      </w:r>
    </w:p>
    <w:p w14:paraId="690713E6" w14:textId="77777777" w:rsidR="00373BD7" w:rsidRPr="00373BD7" w:rsidRDefault="00373BD7" w:rsidP="00373BD7">
      <w:pPr>
        <w:numPr>
          <w:ilvl w:val="0"/>
          <w:numId w:val="23"/>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entregar</w:t>
      </w:r>
      <w:proofErr w:type="gramEnd"/>
      <w:r w:rsidRPr="00373BD7">
        <w:rPr>
          <w:rFonts w:asciiTheme="minorHAnsi" w:hAnsiTheme="minorHAnsi" w:cstheme="minorHAnsi"/>
          <w:sz w:val="20"/>
          <w:szCs w:val="20"/>
        </w:rPr>
        <w:t xml:space="preserve"> o objeto do contrato sem qualquer ônus para o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estando incluído no valor do pagamento todas e quaisquer despesas, tais como tributos, frete, seguro e descarregamento das mercadorias; </w:t>
      </w:r>
    </w:p>
    <w:p w14:paraId="4F935B3C" w14:textId="77777777" w:rsidR="00373BD7" w:rsidRPr="00373BD7" w:rsidRDefault="00373BD7" w:rsidP="00373BD7">
      <w:pPr>
        <w:numPr>
          <w:ilvl w:val="0"/>
          <w:numId w:val="23"/>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manter</w:t>
      </w:r>
      <w:proofErr w:type="gramEnd"/>
      <w:r w:rsidRPr="00373BD7">
        <w:rPr>
          <w:rFonts w:asciiTheme="minorHAnsi" w:hAnsiTheme="minorHAnsi" w:cstheme="minorHAnsi"/>
          <w:sz w:val="20"/>
          <w:szCs w:val="20"/>
        </w:rPr>
        <w:t xml:space="preserve"> em estoque um mínimo de bens necessários à execução do objeto do contrato; </w:t>
      </w:r>
    </w:p>
    <w:p w14:paraId="631FF03A" w14:textId="77777777" w:rsidR="00373BD7" w:rsidRPr="00373BD7" w:rsidRDefault="00373BD7" w:rsidP="00373BD7">
      <w:pPr>
        <w:numPr>
          <w:ilvl w:val="0"/>
          <w:numId w:val="23"/>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comunicar</w:t>
      </w:r>
      <w:proofErr w:type="gramEnd"/>
      <w:r w:rsidRPr="00373BD7">
        <w:rPr>
          <w:rFonts w:asciiTheme="minorHAnsi" w:hAnsiTheme="minorHAnsi" w:cstheme="minorHAnsi"/>
          <w:sz w:val="20"/>
          <w:szCs w:val="20"/>
        </w:rPr>
        <w:t xml:space="preserve"> ao Fiscal do contrato, por escrito e tão logo constatado problema ou a impossibilidade de execução de qualquer obrigação contratual, para a adoção das providências cabíveis; </w:t>
      </w:r>
    </w:p>
    <w:p w14:paraId="5B4FBC55" w14:textId="77777777" w:rsidR="00373BD7" w:rsidRPr="00373BD7" w:rsidRDefault="00373BD7" w:rsidP="00373BD7">
      <w:pPr>
        <w:numPr>
          <w:ilvl w:val="0"/>
          <w:numId w:val="23"/>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reparar</w:t>
      </w:r>
      <w:proofErr w:type="gramEnd"/>
      <w:r w:rsidRPr="00373BD7">
        <w:rPr>
          <w:rFonts w:asciiTheme="minorHAnsi" w:hAnsiTheme="minorHAnsi" w:cstheme="minorHAnsi"/>
          <w:sz w:val="20"/>
          <w:szCs w:val="20"/>
        </w:rPr>
        <w:t xml:space="preserve">,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14:paraId="1CF8EBDD" w14:textId="77777777" w:rsidR="00373BD7" w:rsidRPr="00373BD7" w:rsidRDefault="00373BD7" w:rsidP="00373BD7">
      <w:pPr>
        <w:numPr>
          <w:ilvl w:val="0"/>
          <w:numId w:val="23"/>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indenizar</w:t>
      </w:r>
      <w:proofErr w:type="gramEnd"/>
      <w:r w:rsidRPr="00373BD7">
        <w:rPr>
          <w:rFonts w:asciiTheme="minorHAnsi" w:hAnsiTheme="minorHAnsi" w:cstheme="minorHAnsi"/>
          <w:sz w:val="20"/>
          <w:szCs w:val="20"/>
        </w:rPr>
        <w:t xml:space="preserve"> todo e qualquer dano e prejuízo pessoal ou material que possa advir, direta ou indiretamente, do exercício de suas atividades ou serem causados por seus prepostos à </w:t>
      </w:r>
      <w:r w:rsidRPr="00373BD7">
        <w:rPr>
          <w:rFonts w:asciiTheme="minorHAnsi" w:hAnsiTheme="minorHAnsi" w:cstheme="minorHAnsi"/>
          <w:b/>
          <w:sz w:val="20"/>
          <w:szCs w:val="20"/>
        </w:rPr>
        <w:t xml:space="preserve">CONTRATANTE </w:t>
      </w:r>
      <w:r w:rsidRPr="00373BD7">
        <w:rPr>
          <w:rFonts w:asciiTheme="minorHAnsi" w:hAnsiTheme="minorHAnsi" w:cstheme="minorHAnsi"/>
          <w:sz w:val="20"/>
          <w:szCs w:val="20"/>
        </w:rPr>
        <w:t xml:space="preserve">ou terceiros; e </w:t>
      </w:r>
    </w:p>
    <w:p w14:paraId="147D2EBE"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r w:rsidRPr="00373BD7">
        <w:rPr>
          <w:rFonts w:asciiTheme="minorHAnsi" w:hAnsiTheme="minorHAnsi" w:cstheme="minorHAnsi"/>
          <w:b/>
          <w:i/>
          <w:sz w:val="20"/>
          <w:szCs w:val="20"/>
        </w:rPr>
        <w:t xml:space="preserve"> </w:t>
      </w:r>
    </w:p>
    <w:p w14:paraId="2176DE01"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rPr>
      </w:pPr>
      <w:r w:rsidRPr="00373BD7">
        <w:rPr>
          <w:rFonts w:asciiTheme="minorHAnsi" w:hAnsiTheme="minorHAnsi" w:cstheme="minorHAnsi"/>
          <w:b/>
          <w:sz w:val="20"/>
          <w:szCs w:val="20"/>
          <w:u w:val="single" w:color="000000"/>
        </w:rPr>
        <w:t>CLÁUSULA QUINTA:</w:t>
      </w:r>
      <w:r w:rsidRPr="00373BD7">
        <w:rPr>
          <w:rFonts w:asciiTheme="minorHAnsi" w:hAnsiTheme="minorHAnsi" w:cstheme="minorHAnsi"/>
          <w:b/>
          <w:sz w:val="20"/>
          <w:szCs w:val="20"/>
        </w:rPr>
        <w:t xml:space="preserve"> DA DOTAÇÃO ORÇAMENTÁRIA</w:t>
      </w:r>
      <w:r w:rsidRPr="00373BD7">
        <w:rPr>
          <w:rFonts w:asciiTheme="minorHAnsi" w:hAnsiTheme="minorHAnsi" w:cstheme="minorHAnsi"/>
          <w:sz w:val="20"/>
          <w:szCs w:val="20"/>
        </w:rPr>
        <w:t xml:space="preserve"> </w:t>
      </w:r>
    </w:p>
    <w:p w14:paraId="682FA1EE"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066411F0" w14:textId="77777777" w:rsidR="00373BD7" w:rsidRPr="00373BD7" w:rsidRDefault="00373BD7" w:rsidP="00373BD7">
      <w:pPr>
        <w:spacing w:after="0" w:line="360" w:lineRule="auto"/>
        <w:ind w:left="-5" w:right="215"/>
        <w:rPr>
          <w:rFonts w:asciiTheme="minorHAnsi" w:hAnsiTheme="minorHAnsi" w:cstheme="minorHAnsi"/>
          <w:sz w:val="20"/>
          <w:szCs w:val="20"/>
        </w:rPr>
      </w:pPr>
      <w:r w:rsidRPr="00373BD7">
        <w:rPr>
          <w:rFonts w:asciiTheme="minorHAnsi" w:hAnsiTheme="minorHAnsi" w:cstheme="minorHAnsi"/>
          <w:sz w:val="20"/>
          <w:szCs w:val="20"/>
        </w:rPr>
        <w:t>Os recursos necessários à realização da compra ora licitada correrão à conta da seguinte dotação orçamentária:</w:t>
      </w:r>
      <w:r w:rsidRPr="00373BD7">
        <w:rPr>
          <w:rFonts w:asciiTheme="minorHAnsi" w:eastAsia="Arial" w:hAnsiTheme="minorHAnsi" w:cstheme="minorHAnsi"/>
          <w:sz w:val="20"/>
          <w:szCs w:val="20"/>
        </w:rPr>
        <w:t xml:space="preserve"> </w:t>
      </w:r>
    </w:p>
    <w:p w14:paraId="49D23F0F" w14:textId="6AA7E0D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r w:rsidRPr="00373BD7">
        <w:rPr>
          <w:rFonts w:asciiTheme="minorHAnsi" w:hAnsiTheme="minorHAnsi" w:cstheme="minorHAnsi"/>
          <w:sz w:val="20"/>
          <w:szCs w:val="20"/>
        </w:rPr>
        <w:t>FONTE: 138</w:t>
      </w:r>
      <w:r w:rsidRPr="00373BD7">
        <w:rPr>
          <w:rFonts w:asciiTheme="minorHAnsi" w:eastAsia="Arial" w:hAnsiTheme="minorHAnsi" w:cstheme="minorHAnsi"/>
          <w:sz w:val="20"/>
          <w:szCs w:val="20"/>
        </w:rPr>
        <w:t xml:space="preserve"> </w:t>
      </w:r>
    </w:p>
    <w:p w14:paraId="21C9F71F" w14:textId="77777777" w:rsidR="00373BD7" w:rsidRPr="00373BD7" w:rsidRDefault="00373BD7" w:rsidP="00373BD7">
      <w:pPr>
        <w:spacing w:after="0" w:line="360" w:lineRule="auto"/>
        <w:ind w:left="-5" w:right="3388"/>
        <w:rPr>
          <w:rFonts w:asciiTheme="minorHAnsi" w:eastAsia="Arial" w:hAnsiTheme="minorHAnsi" w:cstheme="minorHAnsi"/>
          <w:sz w:val="20"/>
          <w:szCs w:val="20"/>
          <w:highlight w:val="yellow"/>
        </w:rPr>
      </w:pPr>
      <w:r w:rsidRPr="00373BD7">
        <w:rPr>
          <w:rFonts w:asciiTheme="minorHAnsi" w:hAnsiTheme="minorHAnsi" w:cstheme="minorHAnsi"/>
          <w:sz w:val="20"/>
          <w:szCs w:val="20"/>
        </w:rPr>
        <w:t>PROGRAMA DE TRABALHO: 19010618101313435</w:t>
      </w:r>
    </w:p>
    <w:p w14:paraId="5C1A1D7A" w14:textId="77777777" w:rsidR="00373BD7" w:rsidRPr="00373BD7" w:rsidRDefault="00373BD7" w:rsidP="00373BD7">
      <w:pPr>
        <w:spacing w:after="0" w:line="360" w:lineRule="auto"/>
        <w:ind w:left="-5" w:right="3388"/>
        <w:rPr>
          <w:rFonts w:asciiTheme="minorHAnsi" w:hAnsiTheme="minorHAnsi" w:cstheme="minorHAnsi"/>
          <w:sz w:val="20"/>
          <w:szCs w:val="20"/>
        </w:rPr>
      </w:pPr>
      <w:r w:rsidRPr="00373BD7">
        <w:rPr>
          <w:rFonts w:asciiTheme="minorHAnsi" w:hAnsiTheme="minorHAnsi" w:cstheme="minorHAnsi"/>
          <w:sz w:val="20"/>
          <w:szCs w:val="20"/>
        </w:rPr>
        <w:t>NATUREZA DA DESPESA: 344905200</w:t>
      </w:r>
    </w:p>
    <w:p w14:paraId="70E9BA84"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REDUZIDO: 13707</w:t>
      </w:r>
    </w:p>
    <w:p w14:paraId="51A55B0E" w14:textId="77777777" w:rsidR="00373BD7" w:rsidRPr="00373BD7" w:rsidRDefault="00373BD7" w:rsidP="00373BD7">
      <w:pPr>
        <w:spacing w:after="0" w:line="360" w:lineRule="auto"/>
        <w:ind w:left="0" w:right="0" w:firstLine="0"/>
        <w:rPr>
          <w:rFonts w:asciiTheme="minorHAnsi" w:hAnsiTheme="minorHAnsi" w:cstheme="minorHAnsi"/>
          <w:sz w:val="20"/>
          <w:szCs w:val="20"/>
        </w:rPr>
      </w:pPr>
    </w:p>
    <w:p w14:paraId="4FA300BA"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PARÁGRAFO ÚNICO</w:t>
      </w:r>
      <w:r w:rsidRPr="00373BD7">
        <w:rPr>
          <w:rFonts w:asciiTheme="minorHAnsi" w:hAnsiTheme="minorHAnsi" w:cstheme="minorHAnsi"/>
          <w:b/>
          <w:sz w:val="20"/>
          <w:szCs w:val="20"/>
        </w:rPr>
        <w:t xml:space="preserve"> – </w:t>
      </w:r>
      <w:r w:rsidRPr="00373BD7">
        <w:rPr>
          <w:rFonts w:asciiTheme="minorHAnsi" w:hAnsiTheme="minorHAnsi" w:cstheme="minorHAnsi"/>
          <w:sz w:val="20"/>
          <w:szCs w:val="20"/>
        </w:rPr>
        <w:t xml:space="preserve">As despesas relativas aos exercícios subsequentes deverão ser empenhadas integralmente no exercício em curso nos termos do </w:t>
      </w:r>
      <w:r w:rsidRPr="00373BD7">
        <w:rPr>
          <w:rFonts w:asciiTheme="minorHAnsi" w:hAnsiTheme="minorHAnsi" w:cstheme="minorHAnsi"/>
          <w:i/>
          <w:sz w:val="20"/>
          <w:szCs w:val="20"/>
        </w:rPr>
        <w:t>caput</w:t>
      </w:r>
      <w:r w:rsidRPr="00373BD7">
        <w:rPr>
          <w:rFonts w:asciiTheme="minorHAnsi" w:hAnsiTheme="minorHAnsi" w:cstheme="minorHAnsi"/>
          <w:sz w:val="20"/>
          <w:szCs w:val="20"/>
        </w:rPr>
        <w:t xml:space="preserve"> do art. 57, da Lei 8.666/93. </w:t>
      </w:r>
    </w:p>
    <w:p w14:paraId="3B5FB4D7" w14:textId="77777777" w:rsidR="00373BD7" w:rsidRPr="00373BD7" w:rsidRDefault="00373BD7" w:rsidP="00373BD7">
      <w:pPr>
        <w:spacing w:after="0" w:line="360" w:lineRule="auto"/>
        <w:ind w:left="0" w:right="0" w:firstLine="0"/>
        <w:rPr>
          <w:rFonts w:asciiTheme="minorHAnsi" w:hAnsiTheme="minorHAnsi" w:cstheme="minorHAnsi"/>
          <w:sz w:val="20"/>
          <w:szCs w:val="20"/>
        </w:rPr>
      </w:pPr>
    </w:p>
    <w:p w14:paraId="61A96AB4"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b/>
          <w:sz w:val="20"/>
          <w:szCs w:val="20"/>
          <w:u w:val="single" w:color="000000"/>
        </w:rPr>
        <w:t>CLÁUSULA SEXTA:</w:t>
      </w:r>
      <w:r w:rsidRPr="00373BD7">
        <w:rPr>
          <w:rFonts w:asciiTheme="minorHAnsi" w:hAnsiTheme="minorHAnsi" w:cstheme="minorHAnsi"/>
          <w:b/>
          <w:sz w:val="20"/>
          <w:szCs w:val="20"/>
        </w:rPr>
        <w:t xml:space="preserve"> VALOR DO CONTRATO: </w:t>
      </w:r>
      <w:r w:rsidRPr="00373BD7">
        <w:rPr>
          <w:rFonts w:asciiTheme="minorHAnsi" w:hAnsiTheme="minorHAnsi" w:cstheme="minorHAnsi"/>
          <w:sz w:val="20"/>
          <w:szCs w:val="20"/>
        </w:rPr>
        <w:t xml:space="preserve"> </w:t>
      </w:r>
    </w:p>
    <w:p w14:paraId="3B6F69FC"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3C41C648"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Dá-se a este contrato valor total de R$ 204.760,00 (duzentos e dois mil, setecentos e sessenta reais. </w:t>
      </w:r>
    </w:p>
    <w:p w14:paraId="42609AE9"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0F23C5EC"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rPr>
      </w:pPr>
      <w:r w:rsidRPr="00373BD7">
        <w:rPr>
          <w:rFonts w:asciiTheme="minorHAnsi" w:hAnsiTheme="minorHAnsi" w:cstheme="minorHAnsi"/>
          <w:b/>
          <w:sz w:val="20"/>
          <w:szCs w:val="20"/>
          <w:u w:val="single" w:color="000000"/>
        </w:rPr>
        <w:t>CLÁUSULA SÉTIMA:</w:t>
      </w:r>
      <w:r w:rsidRPr="00373BD7">
        <w:rPr>
          <w:rFonts w:asciiTheme="minorHAnsi" w:hAnsiTheme="minorHAnsi" w:cstheme="minorHAnsi"/>
          <w:b/>
          <w:sz w:val="20"/>
          <w:szCs w:val="20"/>
        </w:rPr>
        <w:t xml:space="preserve"> </w:t>
      </w:r>
      <w:r w:rsidRPr="00373BD7">
        <w:rPr>
          <w:rFonts w:asciiTheme="minorHAnsi" w:hAnsiTheme="minorHAnsi" w:cstheme="minorHAnsi"/>
          <w:b/>
          <w:sz w:val="20"/>
          <w:szCs w:val="20"/>
        </w:rPr>
        <w:tab/>
        <w:t>DA EXECUÇÃO, DO RECEBIMENTO E DA FISCALIZAÇÃO DO CONTRATO</w:t>
      </w:r>
      <w:r w:rsidRPr="00373BD7">
        <w:rPr>
          <w:rFonts w:asciiTheme="minorHAnsi" w:hAnsiTheme="minorHAnsi" w:cstheme="minorHAnsi"/>
          <w:sz w:val="20"/>
          <w:szCs w:val="20"/>
        </w:rPr>
        <w:t xml:space="preserve"> </w:t>
      </w:r>
    </w:p>
    <w:p w14:paraId="6A6CAA13"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65C595B5"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O contrato deverá ser executado, fielmente, de acordo com as cláusulas avençadas, nos termos do instrumento convocatório, do Termo de Referência, do cronograma de execução do contrato e da legislação vigente, respondendo o inadimplente pelas consequências da inexecução total ou parcial.</w:t>
      </w:r>
      <w:r w:rsidRPr="00373BD7">
        <w:rPr>
          <w:rFonts w:asciiTheme="minorHAnsi" w:hAnsiTheme="minorHAnsi" w:cstheme="minorHAnsi"/>
          <w:b/>
          <w:sz w:val="20"/>
          <w:szCs w:val="20"/>
        </w:rPr>
        <w:t xml:space="preserve"> </w:t>
      </w:r>
    </w:p>
    <w:p w14:paraId="680D35CA"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5DD57BF2"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PRIMEIRO – A execução do contrato será acompanhada e fiscalizada por 2 (dois) representante do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especialmente designados pela Secretaria Municipal de Ordem Pública, nos termos do Decreto Municipal nº 11.950 de 30 de junho de 2015.</w:t>
      </w:r>
    </w:p>
    <w:p w14:paraId="6200CC87" w14:textId="77777777" w:rsidR="00373BD7" w:rsidRPr="00373BD7" w:rsidRDefault="00373BD7" w:rsidP="00373BD7">
      <w:pPr>
        <w:spacing w:after="0" w:line="360" w:lineRule="auto"/>
        <w:ind w:left="-5" w:right="0"/>
        <w:rPr>
          <w:rFonts w:asciiTheme="minorHAnsi" w:hAnsiTheme="minorHAnsi" w:cstheme="minorHAnsi"/>
          <w:sz w:val="20"/>
          <w:szCs w:val="20"/>
        </w:rPr>
      </w:pPr>
    </w:p>
    <w:p w14:paraId="53B33A2C"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PARÁGRAFO SEGUNDO</w:t>
      </w:r>
      <w:r w:rsidRPr="00373BD7">
        <w:rPr>
          <w:rFonts w:asciiTheme="minorHAnsi" w:hAnsiTheme="minorHAnsi" w:cstheme="minorHAnsi"/>
          <w:b/>
          <w:sz w:val="20"/>
          <w:szCs w:val="20"/>
        </w:rPr>
        <w:t xml:space="preserve"> </w:t>
      </w:r>
      <w:r w:rsidRPr="00373BD7">
        <w:rPr>
          <w:rFonts w:asciiTheme="minorHAnsi" w:hAnsiTheme="minorHAnsi" w:cstheme="minorHAnsi"/>
          <w:sz w:val="20"/>
          <w:szCs w:val="20"/>
        </w:rPr>
        <w:t xml:space="preserve">– O objeto do contrato será recebido em tantas parcelas quantas forem as relativas ao do pagamento, na seguinte forma: </w:t>
      </w:r>
    </w:p>
    <w:p w14:paraId="1DCB8FBD"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255612C3" w14:textId="77777777" w:rsidR="00373BD7" w:rsidRPr="00373BD7" w:rsidRDefault="00373BD7" w:rsidP="00373BD7">
      <w:pPr>
        <w:numPr>
          <w:ilvl w:val="0"/>
          <w:numId w:val="24"/>
        </w:numPr>
        <w:spacing w:after="0" w:line="360" w:lineRule="auto"/>
        <w:ind w:left="0" w:right="5"/>
        <w:rPr>
          <w:rFonts w:asciiTheme="minorHAnsi" w:hAnsiTheme="minorHAnsi" w:cstheme="minorHAnsi"/>
          <w:sz w:val="20"/>
          <w:szCs w:val="20"/>
        </w:rPr>
      </w:pPr>
      <w:r w:rsidRPr="00373BD7">
        <w:rPr>
          <w:rFonts w:asciiTheme="minorHAnsi" w:hAnsiTheme="minorHAnsi" w:cstheme="minorHAnsi"/>
          <w:sz w:val="20"/>
          <w:szCs w:val="20"/>
        </w:rPr>
        <w:t xml:space="preserve">Provisoriamente, após parecer circunstanciado, que deverá ser elaborado por dois representantes do </w:t>
      </w:r>
      <w:r w:rsidRPr="00373BD7">
        <w:rPr>
          <w:rFonts w:asciiTheme="minorHAnsi" w:hAnsiTheme="minorHAnsi" w:cstheme="minorHAnsi"/>
          <w:b/>
          <w:bCs/>
          <w:sz w:val="20"/>
          <w:szCs w:val="20"/>
        </w:rPr>
        <w:t>CONTRATANTE,</w:t>
      </w:r>
      <w:r w:rsidRPr="00373BD7">
        <w:rPr>
          <w:rFonts w:asciiTheme="minorHAnsi" w:hAnsiTheme="minorHAnsi" w:cstheme="minorHAnsi"/>
          <w:sz w:val="20"/>
          <w:szCs w:val="20"/>
        </w:rPr>
        <w:t xml:space="preserve"> mencionados no parágrafo primeiro, no prazo de 48 (quarenta e oito) horas após a entrega do bem/produto</w:t>
      </w:r>
      <w:r w:rsidRPr="00373BD7">
        <w:rPr>
          <w:rFonts w:asciiTheme="minorHAnsi" w:hAnsiTheme="minorHAnsi" w:cstheme="minorHAnsi"/>
          <w:b/>
          <w:sz w:val="20"/>
          <w:szCs w:val="20"/>
        </w:rPr>
        <w:t>;</w:t>
      </w:r>
    </w:p>
    <w:p w14:paraId="721A9928" w14:textId="77777777" w:rsidR="00373BD7" w:rsidRPr="00373BD7" w:rsidRDefault="00373BD7" w:rsidP="00373BD7">
      <w:pPr>
        <w:spacing w:after="0" w:line="360" w:lineRule="auto"/>
        <w:ind w:left="0" w:right="0"/>
        <w:rPr>
          <w:rFonts w:asciiTheme="minorHAnsi" w:hAnsiTheme="minorHAnsi" w:cstheme="minorHAnsi"/>
          <w:sz w:val="20"/>
          <w:szCs w:val="20"/>
        </w:rPr>
      </w:pPr>
    </w:p>
    <w:p w14:paraId="017276F7" w14:textId="77777777" w:rsidR="00373BD7" w:rsidRPr="00373BD7" w:rsidRDefault="00373BD7" w:rsidP="00373BD7">
      <w:pPr>
        <w:numPr>
          <w:ilvl w:val="0"/>
          <w:numId w:val="24"/>
        </w:numPr>
        <w:spacing w:after="0" w:line="360" w:lineRule="auto"/>
        <w:ind w:left="0" w:right="5"/>
        <w:rPr>
          <w:rFonts w:asciiTheme="minorHAnsi" w:hAnsiTheme="minorHAnsi" w:cstheme="minorHAnsi"/>
          <w:sz w:val="20"/>
          <w:szCs w:val="20"/>
        </w:rPr>
      </w:pPr>
      <w:proofErr w:type="gramStart"/>
      <w:r w:rsidRPr="00373BD7">
        <w:rPr>
          <w:rFonts w:asciiTheme="minorHAnsi" w:hAnsiTheme="minorHAnsi" w:cstheme="minorHAnsi"/>
          <w:sz w:val="20"/>
          <w:szCs w:val="20"/>
        </w:rPr>
        <w:t>definitivamente</w:t>
      </w:r>
      <w:proofErr w:type="gramEnd"/>
      <w:r w:rsidRPr="00373BD7">
        <w:rPr>
          <w:rFonts w:asciiTheme="minorHAnsi" w:hAnsiTheme="minorHAnsi" w:cstheme="minorHAnsi"/>
          <w:sz w:val="20"/>
          <w:szCs w:val="20"/>
        </w:rPr>
        <w:t xml:space="preserve">, mediante verificação da qualidade e quantidade do material, após decorrido o prazo de 5 (cinco) dias, para observação e vistoria que comprove o exato cumprimento das obrigações contratuais. </w:t>
      </w:r>
    </w:p>
    <w:p w14:paraId="1F4A96B5" w14:textId="77777777" w:rsidR="00373BD7" w:rsidRPr="00373BD7" w:rsidRDefault="00373BD7" w:rsidP="00373BD7">
      <w:pPr>
        <w:spacing w:after="0" w:line="360" w:lineRule="auto"/>
        <w:ind w:left="-5" w:right="0"/>
        <w:rPr>
          <w:rFonts w:asciiTheme="minorHAnsi" w:hAnsiTheme="minorHAnsi" w:cstheme="minorHAnsi"/>
          <w:sz w:val="20"/>
          <w:szCs w:val="20"/>
        </w:rPr>
      </w:pPr>
    </w:p>
    <w:p w14:paraId="0B846158"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TERCEIRO – Salvo se houver exigência a ser cumprida pelo adjudicatário, o processamento da aceitação provisória ou definitiva deverá ficar concluído no prazo de 30 (trinta) dias úteis, contados da entrada do respectivo requerimento no protocolo da Secretaria Municipal de Ordem Pública. </w:t>
      </w:r>
    </w:p>
    <w:p w14:paraId="709725CD"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71920DD6"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QUARTO – Os bens ou os materiais cujos padrões de qualidade e desempenho estejam em desacordo com a especificação do edital e do Termo de Referência deverão ser recusados pelo responsável pela execução e fiscalização do </w:t>
      </w:r>
      <w:r w:rsidRPr="00373BD7">
        <w:rPr>
          <w:rFonts w:asciiTheme="minorHAnsi" w:hAnsiTheme="minorHAnsi" w:cstheme="minorHAnsi"/>
          <w:sz w:val="20"/>
          <w:szCs w:val="20"/>
        </w:rPr>
        <w:lastRenderedPageBreak/>
        <w:t xml:space="preserve">contrato, que anotará em registro próprio as ocorrências e determinará o que for necessário à regularização das faltas ou defeitos observados. No que exceder à sua competência, comunicará o fato à autoridade superior, em 5 (cinco) dias, para ratificação. </w:t>
      </w:r>
    </w:p>
    <w:p w14:paraId="0B29C39B"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5C41C455"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QUINTO </w:t>
      </w:r>
      <w:r w:rsidRPr="00373BD7">
        <w:rPr>
          <w:rFonts w:asciiTheme="minorHAnsi" w:hAnsiTheme="minorHAnsi" w:cstheme="minorHAnsi"/>
          <w:b/>
          <w:sz w:val="20"/>
          <w:szCs w:val="20"/>
        </w:rPr>
        <w:t xml:space="preserve">– </w:t>
      </w:r>
      <w:r w:rsidRPr="00373BD7">
        <w:rPr>
          <w:rFonts w:asciiTheme="minorHAnsi" w:hAnsiTheme="minorHAnsi" w:cstheme="minorHAnsi"/>
          <w:sz w:val="20"/>
          <w:szCs w:val="20"/>
        </w:rPr>
        <w:t>A</w:t>
      </w:r>
      <w:r w:rsidRPr="00373BD7">
        <w:rPr>
          <w:rFonts w:asciiTheme="minorHAnsi" w:hAnsiTheme="minorHAnsi" w:cstheme="minorHAnsi"/>
          <w:b/>
          <w:sz w:val="20"/>
          <w:szCs w:val="20"/>
        </w:rPr>
        <w:t xml:space="preserve"> CONTRATADA </w:t>
      </w:r>
      <w:r w:rsidRPr="00373BD7">
        <w:rPr>
          <w:rFonts w:asciiTheme="minorHAnsi" w:hAnsiTheme="minorHAnsi" w:cstheme="minorHAnsi"/>
          <w:sz w:val="20"/>
          <w:szCs w:val="20"/>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373BD7">
        <w:rPr>
          <w:rFonts w:asciiTheme="minorHAnsi" w:hAnsiTheme="minorHAnsi" w:cstheme="minorHAnsi"/>
          <w:b/>
          <w:sz w:val="20"/>
          <w:szCs w:val="20"/>
        </w:rPr>
        <w:t xml:space="preserve">. </w:t>
      </w:r>
    </w:p>
    <w:p w14:paraId="6215E577"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7D10F858"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SEXTO </w:t>
      </w:r>
      <w:r w:rsidRPr="00373BD7">
        <w:rPr>
          <w:rFonts w:asciiTheme="minorHAnsi" w:hAnsiTheme="minorHAnsi" w:cstheme="minorHAnsi"/>
          <w:b/>
          <w:sz w:val="20"/>
          <w:szCs w:val="20"/>
        </w:rPr>
        <w:t>–</w:t>
      </w:r>
      <w:r w:rsidRPr="00373BD7">
        <w:rPr>
          <w:rFonts w:asciiTheme="minorHAnsi" w:hAnsiTheme="minorHAnsi" w:cstheme="minorHAnsi"/>
          <w:sz w:val="20"/>
          <w:szCs w:val="20"/>
        </w:rPr>
        <w:t xml:space="preserve"> A instituição e a atuação da fiscalização não excluem ou atenuam a responsabilidade da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nem a exime de manter fiscalização própria. </w:t>
      </w:r>
      <w:r w:rsidRPr="00373BD7">
        <w:rPr>
          <w:rFonts w:asciiTheme="minorHAnsi" w:hAnsiTheme="minorHAnsi" w:cstheme="minorHAnsi"/>
          <w:b/>
          <w:sz w:val="20"/>
          <w:szCs w:val="20"/>
        </w:rPr>
        <w:t xml:space="preserve"> </w:t>
      </w:r>
    </w:p>
    <w:p w14:paraId="0F143A50"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u w:val="single" w:color="000000"/>
        </w:rPr>
      </w:pPr>
    </w:p>
    <w:p w14:paraId="160DC9BC"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rPr>
      </w:pPr>
      <w:r w:rsidRPr="00373BD7">
        <w:rPr>
          <w:rFonts w:asciiTheme="minorHAnsi" w:hAnsiTheme="minorHAnsi" w:cstheme="minorHAnsi"/>
          <w:b/>
          <w:sz w:val="20"/>
          <w:szCs w:val="20"/>
          <w:u w:val="single" w:color="000000"/>
        </w:rPr>
        <w:t>CLÁUSULA OITAVA:</w:t>
      </w:r>
      <w:r w:rsidRPr="00373BD7">
        <w:rPr>
          <w:rFonts w:asciiTheme="minorHAnsi" w:hAnsiTheme="minorHAnsi" w:cstheme="minorHAnsi"/>
          <w:b/>
          <w:sz w:val="20"/>
          <w:szCs w:val="20"/>
        </w:rPr>
        <w:t xml:space="preserve"> DA RESPONSABILIDADE</w:t>
      </w:r>
      <w:r w:rsidRPr="00373BD7">
        <w:rPr>
          <w:rFonts w:asciiTheme="minorHAnsi" w:hAnsiTheme="minorHAnsi" w:cstheme="minorHAnsi"/>
          <w:sz w:val="20"/>
          <w:szCs w:val="20"/>
        </w:rPr>
        <w:t xml:space="preserve"> </w:t>
      </w:r>
    </w:p>
    <w:p w14:paraId="2A00ED64"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009FE2BC"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é responsável por danos causados ao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ou a terceiros, decorrentes de culpa ou dolo na execução do contrato, não excluída ou reduzida essa responsabilidade pela presença de fiscalização ou pelo acompanhamento da execução por órgão da Administração. </w:t>
      </w:r>
    </w:p>
    <w:p w14:paraId="10C9EBC4"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2D666ACA"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ÚNICO – 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é responsável por encargos trabalhistas, inclusive decorrentes de acordos, dissídios e convenções coletivas, previdenciários, fiscais e comerciais oriundos da execução do contrato, podendo o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a qualquer tempo, exigir a comprovação do cumprimento de tais encargos, como condição do pagamento dos créditos da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w:t>
      </w:r>
    </w:p>
    <w:p w14:paraId="4D1B8948"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346E72B3"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rPr>
      </w:pPr>
      <w:r w:rsidRPr="00373BD7">
        <w:rPr>
          <w:rFonts w:asciiTheme="minorHAnsi" w:hAnsiTheme="minorHAnsi" w:cstheme="minorHAnsi"/>
          <w:b/>
          <w:sz w:val="20"/>
          <w:szCs w:val="20"/>
          <w:u w:val="single" w:color="000000"/>
        </w:rPr>
        <w:t>CLÁUSULA NONA</w:t>
      </w:r>
      <w:r w:rsidRPr="00373BD7">
        <w:rPr>
          <w:rFonts w:asciiTheme="minorHAnsi" w:hAnsiTheme="minorHAnsi" w:cstheme="minorHAnsi"/>
          <w:sz w:val="20"/>
          <w:szCs w:val="20"/>
          <w:u w:val="single" w:color="000000"/>
        </w:rPr>
        <w:t>:</w:t>
      </w:r>
      <w:r w:rsidRPr="00373BD7">
        <w:rPr>
          <w:rFonts w:asciiTheme="minorHAnsi" w:hAnsiTheme="minorHAnsi" w:cstheme="minorHAnsi"/>
          <w:b/>
          <w:sz w:val="20"/>
          <w:szCs w:val="20"/>
        </w:rPr>
        <w:t xml:space="preserve"> CONDIÇÕES DE PAGAMENTO</w:t>
      </w:r>
      <w:r w:rsidRPr="00373BD7">
        <w:rPr>
          <w:rFonts w:asciiTheme="minorHAnsi" w:hAnsiTheme="minorHAnsi" w:cstheme="minorHAnsi"/>
          <w:sz w:val="20"/>
          <w:szCs w:val="20"/>
        </w:rPr>
        <w:t xml:space="preserve"> </w:t>
      </w:r>
    </w:p>
    <w:p w14:paraId="0C330F9A"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1DEA40DE"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O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deverá pagar à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o valor total de R$ ________ (_______________), a ser realizado em ___ (____) parcelas, conforme cronograma de execução do contrato, no valor de R$_____ (________________) cada uma delas, sendo o pagamento efetuado junto à instituição financeira contratada pelo Município</w:t>
      </w:r>
      <w:r w:rsidRPr="00373BD7">
        <w:rPr>
          <w:rFonts w:asciiTheme="minorHAnsi" w:hAnsiTheme="minorHAnsi" w:cstheme="minorHAnsi"/>
          <w:b/>
          <w:sz w:val="20"/>
          <w:szCs w:val="20"/>
        </w:rPr>
        <w:t>,</w:t>
      </w:r>
      <w:r w:rsidRPr="00373BD7">
        <w:rPr>
          <w:rFonts w:asciiTheme="minorHAnsi" w:hAnsiTheme="minorHAnsi" w:cstheme="minorHAnsi"/>
          <w:sz w:val="20"/>
          <w:szCs w:val="20"/>
        </w:rPr>
        <w:t xml:space="preserve"> conta corrente nº _____, agência ____, de titularidade da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w:t>
      </w:r>
      <w:r w:rsidRPr="00373BD7">
        <w:rPr>
          <w:rFonts w:asciiTheme="minorHAnsi" w:hAnsiTheme="minorHAnsi" w:cstheme="minorHAnsi"/>
          <w:b/>
          <w:sz w:val="20"/>
          <w:szCs w:val="20"/>
        </w:rPr>
        <w:t xml:space="preserve"> </w:t>
      </w:r>
    </w:p>
    <w:p w14:paraId="3EC747C9"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7E19BA44"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PARÁGRAFO PRIMEIRO –</w:t>
      </w:r>
      <w:r w:rsidRPr="00373BD7">
        <w:rPr>
          <w:rFonts w:asciiTheme="minorHAnsi" w:hAnsiTheme="minorHAnsi" w:cstheme="minorHAnsi"/>
          <w:b/>
          <w:sz w:val="20"/>
          <w:szCs w:val="20"/>
        </w:rPr>
        <w:t xml:space="preserve"> </w:t>
      </w:r>
      <w:r w:rsidRPr="00373BD7">
        <w:rPr>
          <w:rFonts w:asciiTheme="minorHAnsi" w:hAnsiTheme="minorHAnsi" w:cstheme="minorHAnsi"/>
          <w:sz w:val="20"/>
          <w:szCs w:val="20"/>
        </w:rPr>
        <w:t xml:space="preserve">No caso de 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estar estabelecida em localidade que não possua agência da instituição financeira contratada pelo Município ou caso verificada pelo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a impossibilidade de 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em razão de negativa expressa da instituição financeira contratada pelo Município, abrir ou manter </w:t>
      </w:r>
      <w:proofErr w:type="spellStart"/>
      <w:r w:rsidRPr="00373BD7">
        <w:rPr>
          <w:rFonts w:asciiTheme="minorHAnsi" w:hAnsiTheme="minorHAnsi" w:cstheme="minorHAnsi"/>
          <w:sz w:val="20"/>
          <w:szCs w:val="20"/>
        </w:rPr>
        <w:t>conta-corrente</w:t>
      </w:r>
      <w:proofErr w:type="spellEnd"/>
      <w:r w:rsidRPr="00373BD7">
        <w:rPr>
          <w:rFonts w:asciiTheme="minorHAnsi" w:hAnsiTheme="minorHAnsi" w:cstheme="minorHAnsi"/>
          <w:sz w:val="20"/>
          <w:szCs w:val="20"/>
        </w:rPr>
        <w:t xml:space="preserve"> naquela instituição </w:t>
      </w:r>
      <w:r w:rsidRPr="00373BD7">
        <w:rPr>
          <w:rFonts w:asciiTheme="minorHAnsi" w:hAnsiTheme="minorHAnsi" w:cstheme="minorHAnsi"/>
          <w:sz w:val="20"/>
          <w:szCs w:val="20"/>
        </w:rPr>
        <w:lastRenderedPageBreak/>
        <w:t xml:space="preserve">financeira, o pagamento poderá ser feito mediante crédito em </w:t>
      </w:r>
      <w:proofErr w:type="spellStart"/>
      <w:r w:rsidRPr="00373BD7">
        <w:rPr>
          <w:rFonts w:asciiTheme="minorHAnsi" w:hAnsiTheme="minorHAnsi" w:cstheme="minorHAnsi"/>
          <w:sz w:val="20"/>
          <w:szCs w:val="20"/>
        </w:rPr>
        <w:t>conta-corrente</w:t>
      </w:r>
      <w:proofErr w:type="spellEnd"/>
      <w:r w:rsidRPr="00373BD7">
        <w:rPr>
          <w:rFonts w:asciiTheme="minorHAnsi" w:hAnsiTheme="minorHAnsi" w:cstheme="minorHAnsi"/>
          <w:sz w:val="20"/>
          <w:szCs w:val="20"/>
        </w:rPr>
        <w:t xml:space="preserve"> de outra instituição financeira. Nesse caso, eventuais ônus financeiros e/ou contratuais adicionais serão suportados exclusivamente pela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w:t>
      </w:r>
    </w:p>
    <w:p w14:paraId="3C0BB126"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2797CEC1"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SEGUNDO </w:t>
      </w:r>
      <w:r w:rsidRPr="00373BD7">
        <w:rPr>
          <w:rFonts w:asciiTheme="minorHAnsi" w:hAnsiTheme="minorHAnsi" w:cstheme="minorHAnsi"/>
          <w:b/>
          <w:sz w:val="20"/>
          <w:szCs w:val="20"/>
        </w:rPr>
        <w:t>–</w:t>
      </w:r>
      <w:r w:rsidRPr="00373BD7">
        <w:rPr>
          <w:rFonts w:asciiTheme="minorHAnsi" w:hAnsiTheme="minorHAnsi" w:cstheme="minorHAnsi"/>
          <w:sz w:val="20"/>
          <w:szCs w:val="20"/>
        </w:rPr>
        <w:t xml:space="preserve"> 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deverá encaminhar a nota fiscal para pagamento </w:t>
      </w:r>
      <w:r w:rsidRPr="00373BD7">
        <w:rPr>
          <w:rFonts w:asciiTheme="minorHAnsi" w:hAnsiTheme="minorHAnsi" w:cstheme="minorHAnsi"/>
          <w:bCs/>
          <w:sz w:val="20"/>
          <w:szCs w:val="20"/>
        </w:rPr>
        <w:t>à Secretaria Municipal de Ordem Pública, sito à Rua Presidente Craveiro Lopes, 153, Barreto, Niterói/RJ</w:t>
      </w:r>
      <w:r w:rsidRPr="00373BD7">
        <w:rPr>
          <w:rFonts w:asciiTheme="minorHAnsi" w:hAnsiTheme="minorHAnsi" w:cstheme="minorHAnsi"/>
          <w:sz w:val="20"/>
          <w:szCs w:val="20"/>
        </w:rPr>
        <w:t>, até 72 (setenta e duas) horas após a entrega dos itens objeto do presente.</w:t>
      </w:r>
    </w:p>
    <w:p w14:paraId="05E394B0"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r w:rsidRPr="00373BD7">
        <w:rPr>
          <w:rFonts w:asciiTheme="minorHAnsi" w:hAnsiTheme="minorHAnsi" w:cstheme="minorHAnsi"/>
          <w:sz w:val="20"/>
          <w:szCs w:val="20"/>
        </w:rPr>
        <w:t xml:space="preserve"> </w:t>
      </w:r>
    </w:p>
    <w:p w14:paraId="06CBDDDC"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TERCEIRO – O pagamento será realizado no prazo de 30 (trinta) dias, a contar da data final do período de adimplemento da obrigação.  </w:t>
      </w:r>
    </w:p>
    <w:p w14:paraId="560B040E"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7FA783B2"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QUARTO – Considera-se adimplemento o cumprimento da prestação com a entrega do objeto, devidamente atestado pelo (s) agente (s) competente (s).  </w:t>
      </w:r>
    </w:p>
    <w:p w14:paraId="5874321B" w14:textId="77777777" w:rsidR="00373BD7" w:rsidRPr="00373BD7" w:rsidRDefault="00373BD7" w:rsidP="00373BD7">
      <w:pPr>
        <w:spacing w:after="0" w:line="360" w:lineRule="auto"/>
        <w:ind w:left="0" w:right="0" w:firstLine="0"/>
        <w:rPr>
          <w:rFonts w:asciiTheme="minorHAnsi" w:hAnsiTheme="minorHAnsi" w:cstheme="minorHAnsi"/>
          <w:sz w:val="20"/>
          <w:szCs w:val="20"/>
        </w:rPr>
      </w:pPr>
    </w:p>
    <w:p w14:paraId="7CB32C1E"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PARÁGRAFO QUINTO</w:t>
      </w:r>
      <w:r w:rsidRPr="00373BD7">
        <w:rPr>
          <w:rFonts w:asciiTheme="minorHAnsi" w:hAnsiTheme="minorHAnsi" w:cstheme="minorHAnsi"/>
          <w:b/>
          <w:sz w:val="20"/>
          <w:szCs w:val="20"/>
        </w:rPr>
        <w:t xml:space="preserve"> </w:t>
      </w:r>
      <w:r w:rsidRPr="00373BD7">
        <w:rPr>
          <w:rFonts w:asciiTheme="minorHAnsi" w:hAnsiTheme="minorHAnsi" w:cstheme="minorHAnsi"/>
          <w:sz w:val="20"/>
          <w:szCs w:val="20"/>
        </w:rPr>
        <w:t xml:space="preserve">– Caso se faça necessária a reapresentação de qualquer nota fiscal por culpa da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o prazo de 30 (trinta) dias ficará suspenso, prosseguindo a sua contagem a partir da data da respectiva representação. </w:t>
      </w:r>
    </w:p>
    <w:p w14:paraId="00B073D6"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0C5892D1"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PARÁGRAFO SEXTO</w:t>
      </w:r>
      <w:r w:rsidRPr="00373BD7">
        <w:rPr>
          <w:rFonts w:asciiTheme="minorHAnsi" w:hAnsiTheme="minorHAnsi" w:cstheme="minorHAnsi"/>
          <w:b/>
          <w:sz w:val="20"/>
          <w:szCs w:val="20"/>
        </w:rPr>
        <w:t xml:space="preserve"> </w:t>
      </w:r>
      <w:r w:rsidRPr="00373BD7">
        <w:rPr>
          <w:rFonts w:asciiTheme="minorHAnsi" w:hAnsiTheme="minorHAnsi" w:cstheme="minorHAnsi"/>
          <w:sz w:val="20"/>
          <w:szCs w:val="20"/>
        </w:rPr>
        <w:t xml:space="preserve">– Os pagamentos eventualmente realizados com atraso, desde que não decorram de ato ou fato atribuível à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sofrerão a incidência de atualização financeira pelo IPCA e juros moratórios de 0,5% ao mês, calculado </w:t>
      </w:r>
      <w:proofErr w:type="gramStart"/>
      <w:r w:rsidRPr="00373BD7">
        <w:rPr>
          <w:rFonts w:asciiTheme="minorHAnsi" w:hAnsiTheme="minorHAnsi" w:cstheme="minorHAnsi"/>
          <w:sz w:val="20"/>
          <w:szCs w:val="20"/>
        </w:rPr>
        <w:t>pro</w:t>
      </w:r>
      <w:proofErr w:type="gramEnd"/>
      <w:r w:rsidRPr="00373BD7">
        <w:rPr>
          <w:rFonts w:asciiTheme="minorHAnsi" w:hAnsiTheme="minorHAnsi" w:cstheme="minorHAnsi"/>
          <w:sz w:val="20"/>
          <w:szCs w:val="20"/>
        </w:rPr>
        <w:t xml:space="preserve"> rata die, e aqueles pagos em prazo inferior ao estabelecido neste edital serão feitos mediante desconto de 0,5% ao mês pro rata die.   </w:t>
      </w:r>
    </w:p>
    <w:p w14:paraId="3D0506A3"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04DC6EBA" w14:textId="77777777" w:rsidR="00373BD7" w:rsidRPr="00373BD7" w:rsidRDefault="00373BD7" w:rsidP="00373BD7">
      <w:pPr>
        <w:keepNext/>
        <w:keepLines/>
        <w:spacing w:after="0" w:line="360" w:lineRule="auto"/>
        <w:ind w:left="-5" w:right="0"/>
        <w:outlineLvl w:val="0"/>
        <w:rPr>
          <w:rFonts w:asciiTheme="minorHAnsi" w:hAnsiTheme="minorHAnsi" w:cstheme="minorHAnsi"/>
          <w:b/>
          <w:sz w:val="20"/>
          <w:szCs w:val="20"/>
          <w:u w:val="single" w:color="000000"/>
        </w:rPr>
      </w:pPr>
      <w:r w:rsidRPr="00373BD7">
        <w:rPr>
          <w:rFonts w:asciiTheme="minorHAnsi" w:hAnsiTheme="minorHAnsi" w:cstheme="minorHAnsi"/>
          <w:b/>
          <w:sz w:val="20"/>
          <w:szCs w:val="20"/>
          <w:u w:val="single" w:color="000000"/>
        </w:rPr>
        <w:t>CLÁUSULA DÉCIMA</w:t>
      </w:r>
      <w:r w:rsidRPr="00373BD7">
        <w:rPr>
          <w:rFonts w:asciiTheme="minorHAnsi" w:hAnsiTheme="minorHAnsi" w:cstheme="minorHAnsi"/>
          <w:b/>
          <w:sz w:val="20"/>
          <w:szCs w:val="20"/>
          <w:u w:color="000000"/>
        </w:rPr>
        <w:t xml:space="preserve">: DA GARANTIA </w:t>
      </w:r>
      <w:r w:rsidRPr="00373BD7">
        <w:rPr>
          <w:rFonts w:asciiTheme="minorHAnsi" w:hAnsiTheme="minorHAnsi" w:cstheme="minorHAnsi"/>
          <w:sz w:val="20"/>
          <w:szCs w:val="20"/>
          <w:u w:color="000000"/>
        </w:rPr>
        <w:t xml:space="preserve"> </w:t>
      </w:r>
    </w:p>
    <w:p w14:paraId="179086BA" w14:textId="77777777" w:rsidR="00373BD7" w:rsidRPr="00373BD7" w:rsidRDefault="00373BD7" w:rsidP="00373BD7">
      <w:pPr>
        <w:spacing w:after="0" w:line="360" w:lineRule="auto"/>
        <w:ind w:left="-5" w:right="0"/>
        <w:rPr>
          <w:rFonts w:asciiTheme="minorHAnsi" w:hAnsiTheme="minorHAnsi" w:cstheme="minorHAnsi"/>
          <w:sz w:val="20"/>
          <w:szCs w:val="20"/>
        </w:rPr>
      </w:pPr>
    </w:p>
    <w:p w14:paraId="1E8D470B"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deverá apresentar à </w:t>
      </w:r>
      <w:r w:rsidRPr="00373BD7">
        <w:rPr>
          <w:rFonts w:asciiTheme="minorHAnsi" w:hAnsiTheme="minorHAnsi" w:cstheme="minorHAnsi"/>
          <w:b/>
          <w:sz w:val="20"/>
          <w:szCs w:val="20"/>
          <w:u w:color="000000"/>
        </w:rPr>
        <w:t>CONTRATANTE</w:t>
      </w:r>
      <w:r w:rsidRPr="00373BD7">
        <w:rPr>
          <w:rFonts w:asciiTheme="minorHAnsi" w:hAnsiTheme="minorHAnsi" w:cstheme="minorHAnsi"/>
          <w:sz w:val="20"/>
          <w:szCs w:val="20"/>
        </w:rPr>
        <w:t xml:space="preserve">, no prazo máximo de 10 (dez) dias, contado da data da assinatura deste instrumento, comprovante de prestação de garantia da ordem de 5 % (cinco por cento) do valor do contrato, a ser prestada em qualquer modalidade prevista pelo § 1º, art. 56 da Lei </w:t>
      </w:r>
      <w:proofErr w:type="gramStart"/>
      <w:r w:rsidRPr="00373BD7">
        <w:rPr>
          <w:rFonts w:asciiTheme="minorHAnsi" w:hAnsiTheme="minorHAnsi" w:cstheme="minorHAnsi"/>
          <w:sz w:val="20"/>
          <w:szCs w:val="20"/>
        </w:rPr>
        <w:t>n.º</w:t>
      </w:r>
      <w:proofErr w:type="gramEnd"/>
      <w:r w:rsidRPr="00373BD7">
        <w:rPr>
          <w:rFonts w:asciiTheme="minorHAnsi" w:hAnsiTheme="minorHAnsi" w:cstheme="minorHAnsi"/>
          <w:sz w:val="20"/>
          <w:szCs w:val="20"/>
        </w:rPr>
        <w:t xml:space="preserve"> 8.666/93, a ser restituída após sua execução satisfatória. A garantia deverá contemplar a cobertura para os seguintes eventos: </w:t>
      </w:r>
    </w:p>
    <w:p w14:paraId="2CEB30B0"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55B7928C" w14:textId="77777777" w:rsidR="00373BD7" w:rsidRPr="00373BD7" w:rsidRDefault="00373BD7" w:rsidP="00373BD7">
      <w:pPr>
        <w:numPr>
          <w:ilvl w:val="0"/>
          <w:numId w:val="25"/>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prejuízos</w:t>
      </w:r>
      <w:proofErr w:type="gramEnd"/>
      <w:r w:rsidRPr="00373BD7">
        <w:rPr>
          <w:rFonts w:asciiTheme="minorHAnsi" w:hAnsiTheme="minorHAnsi" w:cstheme="minorHAnsi"/>
          <w:sz w:val="20"/>
          <w:szCs w:val="20"/>
        </w:rPr>
        <w:t xml:space="preserve"> advindos do não cumprimento do contrato; </w:t>
      </w:r>
    </w:p>
    <w:p w14:paraId="7E7DF10D" w14:textId="77777777" w:rsidR="00373BD7" w:rsidRPr="00373BD7" w:rsidRDefault="00373BD7" w:rsidP="00373BD7">
      <w:pPr>
        <w:numPr>
          <w:ilvl w:val="0"/>
          <w:numId w:val="25"/>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multas</w:t>
      </w:r>
      <w:proofErr w:type="gramEnd"/>
      <w:r w:rsidRPr="00373BD7">
        <w:rPr>
          <w:rFonts w:asciiTheme="minorHAnsi" w:hAnsiTheme="minorHAnsi" w:cstheme="minorHAnsi"/>
          <w:sz w:val="20"/>
          <w:szCs w:val="20"/>
        </w:rPr>
        <w:t xml:space="preserve"> punitivas aplicadas pela fiscalização à contratada; </w:t>
      </w:r>
    </w:p>
    <w:p w14:paraId="40958B04" w14:textId="77777777" w:rsidR="00373BD7" w:rsidRPr="00373BD7" w:rsidRDefault="00373BD7" w:rsidP="00373BD7">
      <w:pPr>
        <w:numPr>
          <w:ilvl w:val="0"/>
          <w:numId w:val="25"/>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prejuízos</w:t>
      </w:r>
      <w:proofErr w:type="gramEnd"/>
      <w:r w:rsidRPr="00373BD7">
        <w:rPr>
          <w:rFonts w:asciiTheme="minorHAnsi" w:hAnsiTheme="minorHAnsi" w:cstheme="minorHAnsi"/>
          <w:sz w:val="20"/>
          <w:szCs w:val="20"/>
        </w:rPr>
        <w:t xml:space="preserve"> diretos causados à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decorrentes de culpa ou dolo durante a execução do contrato; </w:t>
      </w:r>
    </w:p>
    <w:p w14:paraId="4402E5B4" w14:textId="77777777" w:rsidR="00373BD7" w:rsidRPr="00373BD7" w:rsidRDefault="00373BD7" w:rsidP="00373BD7">
      <w:pPr>
        <w:numPr>
          <w:ilvl w:val="0"/>
          <w:numId w:val="25"/>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obrigações</w:t>
      </w:r>
      <w:proofErr w:type="gramEnd"/>
      <w:r w:rsidRPr="00373BD7">
        <w:rPr>
          <w:rFonts w:asciiTheme="minorHAnsi" w:hAnsiTheme="minorHAnsi" w:cstheme="minorHAnsi"/>
          <w:sz w:val="20"/>
          <w:szCs w:val="20"/>
        </w:rPr>
        <w:t xml:space="preserve"> previdenciárias e trabalhistas não honradas pela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w:t>
      </w:r>
    </w:p>
    <w:p w14:paraId="3E330EA5"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color w:val="FF0000"/>
          <w:sz w:val="20"/>
          <w:szCs w:val="20"/>
        </w:rPr>
        <w:t xml:space="preserve"> </w:t>
      </w:r>
    </w:p>
    <w:p w14:paraId="47C5AB21"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lastRenderedPageBreak/>
        <w:t xml:space="preserve">PARÁGRAFO PRIMEIRO – A garantia prestada não poderá se vincular a outras contratações, salvo após sua liberação.  </w:t>
      </w:r>
    </w:p>
    <w:p w14:paraId="0542ED01"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738AF4EF"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SEGUNDO – Caso o valor do contrato seja alterado, de acordo com o art. 65 da Lei Federal </w:t>
      </w:r>
      <w:proofErr w:type="gramStart"/>
      <w:r w:rsidRPr="00373BD7">
        <w:rPr>
          <w:rFonts w:asciiTheme="minorHAnsi" w:hAnsiTheme="minorHAnsi" w:cstheme="minorHAnsi"/>
          <w:sz w:val="20"/>
          <w:szCs w:val="20"/>
        </w:rPr>
        <w:t>n.º</w:t>
      </w:r>
      <w:proofErr w:type="gramEnd"/>
      <w:r w:rsidRPr="00373BD7">
        <w:rPr>
          <w:rFonts w:asciiTheme="minorHAnsi" w:hAnsiTheme="minorHAnsi" w:cstheme="minorHAnsi"/>
          <w:sz w:val="20"/>
          <w:szCs w:val="20"/>
        </w:rPr>
        <w:t xml:space="preserve"> 8.666/93, a garantia deverá ser complementada, no prazo de 72 (setenta e duas) horas, para que seja mantido o percentual de 5% (cinco) do valor do Contrato.   </w:t>
      </w:r>
    </w:p>
    <w:p w14:paraId="34E37028"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145287C6"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TERCEIRO – Nos casos em que valores de multa venham a ser descontados da garantia, seu valor original será recomposto no prazo de 72 (setenta e duas) horas, sob pena de rescisão administrativa do contrato. </w:t>
      </w:r>
    </w:p>
    <w:p w14:paraId="3D2F7738"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60FD7356"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QUARTO – O levantamento da garantia contratual por parte da </w:t>
      </w:r>
      <w:r w:rsidRPr="00373BD7">
        <w:rPr>
          <w:rFonts w:asciiTheme="minorHAnsi" w:hAnsiTheme="minorHAnsi" w:cstheme="minorHAnsi"/>
          <w:b/>
          <w:bCs/>
          <w:sz w:val="20"/>
          <w:szCs w:val="20"/>
        </w:rPr>
        <w:t>CONTRATADA</w:t>
      </w:r>
      <w:r w:rsidRPr="00373BD7">
        <w:rPr>
          <w:rFonts w:asciiTheme="minorHAnsi" w:hAnsiTheme="minorHAnsi" w:cstheme="minorHAnsi"/>
          <w:sz w:val="20"/>
          <w:szCs w:val="20"/>
        </w:rPr>
        <w:t xml:space="preserve">, respeitadas as disposições legais, dependerá de requerimento da interessada, acompanhado do documento de recibo correspondente.  </w:t>
      </w:r>
    </w:p>
    <w:p w14:paraId="763E9BD5"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5AED224E"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rPr>
      </w:pPr>
      <w:r w:rsidRPr="00373BD7">
        <w:rPr>
          <w:rFonts w:asciiTheme="minorHAnsi" w:hAnsiTheme="minorHAnsi" w:cstheme="minorHAnsi"/>
          <w:b/>
          <w:sz w:val="20"/>
          <w:szCs w:val="20"/>
          <w:u w:val="single" w:color="000000"/>
        </w:rPr>
        <w:t>CLÁUSULA DÉCIMA PRIMEIRA</w:t>
      </w:r>
      <w:r w:rsidRPr="00373BD7">
        <w:rPr>
          <w:rFonts w:asciiTheme="minorHAnsi" w:hAnsiTheme="minorHAnsi" w:cstheme="minorHAnsi"/>
          <w:b/>
          <w:sz w:val="20"/>
          <w:szCs w:val="20"/>
        </w:rPr>
        <w:t>: DA ALTERAÇÃO DO CONTRATO</w:t>
      </w:r>
      <w:r w:rsidRPr="00373BD7">
        <w:rPr>
          <w:rFonts w:asciiTheme="minorHAnsi" w:hAnsiTheme="minorHAnsi" w:cstheme="minorHAnsi"/>
          <w:sz w:val="20"/>
          <w:szCs w:val="20"/>
        </w:rPr>
        <w:t xml:space="preserve"> </w:t>
      </w:r>
    </w:p>
    <w:p w14:paraId="5649E1C7"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6B676828"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O presente contrato poderá ser alterado, com as devidas justificativas, nas hipóteses previstas no artigo 65, da Lei nº 8.666/93, mediante termo aditivo. </w:t>
      </w:r>
    </w:p>
    <w:p w14:paraId="7913B0B4"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036ED212" w14:textId="77777777" w:rsidR="00373BD7" w:rsidRPr="00373BD7" w:rsidRDefault="00373BD7" w:rsidP="00373BD7">
      <w:pPr>
        <w:keepNext/>
        <w:keepLines/>
        <w:spacing w:after="0" w:line="360" w:lineRule="auto"/>
        <w:ind w:left="-5" w:right="0"/>
        <w:outlineLvl w:val="0"/>
        <w:rPr>
          <w:rFonts w:asciiTheme="minorHAnsi" w:hAnsiTheme="minorHAnsi" w:cstheme="minorHAnsi"/>
          <w:b/>
          <w:sz w:val="20"/>
          <w:szCs w:val="20"/>
          <w:u w:val="single" w:color="000000"/>
        </w:rPr>
      </w:pPr>
      <w:r w:rsidRPr="00373BD7">
        <w:rPr>
          <w:rFonts w:asciiTheme="minorHAnsi" w:hAnsiTheme="minorHAnsi" w:cstheme="minorHAnsi"/>
          <w:b/>
          <w:sz w:val="20"/>
          <w:szCs w:val="20"/>
          <w:u w:val="single" w:color="000000"/>
        </w:rPr>
        <w:t>CLÁUSULA DÉCIMA SEGUNDA</w:t>
      </w:r>
      <w:r w:rsidRPr="00373BD7">
        <w:rPr>
          <w:rFonts w:asciiTheme="minorHAnsi" w:hAnsiTheme="minorHAnsi" w:cstheme="minorHAnsi"/>
          <w:b/>
          <w:sz w:val="20"/>
          <w:szCs w:val="20"/>
          <w:u w:color="000000"/>
        </w:rPr>
        <w:t>: DA RESCISÃO</w:t>
      </w:r>
      <w:r w:rsidRPr="00373BD7">
        <w:rPr>
          <w:rFonts w:asciiTheme="minorHAnsi" w:hAnsiTheme="minorHAnsi" w:cstheme="minorHAnsi"/>
          <w:sz w:val="20"/>
          <w:szCs w:val="20"/>
          <w:u w:color="000000"/>
        </w:rPr>
        <w:t xml:space="preserve"> </w:t>
      </w:r>
    </w:p>
    <w:p w14:paraId="4D7DA693"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686C2B6B"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O presente contrato poderá ser rescindido por ato unilateral do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pela inexecução total ou parcial do disposto na cláusula quarta ou das demais cláusulas e condições, nos termos dos artigos 77 e 80 da Lei </w:t>
      </w:r>
      <w:proofErr w:type="gramStart"/>
      <w:r w:rsidRPr="00373BD7">
        <w:rPr>
          <w:rFonts w:asciiTheme="minorHAnsi" w:hAnsiTheme="minorHAnsi" w:cstheme="minorHAnsi"/>
          <w:sz w:val="20"/>
          <w:szCs w:val="20"/>
        </w:rPr>
        <w:t>n.º</w:t>
      </w:r>
      <w:proofErr w:type="gramEnd"/>
      <w:r w:rsidRPr="00373BD7">
        <w:rPr>
          <w:rFonts w:asciiTheme="minorHAnsi" w:hAnsiTheme="minorHAnsi" w:cstheme="minorHAnsi"/>
          <w:sz w:val="20"/>
          <w:szCs w:val="20"/>
        </w:rPr>
        <w:t xml:space="preserve"> 8.666/93, sem que caiba à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direito a indenizações de qualquer espécie.  </w:t>
      </w:r>
    </w:p>
    <w:p w14:paraId="18CA95CB"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color w:val="FF0000"/>
          <w:sz w:val="20"/>
          <w:szCs w:val="20"/>
        </w:rPr>
        <w:t xml:space="preserve"> </w:t>
      </w:r>
      <w:r w:rsidRPr="00373BD7">
        <w:rPr>
          <w:rFonts w:asciiTheme="minorHAnsi" w:hAnsiTheme="minorHAnsi" w:cstheme="minorHAnsi"/>
          <w:sz w:val="20"/>
          <w:szCs w:val="20"/>
        </w:rPr>
        <w:t xml:space="preserve"> </w:t>
      </w:r>
    </w:p>
    <w:p w14:paraId="2EE15222"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PRIMEIRO </w:t>
      </w:r>
      <w:r w:rsidRPr="00373BD7">
        <w:rPr>
          <w:rFonts w:asciiTheme="minorHAnsi" w:hAnsiTheme="minorHAnsi" w:cstheme="minorHAnsi"/>
          <w:b/>
          <w:sz w:val="20"/>
          <w:szCs w:val="20"/>
        </w:rPr>
        <w:t>–</w:t>
      </w:r>
      <w:r w:rsidRPr="00373BD7">
        <w:rPr>
          <w:rFonts w:asciiTheme="minorHAnsi" w:hAnsiTheme="minorHAnsi" w:cstheme="minorHAnsi"/>
          <w:sz w:val="20"/>
          <w:szCs w:val="20"/>
        </w:rPr>
        <w:t xml:space="preserve"> Os casos de rescisão contratual serão formalmente motivados nos autos do processo administrativo, assegurado à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o direito ao contraditório e a prévia e ampla defesa.</w:t>
      </w:r>
      <w:r w:rsidRPr="00373BD7">
        <w:rPr>
          <w:rFonts w:asciiTheme="minorHAnsi" w:hAnsiTheme="minorHAnsi" w:cstheme="minorHAnsi"/>
          <w:b/>
          <w:sz w:val="20"/>
          <w:szCs w:val="20"/>
        </w:rPr>
        <w:t xml:space="preserve"> </w:t>
      </w:r>
    </w:p>
    <w:p w14:paraId="15189D79"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6C5DEA7E"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SEGUNDO </w:t>
      </w:r>
      <w:r w:rsidRPr="00373BD7">
        <w:rPr>
          <w:rFonts w:asciiTheme="minorHAnsi" w:hAnsiTheme="minorHAnsi" w:cstheme="minorHAnsi"/>
          <w:b/>
          <w:sz w:val="20"/>
          <w:szCs w:val="20"/>
        </w:rPr>
        <w:t>–</w:t>
      </w:r>
      <w:r w:rsidRPr="00373BD7">
        <w:rPr>
          <w:rFonts w:asciiTheme="minorHAnsi" w:hAnsiTheme="minorHAnsi" w:cstheme="minorHAnsi"/>
          <w:sz w:val="20"/>
          <w:szCs w:val="20"/>
        </w:rPr>
        <w:t xml:space="preserve"> A declaração de rescisão deste contrato, independentemente da prévia notificação judicial ou extrajudicial, operará seus efeitos a partir da publicação em Diário Oficial.</w:t>
      </w:r>
      <w:r w:rsidRPr="00373BD7">
        <w:rPr>
          <w:rFonts w:asciiTheme="minorHAnsi" w:hAnsiTheme="minorHAnsi" w:cstheme="minorHAnsi"/>
          <w:b/>
          <w:sz w:val="20"/>
          <w:szCs w:val="20"/>
        </w:rPr>
        <w:t xml:space="preserve"> </w:t>
      </w:r>
    </w:p>
    <w:p w14:paraId="69F9E52C"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32D9BD80"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b/>
          <w:sz w:val="20"/>
          <w:szCs w:val="20"/>
        </w:rPr>
        <w:t xml:space="preserve">PARÁGRAFO TERCEIRO </w:t>
      </w:r>
      <w:r w:rsidRPr="00373BD7">
        <w:rPr>
          <w:rFonts w:asciiTheme="minorHAnsi" w:hAnsiTheme="minorHAnsi" w:cstheme="minorHAnsi"/>
          <w:sz w:val="20"/>
          <w:szCs w:val="20"/>
        </w:rPr>
        <w:t>–</w:t>
      </w:r>
      <w:r w:rsidRPr="00373BD7">
        <w:rPr>
          <w:rFonts w:asciiTheme="minorHAnsi" w:hAnsiTheme="minorHAnsi" w:cstheme="minorHAnsi"/>
          <w:b/>
          <w:sz w:val="20"/>
          <w:szCs w:val="20"/>
        </w:rPr>
        <w:t xml:space="preserve"> </w:t>
      </w:r>
      <w:r w:rsidRPr="00373BD7">
        <w:rPr>
          <w:rFonts w:asciiTheme="minorHAnsi" w:hAnsiTheme="minorHAnsi" w:cstheme="minorHAnsi"/>
          <w:sz w:val="20"/>
          <w:szCs w:val="20"/>
        </w:rPr>
        <w:t xml:space="preserve">Na hipótese de rescisão administrativa, além das demais sanções cabíveis, o Município poderá:  </w:t>
      </w:r>
    </w:p>
    <w:p w14:paraId="66479C48" w14:textId="77777777" w:rsidR="00373BD7" w:rsidRPr="00373BD7" w:rsidRDefault="00373BD7" w:rsidP="00373BD7">
      <w:pPr>
        <w:spacing w:after="0" w:line="360" w:lineRule="auto"/>
        <w:ind w:left="55"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64436C9E" w14:textId="77777777" w:rsidR="00373BD7" w:rsidRPr="00373BD7" w:rsidRDefault="00373BD7" w:rsidP="00373BD7">
      <w:pPr>
        <w:numPr>
          <w:ilvl w:val="0"/>
          <w:numId w:val="26"/>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Reter, a título de compensação, os créditos devidos à contratada e cobrar as importâncias por ela recebidas indevidamente;</w:t>
      </w:r>
    </w:p>
    <w:p w14:paraId="09AAC9E9" w14:textId="77777777" w:rsidR="00373BD7" w:rsidRPr="00373BD7" w:rsidRDefault="00373BD7" w:rsidP="00373BD7">
      <w:pPr>
        <w:numPr>
          <w:ilvl w:val="0"/>
          <w:numId w:val="26"/>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lastRenderedPageBreak/>
        <w:t xml:space="preserve">– Cobrar da contratada multa de 10% (dez por cento), calculada sobre o saldo reajustado do objeto contratual não executado e;  </w:t>
      </w:r>
    </w:p>
    <w:p w14:paraId="7810A152" w14:textId="77777777" w:rsidR="00373BD7" w:rsidRPr="00373BD7" w:rsidRDefault="00373BD7" w:rsidP="00373BD7">
      <w:pPr>
        <w:numPr>
          <w:ilvl w:val="0"/>
          <w:numId w:val="26"/>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 Cobrar indenização suplementar se o prejuízo for superior ao da multa. </w:t>
      </w:r>
    </w:p>
    <w:p w14:paraId="3109B10A"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5BD995FC"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rPr>
      </w:pPr>
      <w:r w:rsidRPr="00373BD7">
        <w:rPr>
          <w:rFonts w:asciiTheme="minorHAnsi" w:hAnsiTheme="minorHAnsi" w:cstheme="minorHAnsi"/>
          <w:b/>
          <w:sz w:val="20"/>
          <w:szCs w:val="20"/>
          <w:u w:val="single" w:color="000000"/>
        </w:rPr>
        <w:t>CLÁUSULA DÉCIMA TERCEIRA</w:t>
      </w:r>
      <w:r w:rsidRPr="00373BD7">
        <w:rPr>
          <w:rFonts w:asciiTheme="minorHAnsi" w:hAnsiTheme="minorHAnsi" w:cstheme="minorHAnsi"/>
          <w:b/>
          <w:sz w:val="20"/>
          <w:szCs w:val="20"/>
        </w:rPr>
        <w:t>: DAS SANÇÕES ADMINISTRATIVAS E DEMAIS PENALIDADES</w:t>
      </w:r>
      <w:r w:rsidRPr="00373BD7">
        <w:rPr>
          <w:rFonts w:asciiTheme="minorHAnsi" w:hAnsiTheme="minorHAnsi" w:cstheme="minorHAnsi"/>
          <w:sz w:val="20"/>
          <w:szCs w:val="20"/>
        </w:rPr>
        <w:t xml:space="preserve"> </w:t>
      </w:r>
    </w:p>
    <w:p w14:paraId="455BDE15"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706396EE"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5 (cinco) anos, sem prejuízo das multas previstas em edital, contrato e das demais cominações legais.  </w:t>
      </w:r>
    </w:p>
    <w:p w14:paraId="37A2175B"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6066D14D"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PRIMEIRO: As condutas do contratado, verificadas pela Administração Pública contratante, para fins deste item são assim consideradas: </w:t>
      </w:r>
    </w:p>
    <w:p w14:paraId="63786F9B"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1E5E7815" w14:textId="77777777" w:rsidR="00373BD7" w:rsidRPr="00373BD7" w:rsidRDefault="00373BD7" w:rsidP="00373BD7">
      <w:pPr>
        <w:numPr>
          <w:ilvl w:val="0"/>
          <w:numId w:val="27"/>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 Retardar a execução do objeto: qualquer ação ou omissão do licitante que prejudique o bom andamento da licitação, que evidencie tentativa de indução a erro no julgamento, ou que atrase a assinatura do contrato ou da ata de registro de preços; </w:t>
      </w:r>
    </w:p>
    <w:p w14:paraId="29319140"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6D9E12FF" w14:textId="77777777" w:rsidR="00373BD7" w:rsidRPr="00373BD7" w:rsidRDefault="00373BD7" w:rsidP="00373BD7">
      <w:pPr>
        <w:numPr>
          <w:ilvl w:val="0"/>
          <w:numId w:val="27"/>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 </w:t>
      </w:r>
    </w:p>
    <w:p w14:paraId="644BBD2A"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48A4F044" w14:textId="77777777" w:rsidR="00373BD7" w:rsidRPr="00373BD7" w:rsidRDefault="00373BD7" w:rsidP="00373BD7">
      <w:pPr>
        <w:numPr>
          <w:ilvl w:val="0"/>
          <w:numId w:val="27"/>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 Falhar na execução contratual: o inadimplemento grave ou inescusável de obrigação assumida pelo contratado; </w:t>
      </w:r>
    </w:p>
    <w:p w14:paraId="7AA22BC7"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3A7671A5" w14:textId="77777777" w:rsidR="00373BD7" w:rsidRPr="00373BD7" w:rsidRDefault="00373BD7" w:rsidP="00373BD7">
      <w:pPr>
        <w:numPr>
          <w:ilvl w:val="0"/>
          <w:numId w:val="27"/>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 Fraudar na execução contratual: a prática de qualquer ato destinado à obtenção de vantagem ilícita, induzindo ou mantendo em erro a Administração Pública; e </w:t>
      </w:r>
    </w:p>
    <w:p w14:paraId="6CF2A69F"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33EF203E" w14:textId="77777777" w:rsidR="00373BD7" w:rsidRPr="00373BD7" w:rsidRDefault="00373BD7" w:rsidP="00373BD7">
      <w:pPr>
        <w:numPr>
          <w:ilvl w:val="0"/>
          <w:numId w:val="27"/>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w:t>
      </w:r>
      <w:r w:rsidRPr="00373BD7">
        <w:rPr>
          <w:rFonts w:asciiTheme="minorHAnsi" w:hAnsiTheme="minorHAnsi" w:cstheme="minorHAnsi"/>
          <w:sz w:val="20"/>
          <w:szCs w:val="20"/>
        </w:rPr>
        <w:lastRenderedPageBreak/>
        <w:t xml:space="preserve">documentação com informações inverídicas, ou que contenha emenda ou rasura, destinados a prejudicar a veracidade de seu teor original.  </w:t>
      </w:r>
    </w:p>
    <w:p w14:paraId="77B4B560"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6A9F0F52"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SEGUNDO - Ocorrendo qualquer outra infração legal ou contratual, o contratado estará sujeito, sem prejuízo da responsabilidade civil ou criminal que couber, às seguintes penalidades, que </w:t>
      </w:r>
      <w:proofErr w:type="gramStart"/>
      <w:r w:rsidRPr="00373BD7">
        <w:rPr>
          <w:rFonts w:asciiTheme="minorHAnsi" w:hAnsiTheme="minorHAnsi" w:cstheme="minorHAnsi"/>
          <w:sz w:val="20"/>
          <w:szCs w:val="20"/>
        </w:rPr>
        <w:t>deverá(</w:t>
      </w:r>
      <w:proofErr w:type="spellStart"/>
      <w:proofErr w:type="gramEnd"/>
      <w:r w:rsidRPr="00373BD7">
        <w:rPr>
          <w:rFonts w:asciiTheme="minorHAnsi" w:hAnsiTheme="minorHAnsi" w:cstheme="minorHAnsi"/>
          <w:sz w:val="20"/>
          <w:szCs w:val="20"/>
        </w:rPr>
        <w:t>ão</w:t>
      </w:r>
      <w:proofErr w:type="spellEnd"/>
      <w:r w:rsidRPr="00373BD7">
        <w:rPr>
          <w:rFonts w:asciiTheme="minorHAnsi" w:hAnsiTheme="minorHAnsi" w:cstheme="minorHAnsi"/>
          <w:sz w:val="20"/>
          <w:szCs w:val="20"/>
        </w:rPr>
        <w:t xml:space="preserve">) ser graduada(s) de acordo com a gravidade da infração:  </w:t>
      </w:r>
    </w:p>
    <w:p w14:paraId="731BA8E8"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072BD09C" w14:textId="77777777" w:rsidR="00373BD7" w:rsidRPr="00373BD7" w:rsidRDefault="00373BD7" w:rsidP="00373BD7">
      <w:pPr>
        <w:numPr>
          <w:ilvl w:val="0"/>
          <w:numId w:val="28"/>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advertência</w:t>
      </w:r>
      <w:proofErr w:type="gramEnd"/>
      <w:r w:rsidRPr="00373BD7">
        <w:rPr>
          <w:rFonts w:asciiTheme="minorHAnsi" w:hAnsiTheme="minorHAnsi" w:cstheme="minorHAnsi"/>
          <w:sz w:val="20"/>
          <w:szCs w:val="20"/>
        </w:rPr>
        <w:t xml:space="preserve">; </w:t>
      </w:r>
    </w:p>
    <w:p w14:paraId="36EE9BC2"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7ADA25F5" w14:textId="77777777" w:rsidR="00373BD7" w:rsidRPr="00373BD7" w:rsidRDefault="00373BD7" w:rsidP="00373BD7">
      <w:pPr>
        <w:numPr>
          <w:ilvl w:val="0"/>
          <w:numId w:val="28"/>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multa</w:t>
      </w:r>
      <w:proofErr w:type="gramEnd"/>
      <w:r w:rsidRPr="00373BD7">
        <w:rPr>
          <w:rFonts w:asciiTheme="minorHAnsi" w:hAnsiTheme="minorHAnsi" w:cstheme="minorHAnsi"/>
          <w:sz w:val="20"/>
          <w:szCs w:val="20"/>
        </w:rPr>
        <w:t xml:space="preserve"> administrativa;  </w:t>
      </w:r>
    </w:p>
    <w:p w14:paraId="1DEF28F5"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7B0309B4" w14:textId="77777777" w:rsidR="00373BD7" w:rsidRPr="00373BD7" w:rsidRDefault="00373BD7" w:rsidP="00373BD7">
      <w:pPr>
        <w:numPr>
          <w:ilvl w:val="0"/>
          <w:numId w:val="28"/>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suspensão</w:t>
      </w:r>
      <w:proofErr w:type="gramEnd"/>
      <w:r w:rsidRPr="00373BD7">
        <w:rPr>
          <w:rFonts w:asciiTheme="minorHAnsi" w:hAnsiTheme="minorHAnsi" w:cstheme="minorHAnsi"/>
          <w:sz w:val="20"/>
          <w:szCs w:val="20"/>
        </w:rPr>
        <w:t xml:space="preserve"> temporária da participação em licitação e impedimento de contratar com a Administração Pública; </w:t>
      </w:r>
    </w:p>
    <w:p w14:paraId="3E984244"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7232F88D" w14:textId="77777777" w:rsidR="00373BD7" w:rsidRPr="00373BD7" w:rsidRDefault="00373BD7" w:rsidP="00373BD7">
      <w:pPr>
        <w:numPr>
          <w:ilvl w:val="0"/>
          <w:numId w:val="28"/>
        </w:numPr>
        <w:spacing w:after="0" w:line="360" w:lineRule="auto"/>
        <w:ind w:right="0"/>
        <w:rPr>
          <w:rFonts w:asciiTheme="minorHAnsi" w:hAnsiTheme="minorHAnsi" w:cstheme="minorHAnsi"/>
          <w:sz w:val="20"/>
          <w:szCs w:val="20"/>
        </w:rPr>
      </w:pPr>
      <w:proofErr w:type="gramStart"/>
      <w:r w:rsidRPr="00373BD7">
        <w:rPr>
          <w:rFonts w:asciiTheme="minorHAnsi" w:hAnsiTheme="minorHAnsi" w:cstheme="minorHAnsi"/>
          <w:sz w:val="20"/>
          <w:szCs w:val="20"/>
        </w:rPr>
        <w:t>declaração</w:t>
      </w:r>
      <w:proofErr w:type="gramEnd"/>
      <w:r w:rsidRPr="00373BD7">
        <w:rPr>
          <w:rFonts w:asciiTheme="minorHAnsi" w:hAnsiTheme="minorHAnsi" w:cstheme="minorHAnsi"/>
          <w:sz w:val="20"/>
          <w:szCs w:val="20"/>
        </w:rPr>
        <w:t xml:space="preserve"> de inidoneidade para licitar e contratar com a Administração Pública. </w:t>
      </w:r>
    </w:p>
    <w:p w14:paraId="28762EDD"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58F08EA7"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SEGUNDO - Quando a penalidade envolver prazo ou valor, a natureza e a gravidade da falta cometida também deverão ser consideradas para a sua fixação.  </w:t>
      </w:r>
    </w:p>
    <w:p w14:paraId="1F9D899E"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79B529EB"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TERCEIRO - A imposição das penalidades é de competência exclusiva do órgão licitante, devendo ser aplicada pela autoridade competente, na forma abaixo descrita:  </w:t>
      </w:r>
    </w:p>
    <w:p w14:paraId="36160D10"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06FFFFD9" w14:textId="77777777" w:rsidR="00373BD7" w:rsidRPr="00373BD7" w:rsidRDefault="00373BD7" w:rsidP="00373BD7">
      <w:pPr>
        <w:numPr>
          <w:ilvl w:val="0"/>
          <w:numId w:val="29"/>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A advertência e a multa, previstas nas alíneas </w:t>
      </w:r>
      <w:r w:rsidRPr="00373BD7">
        <w:rPr>
          <w:rFonts w:asciiTheme="minorHAnsi" w:hAnsiTheme="minorHAnsi" w:cstheme="minorHAnsi"/>
          <w:sz w:val="20"/>
          <w:szCs w:val="20"/>
          <w:u w:val="single" w:color="000000"/>
        </w:rPr>
        <w:t>a</w:t>
      </w:r>
      <w:r w:rsidRPr="00373BD7">
        <w:rPr>
          <w:rFonts w:asciiTheme="minorHAnsi" w:hAnsiTheme="minorHAnsi" w:cstheme="minorHAnsi"/>
          <w:sz w:val="20"/>
          <w:szCs w:val="20"/>
        </w:rPr>
        <w:t xml:space="preserve"> e </w:t>
      </w:r>
      <w:r w:rsidRPr="00373BD7">
        <w:rPr>
          <w:rFonts w:asciiTheme="minorHAnsi" w:hAnsiTheme="minorHAnsi" w:cstheme="minorHAnsi"/>
          <w:sz w:val="20"/>
          <w:szCs w:val="20"/>
          <w:u w:val="single" w:color="000000"/>
        </w:rPr>
        <w:t>b</w:t>
      </w:r>
      <w:r w:rsidRPr="00373BD7">
        <w:rPr>
          <w:rFonts w:asciiTheme="minorHAnsi" w:hAnsiTheme="minorHAnsi" w:cstheme="minorHAnsi"/>
          <w:sz w:val="20"/>
          <w:szCs w:val="20"/>
        </w:rPr>
        <w:t xml:space="preserve">, do Parágrafo Primeiro, serão impostas pelo Ordenador de Despesa. </w:t>
      </w:r>
    </w:p>
    <w:p w14:paraId="2606E3ED"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7162C87F" w14:textId="77777777" w:rsidR="00373BD7" w:rsidRPr="00373BD7" w:rsidRDefault="00373BD7" w:rsidP="00373BD7">
      <w:pPr>
        <w:numPr>
          <w:ilvl w:val="0"/>
          <w:numId w:val="29"/>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A suspensão temporária da participação em licitação e impedimento de contratar com a Administração Pública, prevista na alínea </w:t>
      </w:r>
      <w:r w:rsidRPr="00373BD7">
        <w:rPr>
          <w:rFonts w:asciiTheme="minorHAnsi" w:hAnsiTheme="minorHAnsi" w:cstheme="minorHAnsi"/>
          <w:sz w:val="20"/>
          <w:szCs w:val="20"/>
          <w:u w:val="single" w:color="000000"/>
        </w:rPr>
        <w:t>c,</w:t>
      </w:r>
      <w:r w:rsidRPr="00373BD7">
        <w:rPr>
          <w:rFonts w:asciiTheme="minorHAnsi" w:hAnsiTheme="minorHAnsi" w:cstheme="minorHAnsi"/>
          <w:sz w:val="20"/>
          <w:szCs w:val="20"/>
        </w:rPr>
        <w:t xml:space="preserve"> do Parágrafo Primeiro, será imposta pelo próprio Secretário Municipal ou pelo Ordenador de Despesa. </w:t>
      </w:r>
    </w:p>
    <w:p w14:paraId="75B2A253"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610A4376" w14:textId="77777777" w:rsidR="00373BD7" w:rsidRPr="00373BD7" w:rsidRDefault="00373BD7" w:rsidP="00373BD7">
      <w:pPr>
        <w:numPr>
          <w:ilvl w:val="0"/>
          <w:numId w:val="29"/>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A aplicação da sanção prevista na alínea </w:t>
      </w:r>
      <w:r w:rsidRPr="00373BD7">
        <w:rPr>
          <w:rFonts w:asciiTheme="minorHAnsi" w:hAnsiTheme="minorHAnsi" w:cstheme="minorHAnsi"/>
          <w:sz w:val="20"/>
          <w:szCs w:val="20"/>
          <w:u w:val="single" w:color="000000"/>
        </w:rPr>
        <w:t>d</w:t>
      </w:r>
      <w:r w:rsidRPr="00373BD7">
        <w:rPr>
          <w:rFonts w:asciiTheme="minorHAnsi" w:hAnsiTheme="minorHAnsi" w:cstheme="minorHAnsi"/>
          <w:sz w:val="20"/>
          <w:szCs w:val="20"/>
        </w:rPr>
        <w:t xml:space="preserve">, do Parágrafo Primeiro, é de competência exclusiva do Prefeito de Niterói e dos Secretários Municipais.  </w:t>
      </w:r>
    </w:p>
    <w:p w14:paraId="61CAE2B4"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3F67EF41"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QUARTO - A multa administrativa, prevista na alínea </w:t>
      </w:r>
      <w:r w:rsidRPr="00373BD7">
        <w:rPr>
          <w:rFonts w:asciiTheme="minorHAnsi" w:hAnsiTheme="minorHAnsi" w:cstheme="minorHAnsi"/>
          <w:sz w:val="20"/>
          <w:szCs w:val="20"/>
          <w:u w:val="single" w:color="000000"/>
        </w:rPr>
        <w:t>b,</w:t>
      </w:r>
      <w:r w:rsidRPr="00373BD7">
        <w:rPr>
          <w:rFonts w:asciiTheme="minorHAnsi" w:hAnsiTheme="minorHAnsi" w:cstheme="minorHAnsi"/>
          <w:sz w:val="20"/>
          <w:szCs w:val="20"/>
        </w:rPr>
        <w:t xml:space="preserve"> do Parágrafo Primeiro:  </w:t>
      </w:r>
    </w:p>
    <w:p w14:paraId="11525E9E"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20048A40" w14:textId="77777777" w:rsidR="00373BD7" w:rsidRPr="00373BD7" w:rsidRDefault="00373BD7" w:rsidP="00373BD7">
      <w:pPr>
        <w:numPr>
          <w:ilvl w:val="0"/>
          <w:numId w:val="30"/>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Corresponderá ao valor de até 5% (cinco por cento) sobre o valor do Contrato, aplicada de acordo com a gravidade da infração e proporcionalmente às parcelas não executadas; </w:t>
      </w:r>
    </w:p>
    <w:p w14:paraId="69386B3A"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lastRenderedPageBreak/>
        <w:t xml:space="preserve"> </w:t>
      </w:r>
    </w:p>
    <w:p w14:paraId="34766FD4" w14:textId="77777777" w:rsidR="00373BD7" w:rsidRPr="00373BD7" w:rsidRDefault="00373BD7" w:rsidP="00373BD7">
      <w:pPr>
        <w:numPr>
          <w:ilvl w:val="0"/>
          <w:numId w:val="30"/>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Poderá ser aplicada cumulativamente a qualquer outra;  </w:t>
      </w:r>
    </w:p>
    <w:p w14:paraId="3EACF71A"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0C90672E" w14:textId="77777777" w:rsidR="00373BD7" w:rsidRPr="00373BD7" w:rsidRDefault="00373BD7" w:rsidP="00373BD7">
      <w:pPr>
        <w:numPr>
          <w:ilvl w:val="0"/>
          <w:numId w:val="30"/>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Não tem caráter compensatório e seu pagamento não exime a responsabilidade por perdas e danos das infrações cometidas;  </w:t>
      </w:r>
    </w:p>
    <w:p w14:paraId="1AD3152C"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2EDFFB13" w14:textId="77777777" w:rsidR="00373BD7" w:rsidRPr="00373BD7" w:rsidRDefault="00373BD7" w:rsidP="00373BD7">
      <w:pPr>
        <w:numPr>
          <w:ilvl w:val="0"/>
          <w:numId w:val="30"/>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Deverá ser graduada conforme a gravidade da infração; </w:t>
      </w:r>
    </w:p>
    <w:p w14:paraId="61AFC352"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2EE4FC34" w14:textId="77777777" w:rsidR="00373BD7" w:rsidRPr="00373BD7" w:rsidRDefault="00373BD7" w:rsidP="00373BD7">
      <w:pPr>
        <w:numPr>
          <w:ilvl w:val="0"/>
          <w:numId w:val="30"/>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Nas reincidências específicas, deverá corresponder ao dobro do valor da que tiver sido inicialmente imposta, observando-se sempre o limite de 20% (vinte por cento) do valor do contrato ou do empenho. </w:t>
      </w:r>
    </w:p>
    <w:p w14:paraId="21AC2172"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638BE1FC"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QUINTO - A suspensão temporária da participação em licitação e impedimento de contratar com a Administração Pública, prevista na alínea </w:t>
      </w:r>
      <w:r w:rsidRPr="00373BD7">
        <w:rPr>
          <w:rFonts w:asciiTheme="minorHAnsi" w:hAnsiTheme="minorHAnsi" w:cstheme="minorHAnsi"/>
          <w:sz w:val="20"/>
          <w:szCs w:val="20"/>
          <w:u w:val="single" w:color="000000"/>
        </w:rPr>
        <w:t>c,</w:t>
      </w:r>
      <w:r w:rsidRPr="00373BD7">
        <w:rPr>
          <w:rFonts w:asciiTheme="minorHAnsi" w:hAnsiTheme="minorHAnsi" w:cstheme="minorHAnsi"/>
          <w:sz w:val="20"/>
          <w:szCs w:val="20"/>
        </w:rPr>
        <w:t xml:space="preserve"> do Parágrafo Primeiro:  </w:t>
      </w:r>
    </w:p>
    <w:p w14:paraId="08697D02"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51ED5DE3" w14:textId="77777777" w:rsidR="00373BD7" w:rsidRPr="00373BD7" w:rsidRDefault="00373BD7" w:rsidP="00373BD7">
      <w:pPr>
        <w:numPr>
          <w:ilvl w:val="0"/>
          <w:numId w:val="31"/>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Não poderá ser aplicada em prazo superior a 2 (dois) anos; </w:t>
      </w:r>
    </w:p>
    <w:p w14:paraId="1A37B518"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662B1536" w14:textId="77777777" w:rsidR="00373BD7" w:rsidRPr="00373BD7" w:rsidRDefault="00373BD7" w:rsidP="00373BD7">
      <w:pPr>
        <w:numPr>
          <w:ilvl w:val="0"/>
          <w:numId w:val="31"/>
        </w:numPr>
        <w:spacing w:after="0" w:line="360" w:lineRule="auto"/>
        <w:ind w:right="0"/>
        <w:rPr>
          <w:rFonts w:asciiTheme="minorHAnsi" w:hAnsiTheme="minorHAnsi" w:cstheme="minorHAnsi"/>
          <w:sz w:val="20"/>
          <w:szCs w:val="20"/>
        </w:rPr>
      </w:pPr>
      <w:r w:rsidRPr="00373BD7">
        <w:rPr>
          <w:rFonts w:asciiTheme="minorHAnsi" w:hAnsiTheme="minorHAnsi" w:cstheme="minorHAnsi"/>
          <w:sz w:val="20"/>
          <w:szCs w:val="20"/>
        </w:rPr>
        <w:t xml:space="preserve">Sem prejuízo de outras hipóteses, deverá ser aplicada quando o adjudicatário faltoso, sancionado com multa, não realizar o depósito do respectivo valor, no prazo devido.   </w:t>
      </w:r>
    </w:p>
    <w:p w14:paraId="1DD99B00" w14:textId="77777777" w:rsidR="00373BD7" w:rsidRPr="00373BD7" w:rsidRDefault="00373BD7" w:rsidP="00373BD7">
      <w:pPr>
        <w:spacing w:after="0" w:line="360" w:lineRule="auto"/>
        <w:ind w:left="55"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401C156F"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SEXTO - A declaração de inidoneidade para licitar e contratar com a Administração Pública, prevista na alínea </w:t>
      </w:r>
      <w:r w:rsidRPr="00373BD7">
        <w:rPr>
          <w:rFonts w:asciiTheme="minorHAnsi" w:hAnsiTheme="minorHAnsi" w:cstheme="minorHAnsi"/>
          <w:sz w:val="20"/>
          <w:szCs w:val="20"/>
          <w:u w:val="single" w:color="000000"/>
        </w:rPr>
        <w:t>d,</w:t>
      </w:r>
      <w:r w:rsidRPr="00373BD7">
        <w:rPr>
          <w:rFonts w:asciiTheme="minorHAnsi" w:hAnsiTheme="minorHAnsi" w:cstheme="minorHAnsi"/>
          <w:sz w:val="20"/>
          <w:szCs w:val="20"/>
        </w:rPr>
        <w:t xml:space="preserve"> do Parágrafo Primeiro, perdurará pelo tempo em que subsistirem os motivos determinantes da punição ou até que seja promovida a reabilitação perante a própria autoridade que aplicou a penalidade, que será concedida sempre que o contratado ressarcir a Administração Pública pelos prejuízos causados. </w:t>
      </w:r>
    </w:p>
    <w:p w14:paraId="106F1347"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10433701"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SÉTIMO - A reabilitação referida pelo parágrafo sexto poderá ser requerida após 2 (dois) anos de sua aplicação.  </w:t>
      </w:r>
    </w:p>
    <w:p w14:paraId="7DA1DB48"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456642A8"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OITAVO - O atraso injustificado no cumprimento das obrigações contratuais sujeitará 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ou da aplicação das sanções administrativas. </w:t>
      </w:r>
    </w:p>
    <w:p w14:paraId="7F17F747"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55764D3C"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NONO - Se o valor das multas previstas na alínea </w:t>
      </w:r>
      <w:r w:rsidRPr="00373BD7">
        <w:rPr>
          <w:rFonts w:asciiTheme="minorHAnsi" w:hAnsiTheme="minorHAnsi" w:cstheme="minorHAnsi"/>
          <w:sz w:val="20"/>
          <w:szCs w:val="20"/>
          <w:u w:val="single" w:color="000000"/>
        </w:rPr>
        <w:t>b,</w:t>
      </w:r>
      <w:r w:rsidRPr="00373BD7">
        <w:rPr>
          <w:rFonts w:asciiTheme="minorHAnsi" w:hAnsiTheme="minorHAnsi" w:cstheme="minorHAnsi"/>
          <w:sz w:val="20"/>
          <w:szCs w:val="20"/>
        </w:rPr>
        <w:t xml:space="preserve"> do Parágrafo Primeiro, e no parágrafo oitavo, aplicadas cumulativamente ou de forma independente, forem superiores ao valor da garantia prestada, além da perda desta, responderá </w:t>
      </w:r>
      <w:r w:rsidRPr="00373BD7">
        <w:rPr>
          <w:rFonts w:asciiTheme="minorHAnsi" w:hAnsiTheme="minorHAnsi" w:cstheme="minorHAnsi"/>
          <w:sz w:val="20"/>
          <w:szCs w:val="20"/>
        </w:rPr>
        <w:lastRenderedPageBreak/>
        <w:t xml:space="preserve">o infrator pela sua diferença, que será descontada dos pagamentos eventualmente devidos pela Administração ou cobrada judicialmente.   </w:t>
      </w:r>
    </w:p>
    <w:p w14:paraId="367DED1C"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17FE1DBF"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DÉCIMO - A aplicação de sanção não exclui a possibilidade de rescisão administrativa do Contrato, garantido o contraditório e a defesa prévia. </w:t>
      </w:r>
    </w:p>
    <w:p w14:paraId="0AC7E24F"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3141B3D6"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DÉCIMO PRIMEIRO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409CE8FE"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5EA3205A"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DÉCIMO SEGUNDO - Ao interessado será garantido o contraditório e a defesa prévia. </w:t>
      </w:r>
    </w:p>
    <w:p w14:paraId="331D12DC"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7D69468E"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DÉCIMO TERCEIRO - A intimação do interessado deverá indicar o prazo e o local para a apresentação da defesa.  </w:t>
      </w:r>
    </w:p>
    <w:p w14:paraId="4AC49E1C"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73F280FE"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DÉCIMO QUARTO - A defesa prévia do interessado será exercida no prazo de 5 (cinco) dias úteis, no caso de aplicação das penalidades previstas nas alíneas </w:t>
      </w:r>
      <w:proofErr w:type="gramStart"/>
      <w:r w:rsidRPr="00373BD7">
        <w:rPr>
          <w:rFonts w:asciiTheme="minorHAnsi" w:hAnsiTheme="minorHAnsi" w:cstheme="minorHAnsi"/>
          <w:sz w:val="20"/>
          <w:szCs w:val="20"/>
          <w:u w:val="single" w:color="000000"/>
        </w:rPr>
        <w:t>a</w:t>
      </w:r>
      <w:r w:rsidRPr="00373BD7">
        <w:rPr>
          <w:rFonts w:asciiTheme="minorHAnsi" w:hAnsiTheme="minorHAnsi" w:cstheme="minorHAnsi"/>
          <w:sz w:val="20"/>
          <w:szCs w:val="20"/>
        </w:rPr>
        <w:t xml:space="preserve">, </w:t>
      </w:r>
      <w:r w:rsidRPr="00373BD7">
        <w:rPr>
          <w:rFonts w:asciiTheme="minorHAnsi" w:hAnsiTheme="minorHAnsi" w:cstheme="minorHAnsi"/>
          <w:sz w:val="20"/>
          <w:szCs w:val="20"/>
          <w:u w:val="single" w:color="000000"/>
        </w:rPr>
        <w:t>b</w:t>
      </w:r>
      <w:proofErr w:type="gramEnd"/>
      <w:r w:rsidRPr="00373BD7">
        <w:rPr>
          <w:rFonts w:asciiTheme="minorHAnsi" w:hAnsiTheme="minorHAnsi" w:cstheme="minorHAnsi"/>
          <w:sz w:val="20"/>
          <w:szCs w:val="20"/>
        </w:rPr>
        <w:t xml:space="preserve"> e </w:t>
      </w:r>
      <w:r w:rsidRPr="00373BD7">
        <w:rPr>
          <w:rFonts w:asciiTheme="minorHAnsi" w:hAnsiTheme="minorHAnsi" w:cstheme="minorHAnsi"/>
          <w:sz w:val="20"/>
          <w:szCs w:val="20"/>
          <w:u w:val="single" w:color="000000"/>
        </w:rPr>
        <w:t>c</w:t>
      </w:r>
      <w:r w:rsidRPr="00373BD7">
        <w:rPr>
          <w:rFonts w:asciiTheme="minorHAnsi" w:hAnsiTheme="minorHAnsi" w:cstheme="minorHAnsi"/>
          <w:sz w:val="20"/>
          <w:szCs w:val="20"/>
        </w:rPr>
        <w:t xml:space="preserve">, do Parágrafo Primeiro, e no prazo de 10 (dez) dias, no caso da alínea </w:t>
      </w:r>
      <w:r w:rsidRPr="00373BD7">
        <w:rPr>
          <w:rFonts w:asciiTheme="minorHAnsi" w:hAnsiTheme="minorHAnsi" w:cstheme="minorHAnsi"/>
          <w:sz w:val="20"/>
          <w:szCs w:val="20"/>
          <w:u w:val="single" w:color="000000"/>
        </w:rPr>
        <w:t>d</w:t>
      </w:r>
      <w:r w:rsidRPr="00373BD7">
        <w:rPr>
          <w:rFonts w:asciiTheme="minorHAnsi" w:hAnsiTheme="minorHAnsi" w:cstheme="minorHAnsi"/>
          <w:sz w:val="20"/>
          <w:szCs w:val="20"/>
        </w:rPr>
        <w:t xml:space="preserve">. </w:t>
      </w:r>
    </w:p>
    <w:p w14:paraId="394B94E6"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239C0284"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DÉCIMO QUINTO - Será emitida decisão conclusiva sobre a aplicação ou não da sanção, pela autoridade competente, devendo ser apresentada a devida motivação, com a demonstração dos fatos e dos respectivos fundamentos jurídicos.  </w:t>
      </w:r>
    </w:p>
    <w:p w14:paraId="331935F4"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6937ADBA"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DÉCIMO SEXTO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do Município de Niterói enquanto perdurarem os efeitos da respectiva penalidade. </w:t>
      </w:r>
    </w:p>
    <w:p w14:paraId="18109B7A"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5029682B"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PARÁGRAFO DÉCIMO SÉTIMO - As penalidades serão registradas pelo CONTRATANTE no Cadastro de Fornecedores de Niterói, gerido pela Secretaria Municipal de Administração, com a respectiva remessa do extrato de publicação no veículo de publicação dos atos oficiais Município do ato de aplicação das penalidades citadas nas alíneas </w:t>
      </w:r>
      <w:r w:rsidRPr="00373BD7">
        <w:rPr>
          <w:rFonts w:asciiTheme="minorHAnsi" w:hAnsiTheme="minorHAnsi" w:cstheme="minorHAnsi"/>
          <w:sz w:val="20"/>
          <w:szCs w:val="20"/>
          <w:u w:val="single" w:color="000000"/>
        </w:rPr>
        <w:t>c</w:t>
      </w:r>
      <w:r w:rsidRPr="00373BD7">
        <w:rPr>
          <w:rFonts w:asciiTheme="minorHAnsi" w:hAnsiTheme="minorHAnsi" w:cstheme="minorHAnsi"/>
          <w:sz w:val="20"/>
          <w:szCs w:val="20"/>
        </w:rPr>
        <w:t xml:space="preserve"> e </w:t>
      </w:r>
      <w:r w:rsidRPr="00373BD7">
        <w:rPr>
          <w:rFonts w:asciiTheme="minorHAnsi" w:hAnsiTheme="minorHAnsi" w:cstheme="minorHAnsi"/>
          <w:sz w:val="20"/>
          <w:szCs w:val="20"/>
          <w:u w:val="single" w:color="000000"/>
        </w:rPr>
        <w:t>d</w:t>
      </w:r>
      <w:r w:rsidRPr="00373BD7">
        <w:rPr>
          <w:rFonts w:asciiTheme="minorHAnsi" w:hAnsiTheme="minorHAnsi" w:cstheme="minorHAnsi"/>
          <w:sz w:val="20"/>
          <w:szCs w:val="20"/>
        </w:rPr>
        <w:t xml:space="preserve"> do Parágrafo Primeiro, de modo a possibilitar a formalização da extensão dos seus efeitos para todos os órgãos e entidades da Administração Pública de Niterói. </w:t>
      </w:r>
    </w:p>
    <w:p w14:paraId="5F8E1315" w14:textId="77777777" w:rsidR="00373BD7" w:rsidRPr="00373BD7" w:rsidRDefault="00373BD7" w:rsidP="00373BD7">
      <w:pPr>
        <w:spacing w:after="0" w:line="360" w:lineRule="auto"/>
        <w:ind w:left="-5" w:right="0"/>
        <w:rPr>
          <w:rFonts w:asciiTheme="minorHAnsi" w:hAnsiTheme="minorHAnsi" w:cstheme="minorHAnsi"/>
          <w:sz w:val="20"/>
          <w:szCs w:val="20"/>
        </w:rPr>
      </w:pPr>
    </w:p>
    <w:p w14:paraId="687F082F"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lastRenderedPageBreak/>
        <w:t>PARÁGRAFO DÉCIMO OITAVO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p>
    <w:p w14:paraId="6C69E111"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r w:rsidRPr="00373BD7">
        <w:rPr>
          <w:rFonts w:asciiTheme="minorHAnsi" w:hAnsiTheme="minorHAnsi" w:cstheme="minorHAnsi"/>
          <w:b/>
          <w:sz w:val="20"/>
          <w:szCs w:val="20"/>
        </w:rPr>
        <w:t xml:space="preserve"> </w:t>
      </w:r>
    </w:p>
    <w:p w14:paraId="34EC3BE4"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rPr>
      </w:pPr>
      <w:r w:rsidRPr="00373BD7">
        <w:rPr>
          <w:rFonts w:asciiTheme="minorHAnsi" w:hAnsiTheme="minorHAnsi" w:cstheme="minorHAnsi"/>
          <w:b/>
          <w:sz w:val="20"/>
          <w:szCs w:val="20"/>
          <w:u w:val="single" w:color="000000"/>
        </w:rPr>
        <w:t>CLÁUSULA DÉCIMA QUARTA:</w:t>
      </w:r>
      <w:r w:rsidRPr="00373BD7">
        <w:rPr>
          <w:rFonts w:asciiTheme="minorHAnsi" w:hAnsiTheme="minorHAnsi" w:cstheme="minorHAnsi"/>
          <w:b/>
          <w:sz w:val="20"/>
          <w:szCs w:val="20"/>
        </w:rPr>
        <w:t xml:space="preserve">  DO RECURSO AO JUDICIÁRIO</w:t>
      </w:r>
      <w:r w:rsidRPr="00373BD7">
        <w:rPr>
          <w:rFonts w:asciiTheme="minorHAnsi" w:hAnsiTheme="minorHAnsi" w:cstheme="minorHAnsi"/>
          <w:sz w:val="20"/>
          <w:szCs w:val="20"/>
        </w:rPr>
        <w:t xml:space="preserve"> </w:t>
      </w:r>
    </w:p>
    <w:p w14:paraId="65C27743"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color w:val="FF0000"/>
          <w:sz w:val="20"/>
          <w:szCs w:val="20"/>
        </w:rPr>
        <w:t xml:space="preserve"> </w:t>
      </w:r>
    </w:p>
    <w:p w14:paraId="70663295"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As importâncias decorrentes de quaisquer penalidades impostas à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inclusive as perdas e danos ou prejuízos que a execução do contrato tenha acarretado, quando superiores à garantia prestada ou aos créditos que 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tenha em face da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que não comportarem cobrança amigável, serão cobrados judicialmente.  </w:t>
      </w:r>
    </w:p>
    <w:p w14:paraId="1BAF77E4"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35971FC0"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ÚNICO – Caso o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tenha de recorrer ou comparecer a juízo para haver o que lhe for devido, 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 </w:t>
      </w:r>
    </w:p>
    <w:p w14:paraId="01A9CBE4"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69FF93B6"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rPr>
      </w:pPr>
      <w:r w:rsidRPr="00373BD7">
        <w:rPr>
          <w:rFonts w:asciiTheme="minorHAnsi" w:hAnsiTheme="minorHAnsi" w:cstheme="minorHAnsi"/>
          <w:b/>
          <w:sz w:val="20"/>
          <w:szCs w:val="20"/>
          <w:u w:val="single" w:color="000000"/>
        </w:rPr>
        <w:t>CLÁUSULA DÉCIMA QUINTA</w:t>
      </w:r>
      <w:r w:rsidRPr="00373BD7">
        <w:rPr>
          <w:rFonts w:asciiTheme="minorHAnsi" w:hAnsiTheme="minorHAnsi" w:cstheme="minorHAnsi"/>
          <w:b/>
          <w:sz w:val="20"/>
          <w:szCs w:val="20"/>
        </w:rPr>
        <w:t>: DA CESSÃO OU TRANSFERÊNCIA</w:t>
      </w:r>
      <w:r w:rsidRPr="00373BD7">
        <w:rPr>
          <w:rFonts w:asciiTheme="minorHAnsi" w:hAnsiTheme="minorHAnsi" w:cstheme="minorHAnsi"/>
          <w:sz w:val="20"/>
          <w:szCs w:val="20"/>
        </w:rPr>
        <w:t xml:space="preserve"> </w:t>
      </w:r>
    </w:p>
    <w:p w14:paraId="0CD29B91"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06A6BE94"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O presente contrato não poderá ser objeto de cessão ou transferência no todo ou em parte, a não ser com prévio e expresso consentimento do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e sempre mediante instrumento próprio, devidamente motivado, a ser publicado no Diário Oficial do Município. </w:t>
      </w:r>
    </w:p>
    <w:p w14:paraId="45E9F062"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3AB7B76B"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PRIMEIRO – O cessionário ficará sub-rogado em todos os direitos e obrigações do cedente e deverá atender a todos os requisitos de habilitação estabelecidos no instrumento convocatório e legislação específica.  </w:t>
      </w:r>
    </w:p>
    <w:p w14:paraId="35045937"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02DF688D"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PARÁGRAFO SEGUNDO – Mediante despacho específico e devidamente motivado, poderá a Administração consentir na cessão do contrato, desde que esta convenha ao interesse público e o cessionário atenda às exigências previstas no edital da licitação.</w:t>
      </w:r>
      <w:r w:rsidRPr="00373BD7">
        <w:rPr>
          <w:rFonts w:asciiTheme="minorHAnsi" w:hAnsiTheme="minorHAnsi" w:cstheme="minorHAnsi"/>
          <w:b/>
          <w:color w:val="FF0000"/>
          <w:sz w:val="20"/>
          <w:szCs w:val="20"/>
        </w:rPr>
        <w:t xml:space="preserve"> </w:t>
      </w:r>
    </w:p>
    <w:p w14:paraId="4FBAAD55"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TERCEIRO – Em qualquer caso, o consentimento na cessão não importa na quitação, exoneração ou redução da responsabilidade, da cedente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perante a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w:t>
      </w:r>
    </w:p>
    <w:p w14:paraId="479873FE"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r w:rsidRPr="00373BD7">
        <w:rPr>
          <w:rFonts w:asciiTheme="minorHAnsi" w:hAnsiTheme="minorHAnsi" w:cstheme="minorHAnsi"/>
          <w:b/>
          <w:sz w:val="20"/>
          <w:szCs w:val="20"/>
        </w:rPr>
        <w:t xml:space="preserve"> </w:t>
      </w:r>
    </w:p>
    <w:p w14:paraId="3EA6A726"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rPr>
      </w:pPr>
      <w:r w:rsidRPr="00373BD7">
        <w:rPr>
          <w:rFonts w:asciiTheme="minorHAnsi" w:hAnsiTheme="minorHAnsi" w:cstheme="minorHAnsi"/>
          <w:b/>
          <w:sz w:val="20"/>
          <w:szCs w:val="20"/>
          <w:u w:val="single" w:color="000000"/>
        </w:rPr>
        <w:t>CLÁUSULA DÉCIMA SEXTA:</w:t>
      </w:r>
      <w:r w:rsidRPr="00373BD7">
        <w:rPr>
          <w:rFonts w:asciiTheme="minorHAnsi" w:hAnsiTheme="minorHAnsi" w:cstheme="minorHAnsi"/>
          <w:b/>
          <w:sz w:val="20"/>
          <w:szCs w:val="20"/>
        </w:rPr>
        <w:t xml:space="preserve"> EXCEÇÃO DE INADIMPLEMENTO</w:t>
      </w:r>
      <w:r w:rsidRPr="00373BD7">
        <w:rPr>
          <w:rFonts w:asciiTheme="minorHAnsi" w:hAnsiTheme="minorHAnsi" w:cstheme="minorHAnsi"/>
          <w:sz w:val="20"/>
          <w:szCs w:val="20"/>
        </w:rPr>
        <w:t xml:space="preserve">  </w:t>
      </w:r>
    </w:p>
    <w:p w14:paraId="1A672869"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02860230"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lastRenderedPageBreak/>
        <w:t xml:space="preserve">Constitui cláusula essencial do presente contrato, de observância obrigatória por parte da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a impossibilidade, perante o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de opor, administrativamente, exceção de inadimplemento, como fundamento para a interrupção unilateral do serviço. </w:t>
      </w:r>
    </w:p>
    <w:p w14:paraId="6A0EAE32"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503DAE4D"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PARÁGRAFO ÚNICO – É vedada a suspensão do contrato a que se refere o art. 78, XV, da Lei n° 8.666/93, pela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sem a prévia autorização judicial.  </w:t>
      </w:r>
    </w:p>
    <w:p w14:paraId="69548D4C"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6BBD87D4"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rPr>
      </w:pPr>
      <w:r w:rsidRPr="00373BD7">
        <w:rPr>
          <w:rFonts w:asciiTheme="minorHAnsi" w:hAnsiTheme="minorHAnsi" w:cstheme="minorHAnsi"/>
          <w:b/>
          <w:sz w:val="20"/>
          <w:szCs w:val="20"/>
          <w:u w:val="single" w:color="000000"/>
        </w:rPr>
        <w:t>CLÁUSULA DÉCIMA SÉTIMA</w:t>
      </w:r>
      <w:r w:rsidRPr="00373BD7">
        <w:rPr>
          <w:rFonts w:asciiTheme="minorHAnsi" w:hAnsiTheme="minorHAnsi" w:cstheme="minorHAnsi"/>
          <w:b/>
          <w:sz w:val="20"/>
          <w:szCs w:val="20"/>
        </w:rPr>
        <w:t>: CONDIÇÕES DE HABILITAÇÃO</w:t>
      </w:r>
      <w:r w:rsidRPr="00373BD7">
        <w:rPr>
          <w:rFonts w:asciiTheme="minorHAnsi" w:hAnsiTheme="minorHAnsi" w:cstheme="minorHAnsi"/>
          <w:sz w:val="20"/>
          <w:szCs w:val="20"/>
        </w:rPr>
        <w:t xml:space="preserve"> </w:t>
      </w:r>
    </w:p>
    <w:p w14:paraId="6110CD72"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5CA66AF3"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A </w:t>
      </w:r>
      <w:r w:rsidRPr="00373BD7">
        <w:rPr>
          <w:rFonts w:asciiTheme="minorHAnsi" w:hAnsiTheme="minorHAnsi" w:cstheme="minorHAnsi"/>
          <w:b/>
          <w:sz w:val="20"/>
          <w:szCs w:val="20"/>
        </w:rPr>
        <w:t>CONTRATADA</w:t>
      </w:r>
      <w:r w:rsidRPr="00373BD7">
        <w:rPr>
          <w:rFonts w:asciiTheme="minorHAnsi" w:hAnsiTheme="minorHAnsi" w:cstheme="minorHAnsi"/>
          <w:sz w:val="20"/>
          <w:szCs w:val="20"/>
        </w:rPr>
        <w:t xml:space="preserve"> se obriga a manter, durante toda a execução do contrato, em compatibilidade com as obrigações por ele assumidas, todas as condições de habilitação e qualificação exigidas na licitação. </w:t>
      </w:r>
    </w:p>
    <w:p w14:paraId="7761D2A0"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7EDA48F8"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rPr>
      </w:pPr>
      <w:r w:rsidRPr="00373BD7">
        <w:rPr>
          <w:rFonts w:asciiTheme="minorHAnsi" w:hAnsiTheme="minorHAnsi" w:cstheme="minorHAnsi"/>
          <w:b/>
          <w:sz w:val="20"/>
          <w:szCs w:val="20"/>
          <w:u w:val="single" w:color="000000"/>
        </w:rPr>
        <w:t>CLÁUSULA DÉCIMA OITAVA:</w:t>
      </w:r>
      <w:r w:rsidRPr="00373BD7">
        <w:rPr>
          <w:rFonts w:asciiTheme="minorHAnsi" w:hAnsiTheme="minorHAnsi" w:cstheme="minorHAnsi"/>
          <w:b/>
          <w:sz w:val="20"/>
          <w:szCs w:val="20"/>
        </w:rPr>
        <w:t xml:space="preserve"> DA PUBLICAÇÃO E CONTROLE DO CONTRATO</w:t>
      </w:r>
      <w:r w:rsidRPr="00373BD7">
        <w:rPr>
          <w:rFonts w:asciiTheme="minorHAnsi" w:hAnsiTheme="minorHAnsi" w:cstheme="minorHAnsi"/>
          <w:sz w:val="20"/>
          <w:szCs w:val="20"/>
        </w:rPr>
        <w:t xml:space="preserve"> </w:t>
      </w:r>
    </w:p>
    <w:p w14:paraId="172E543F"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6762BBFE"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Após a assinatura do contrato deverá seu extrato ser publicado, dentro do prazo de 20 (vinte) dias, no veículo oficial de publicação dos atos oficiais do Município, correndo os encargos por conta do </w:t>
      </w:r>
      <w:r w:rsidRPr="00373BD7">
        <w:rPr>
          <w:rFonts w:asciiTheme="minorHAnsi" w:hAnsiTheme="minorHAnsi" w:cstheme="minorHAnsi"/>
          <w:b/>
          <w:sz w:val="20"/>
          <w:szCs w:val="20"/>
        </w:rPr>
        <w:t>CONTRATANTE</w:t>
      </w:r>
      <w:r w:rsidRPr="00373BD7">
        <w:rPr>
          <w:rFonts w:asciiTheme="minorHAnsi" w:hAnsiTheme="minorHAnsi" w:cstheme="minorHAnsi"/>
          <w:sz w:val="20"/>
          <w:szCs w:val="20"/>
        </w:rPr>
        <w:t xml:space="preserve">, devendo ser encaminhada ao Tribunal de Contas do Estado, para conhecimento, cópia autenticada do contrato, na forma e no prazo determinado por este. </w:t>
      </w:r>
    </w:p>
    <w:p w14:paraId="51D2E793"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230AC640"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PARÁGRAFO ÚNICO</w:t>
      </w:r>
      <w:r w:rsidRPr="00373BD7">
        <w:rPr>
          <w:rFonts w:asciiTheme="minorHAnsi" w:hAnsiTheme="minorHAnsi" w:cstheme="minorHAnsi"/>
          <w:b/>
          <w:sz w:val="20"/>
          <w:szCs w:val="20"/>
        </w:rPr>
        <w:t xml:space="preserve"> </w:t>
      </w:r>
      <w:r w:rsidRPr="00373BD7">
        <w:rPr>
          <w:rFonts w:asciiTheme="minorHAnsi" w:hAnsiTheme="minorHAnsi" w:cstheme="minorHAnsi"/>
          <w:sz w:val="20"/>
          <w:szCs w:val="20"/>
        </w:rPr>
        <w:t xml:space="preserve">– O extrato da publicação deve conter a identificação do instrumento, partes, objeto, prazo, valor, número do empenho, fundamento legal do ato e número do processo administrativo. </w:t>
      </w:r>
    </w:p>
    <w:p w14:paraId="6F64428A"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7459984C" w14:textId="77777777" w:rsidR="00373BD7" w:rsidRPr="00373BD7" w:rsidRDefault="00373BD7" w:rsidP="00373BD7">
      <w:pPr>
        <w:keepNext/>
        <w:keepLines/>
        <w:spacing w:after="0" w:line="360" w:lineRule="auto"/>
        <w:ind w:left="-5" w:right="0"/>
        <w:outlineLvl w:val="1"/>
        <w:rPr>
          <w:rFonts w:asciiTheme="minorHAnsi" w:hAnsiTheme="minorHAnsi" w:cstheme="minorHAnsi"/>
          <w:b/>
          <w:sz w:val="20"/>
          <w:szCs w:val="20"/>
        </w:rPr>
      </w:pPr>
      <w:r w:rsidRPr="00373BD7">
        <w:rPr>
          <w:rFonts w:asciiTheme="minorHAnsi" w:hAnsiTheme="minorHAnsi" w:cstheme="minorHAnsi"/>
          <w:b/>
          <w:sz w:val="20"/>
          <w:szCs w:val="20"/>
          <w:u w:val="single" w:color="000000"/>
        </w:rPr>
        <w:t>CLÁUSULA VIGÉSIMA</w:t>
      </w:r>
      <w:r w:rsidRPr="00373BD7">
        <w:rPr>
          <w:rFonts w:asciiTheme="minorHAnsi" w:hAnsiTheme="minorHAnsi" w:cstheme="minorHAnsi"/>
          <w:b/>
          <w:sz w:val="20"/>
          <w:szCs w:val="20"/>
        </w:rPr>
        <w:t>: DO FORO DE ELEIÇÃO</w:t>
      </w:r>
      <w:r w:rsidRPr="00373BD7">
        <w:rPr>
          <w:rFonts w:asciiTheme="minorHAnsi" w:hAnsiTheme="minorHAnsi" w:cstheme="minorHAnsi"/>
          <w:sz w:val="20"/>
          <w:szCs w:val="20"/>
        </w:rPr>
        <w:t xml:space="preserve"> </w:t>
      </w:r>
    </w:p>
    <w:p w14:paraId="2C3498AB"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78D191BD"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Fica eleito o Foro da Cidade de Niterói, para dirimir qualquer litígio decorrente do presente contrato que não possa ser resolvido por meio amigável, com expressa renúncia a qualquer outro, por mais privilegiado que seja.  </w:t>
      </w:r>
    </w:p>
    <w:p w14:paraId="1AD0F3A7"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5D200809"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30E12E37" w14:textId="77777777" w:rsidR="00373BD7" w:rsidRPr="00373BD7" w:rsidRDefault="00373BD7" w:rsidP="00373BD7">
      <w:pPr>
        <w:spacing w:after="0" w:line="360" w:lineRule="auto"/>
        <w:ind w:left="55"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49B6D1DE" w14:textId="77777777" w:rsidR="00373BD7" w:rsidRPr="00373BD7" w:rsidRDefault="00373BD7" w:rsidP="00373BD7">
      <w:pPr>
        <w:spacing w:after="0" w:line="360" w:lineRule="auto"/>
        <w:ind w:left="55"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059DFBFB" w14:textId="77777777" w:rsidR="00373BD7" w:rsidRPr="00373BD7" w:rsidRDefault="00373BD7" w:rsidP="00373BD7">
      <w:pPr>
        <w:spacing w:after="0" w:line="360" w:lineRule="auto"/>
        <w:ind w:left="55"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18D886DB" w14:textId="77777777" w:rsidR="00373BD7" w:rsidRPr="00373BD7" w:rsidRDefault="00373BD7" w:rsidP="00373BD7">
      <w:pPr>
        <w:spacing w:after="0" w:line="360" w:lineRule="auto"/>
        <w:ind w:left="2168" w:right="0"/>
        <w:rPr>
          <w:rFonts w:asciiTheme="minorHAnsi" w:hAnsiTheme="minorHAnsi" w:cstheme="minorHAnsi"/>
          <w:sz w:val="20"/>
          <w:szCs w:val="20"/>
        </w:rPr>
      </w:pPr>
      <w:r w:rsidRPr="00373BD7">
        <w:rPr>
          <w:rFonts w:asciiTheme="minorHAnsi" w:hAnsiTheme="minorHAnsi" w:cstheme="minorHAnsi"/>
          <w:sz w:val="20"/>
          <w:szCs w:val="20"/>
        </w:rPr>
        <w:t xml:space="preserve">Niterói, em _____de _________de 2021. </w:t>
      </w:r>
    </w:p>
    <w:p w14:paraId="45BA3BA7"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lastRenderedPageBreak/>
        <w:t xml:space="preserve"> </w:t>
      </w:r>
    </w:p>
    <w:p w14:paraId="148F4312" w14:textId="77777777" w:rsidR="00373BD7" w:rsidRPr="00373BD7" w:rsidRDefault="00373BD7" w:rsidP="00373BD7">
      <w:pPr>
        <w:spacing w:after="0" w:line="360" w:lineRule="auto"/>
        <w:ind w:left="2269"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570CD55E" w14:textId="77777777" w:rsidR="00373BD7" w:rsidRPr="00373BD7" w:rsidRDefault="00373BD7" w:rsidP="00373BD7">
      <w:pPr>
        <w:spacing w:after="0" w:line="360" w:lineRule="auto"/>
        <w:ind w:right="1183"/>
        <w:rPr>
          <w:rFonts w:asciiTheme="minorHAnsi" w:hAnsiTheme="minorHAnsi" w:cstheme="minorHAnsi"/>
          <w:sz w:val="20"/>
          <w:szCs w:val="20"/>
        </w:rPr>
      </w:pPr>
      <w:r w:rsidRPr="00373BD7">
        <w:rPr>
          <w:rFonts w:asciiTheme="minorHAnsi" w:hAnsiTheme="minorHAnsi" w:cstheme="minorHAnsi"/>
          <w:sz w:val="20"/>
          <w:szCs w:val="20"/>
        </w:rPr>
        <w:t xml:space="preserve">___________________________________________________ </w:t>
      </w:r>
    </w:p>
    <w:p w14:paraId="22624A19" w14:textId="77777777" w:rsidR="00373BD7" w:rsidRPr="00373BD7" w:rsidRDefault="00373BD7" w:rsidP="00373BD7">
      <w:pPr>
        <w:spacing w:after="0" w:line="360" w:lineRule="auto"/>
        <w:ind w:right="8"/>
        <w:rPr>
          <w:rFonts w:asciiTheme="minorHAnsi" w:hAnsiTheme="minorHAnsi" w:cstheme="minorHAnsi"/>
          <w:sz w:val="20"/>
          <w:szCs w:val="20"/>
        </w:rPr>
      </w:pPr>
      <w:r w:rsidRPr="00373BD7">
        <w:rPr>
          <w:rFonts w:asciiTheme="minorHAnsi" w:hAnsiTheme="minorHAnsi" w:cstheme="minorHAnsi"/>
          <w:sz w:val="20"/>
          <w:szCs w:val="20"/>
        </w:rPr>
        <w:t xml:space="preserve">NOME DO ÓRGÃO </w:t>
      </w:r>
    </w:p>
    <w:p w14:paraId="2FC1577B" w14:textId="77777777" w:rsidR="00373BD7" w:rsidRPr="00373BD7" w:rsidRDefault="00373BD7" w:rsidP="00373BD7">
      <w:pPr>
        <w:spacing w:after="0" w:line="360" w:lineRule="auto"/>
        <w:ind w:left="2108" w:right="0"/>
        <w:rPr>
          <w:rFonts w:asciiTheme="minorHAnsi" w:hAnsiTheme="minorHAnsi" w:cstheme="minorHAnsi"/>
          <w:sz w:val="20"/>
          <w:szCs w:val="20"/>
        </w:rPr>
      </w:pPr>
      <w:r w:rsidRPr="00373BD7">
        <w:rPr>
          <w:rFonts w:asciiTheme="minorHAnsi" w:hAnsiTheme="minorHAnsi" w:cstheme="minorHAnsi"/>
          <w:sz w:val="20"/>
          <w:szCs w:val="20"/>
        </w:rPr>
        <w:t xml:space="preserve">IDENTIFICAÇÃO DO REPRESENTANTE </w:t>
      </w:r>
    </w:p>
    <w:p w14:paraId="2745DE94" w14:textId="77777777" w:rsidR="00373BD7" w:rsidRPr="00373BD7" w:rsidRDefault="00373BD7" w:rsidP="00373BD7">
      <w:pPr>
        <w:spacing w:after="0" w:line="360" w:lineRule="auto"/>
        <w:ind w:left="55"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3E78A5E3" w14:textId="77777777" w:rsidR="00373BD7" w:rsidRPr="00373BD7" w:rsidRDefault="00373BD7" w:rsidP="00373BD7">
      <w:pPr>
        <w:spacing w:after="0" w:line="360" w:lineRule="auto"/>
        <w:ind w:right="1183"/>
        <w:rPr>
          <w:rFonts w:asciiTheme="minorHAnsi" w:hAnsiTheme="minorHAnsi" w:cstheme="minorHAnsi"/>
          <w:sz w:val="20"/>
          <w:szCs w:val="20"/>
        </w:rPr>
      </w:pPr>
      <w:r w:rsidRPr="00373BD7">
        <w:rPr>
          <w:rFonts w:asciiTheme="minorHAnsi" w:hAnsiTheme="minorHAnsi" w:cstheme="minorHAnsi"/>
          <w:sz w:val="20"/>
          <w:szCs w:val="20"/>
        </w:rPr>
        <w:t xml:space="preserve">___________________________________________________ </w:t>
      </w:r>
    </w:p>
    <w:p w14:paraId="3580D24D" w14:textId="77777777" w:rsidR="00373BD7" w:rsidRPr="00373BD7" w:rsidRDefault="00373BD7" w:rsidP="00373BD7">
      <w:pPr>
        <w:spacing w:after="0" w:line="360" w:lineRule="auto"/>
        <w:ind w:right="5"/>
        <w:rPr>
          <w:rFonts w:asciiTheme="minorHAnsi" w:hAnsiTheme="minorHAnsi" w:cstheme="minorHAnsi"/>
          <w:sz w:val="20"/>
          <w:szCs w:val="20"/>
        </w:rPr>
      </w:pPr>
      <w:r w:rsidRPr="00373BD7">
        <w:rPr>
          <w:rFonts w:asciiTheme="minorHAnsi" w:hAnsiTheme="minorHAnsi" w:cstheme="minorHAnsi"/>
          <w:sz w:val="20"/>
          <w:szCs w:val="20"/>
        </w:rPr>
        <w:t xml:space="preserve">CONTRATADA </w:t>
      </w:r>
    </w:p>
    <w:p w14:paraId="2A10AFD6" w14:textId="77777777" w:rsidR="00373BD7" w:rsidRPr="00373BD7" w:rsidRDefault="00373BD7" w:rsidP="00373BD7">
      <w:pPr>
        <w:spacing w:after="0" w:line="360" w:lineRule="auto"/>
        <w:ind w:left="2108" w:right="0"/>
        <w:rPr>
          <w:rFonts w:asciiTheme="minorHAnsi" w:hAnsiTheme="minorHAnsi" w:cstheme="minorHAnsi"/>
          <w:sz w:val="20"/>
          <w:szCs w:val="20"/>
        </w:rPr>
      </w:pPr>
      <w:r w:rsidRPr="00373BD7">
        <w:rPr>
          <w:rFonts w:asciiTheme="minorHAnsi" w:hAnsiTheme="minorHAnsi" w:cstheme="minorHAnsi"/>
          <w:sz w:val="20"/>
          <w:szCs w:val="20"/>
        </w:rPr>
        <w:t xml:space="preserve">IDENTIFICAÇÃO DO REPRESENTANTE </w:t>
      </w:r>
    </w:p>
    <w:p w14:paraId="5D3672BE"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b/>
          <w:sz w:val="20"/>
          <w:szCs w:val="20"/>
        </w:rPr>
        <w:t xml:space="preserve"> </w:t>
      </w:r>
    </w:p>
    <w:p w14:paraId="0CDCC03D"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______________________________ </w:t>
      </w:r>
    </w:p>
    <w:p w14:paraId="0BC79624"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TESTEMUNHA </w:t>
      </w:r>
    </w:p>
    <w:p w14:paraId="02D79C7A" w14:textId="77777777" w:rsidR="00373BD7" w:rsidRPr="00373BD7" w:rsidRDefault="00373BD7" w:rsidP="00373BD7">
      <w:pPr>
        <w:spacing w:after="0" w:line="360" w:lineRule="auto"/>
        <w:ind w:left="0" w:right="0" w:firstLine="0"/>
        <w:rPr>
          <w:rFonts w:asciiTheme="minorHAnsi" w:hAnsiTheme="minorHAnsi" w:cstheme="minorHAnsi"/>
          <w:sz w:val="20"/>
          <w:szCs w:val="20"/>
        </w:rPr>
      </w:pPr>
      <w:r w:rsidRPr="00373BD7">
        <w:rPr>
          <w:rFonts w:asciiTheme="minorHAnsi" w:hAnsiTheme="minorHAnsi" w:cstheme="minorHAnsi"/>
          <w:sz w:val="20"/>
          <w:szCs w:val="20"/>
        </w:rPr>
        <w:t xml:space="preserve"> </w:t>
      </w:r>
    </w:p>
    <w:p w14:paraId="249AAD0B"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_______________________________ </w:t>
      </w:r>
    </w:p>
    <w:p w14:paraId="5CED45BB" w14:textId="77777777" w:rsidR="00373BD7" w:rsidRPr="00373BD7" w:rsidRDefault="00373BD7" w:rsidP="00373BD7">
      <w:pPr>
        <w:spacing w:after="0" w:line="360" w:lineRule="auto"/>
        <w:ind w:left="-5" w:right="0"/>
        <w:rPr>
          <w:rFonts w:asciiTheme="minorHAnsi" w:hAnsiTheme="minorHAnsi" w:cstheme="minorHAnsi"/>
          <w:sz w:val="20"/>
          <w:szCs w:val="20"/>
        </w:rPr>
      </w:pPr>
      <w:r w:rsidRPr="00373BD7">
        <w:rPr>
          <w:rFonts w:asciiTheme="minorHAnsi" w:hAnsiTheme="minorHAnsi" w:cstheme="minorHAnsi"/>
          <w:sz w:val="20"/>
          <w:szCs w:val="20"/>
        </w:rPr>
        <w:t xml:space="preserve">TESTEMUNHA </w:t>
      </w:r>
    </w:p>
    <w:p w14:paraId="1EB589DB" w14:textId="08C195A5" w:rsidR="00167CF7" w:rsidRPr="00373BD7" w:rsidRDefault="00167CF7" w:rsidP="0038699F">
      <w:pPr>
        <w:spacing w:after="0" w:line="360" w:lineRule="auto"/>
        <w:ind w:left="0" w:right="0" w:firstLine="0"/>
        <w:jc w:val="center"/>
        <w:rPr>
          <w:rFonts w:asciiTheme="minorHAnsi" w:hAnsiTheme="minorHAnsi" w:cstheme="minorHAnsi"/>
          <w:sz w:val="20"/>
          <w:szCs w:val="20"/>
        </w:rPr>
      </w:pPr>
    </w:p>
    <w:p w14:paraId="059698D6" w14:textId="080F48AE" w:rsidR="00167CF7" w:rsidRPr="00373BD7" w:rsidRDefault="00167CF7" w:rsidP="0038699F">
      <w:pPr>
        <w:spacing w:after="0" w:line="360" w:lineRule="auto"/>
        <w:ind w:left="0" w:right="0" w:firstLine="0"/>
        <w:jc w:val="center"/>
        <w:rPr>
          <w:rFonts w:asciiTheme="minorHAnsi" w:hAnsiTheme="minorHAnsi" w:cstheme="minorHAnsi"/>
          <w:sz w:val="20"/>
          <w:szCs w:val="20"/>
        </w:rPr>
      </w:pPr>
    </w:p>
    <w:p w14:paraId="4D63FF18" w14:textId="7A1AA2DA" w:rsidR="00167CF7" w:rsidRPr="00373BD7" w:rsidRDefault="00167CF7" w:rsidP="0038699F">
      <w:pPr>
        <w:spacing w:after="0" w:line="360" w:lineRule="auto"/>
        <w:ind w:left="0" w:right="0" w:firstLine="0"/>
        <w:jc w:val="center"/>
        <w:rPr>
          <w:rFonts w:asciiTheme="minorHAnsi" w:hAnsiTheme="minorHAnsi" w:cstheme="minorHAnsi"/>
          <w:sz w:val="20"/>
          <w:szCs w:val="20"/>
        </w:rPr>
      </w:pPr>
    </w:p>
    <w:p w14:paraId="6AE67057" w14:textId="7C888B05" w:rsidR="00167CF7" w:rsidRPr="00373BD7" w:rsidRDefault="00167CF7" w:rsidP="0038699F">
      <w:pPr>
        <w:spacing w:after="0" w:line="360" w:lineRule="auto"/>
        <w:ind w:left="0" w:right="0" w:firstLine="0"/>
        <w:jc w:val="center"/>
        <w:rPr>
          <w:rFonts w:asciiTheme="minorHAnsi" w:hAnsiTheme="minorHAnsi" w:cstheme="minorHAnsi"/>
          <w:sz w:val="20"/>
          <w:szCs w:val="20"/>
        </w:rPr>
      </w:pPr>
    </w:p>
    <w:p w14:paraId="1D4A4371" w14:textId="190C05B2" w:rsidR="00167CF7" w:rsidRPr="00373BD7" w:rsidRDefault="00167CF7" w:rsidP="0038699F">
      <w:pPr>
        <w:spacing w:after="0" w:line="360" w:lineRule="auto"/>
        <w:ind w:left="0" w:right="0" w:firstLine="0"/>
        <w:jc w:val="center"/>
        <w:rPr>
          <w:rFonts w:asciiTheme="minorHAnsi" w:hAnsiTheme="minorHAnsi" w:cstheme="minorHAnsi"/>
          <w:sz w:val="20"/>
          <w:szCs w:val="20"/>
        </w:rPr>
      </w:pPr>
    </w:p>
    <w:p w14:paraId="7D43437E" w14:textId="731B325C" w:rsidR="00167CF7" w:rsidRDefault="00167CF7" w:rsidP="0038699F">
      <w:pPr>
        <w:spacing w:after="0" w:line="360" w:lineRule="auto"/>
        <w:ind w:left="0" w:right="0" w:firstLine="0"/>
        <w:jc w:val="center"/>
        <w:rPr>
          <w:rFonts w:asciiTheme="minorHAnsi" w:hAnsiTheme="minorHAnsi" w:cstheme="minorHAnsi"/>
          <w:sz w:val="20"/>
          <w:szCs w:val="20"/>
        </w:rPr>
      </w:pPr>
    </w:p>
    <w:p w14:paraId="7567E9E1" w14:textId="5ACB8B66" w:rsidR="00167CF7" w:rsidRDefault="00167CF7" w:rsidP="0038699F">
      <w:pPr>
        <w:spacing w:after="0" w:line="360" w:lineRule="auto"/>
        <w:ind w:left="0" w:right="0" w:firstLine="0"/>
        <w:jc w:val="center"/>
        <w:rPr>
          <w:rFonts w:asciiTheme="minorHAnsi" w:hAnsiTheme="minorHAnsi" w:cstheme="minorHAnsi"/>
          <w:sz w:val="20"/>
          <w:szCs w:val="20"/>
        </w:rPr>
      </w:pPr>
    </w:p>
    <w:p w14:paraId="4DAF9C33" w14:textId="33B5AE3B" w:rsidR="00167CF7" w:rsidRDefault="00167CF7" w:rsidP="0038699F">
      <w:pPr>
        <w:spacing w:after="0" w:line="360" w:lineRule="auto"/>
        <w:ind w:left="0" w:right="0" w:firstLine="0"/>
        <w:jc w:val="center"/>
        <w:rPr>
          <w:rFonts w:asciiTheme="minorHAnsi" w:hAnsiTheme="minorHAnsi" w:cstheme="minorHAnsi"/>
          <w:sz w:val="20"/>
          <w:szCs w:val="20"/>
        </w:rPr>
      </w:pPr>
    </w:p>
    <w:p w14:paraId="5BE9CB2C" w14:textId="6F6492AE" w:rsidR="00167CF7" w:rsidRDefault="00167CF7" w:rsidP="0038699F">
      <w:pPr>
        <w:spacing w:after="0" w:line="360" w:lineRule="auto"/>
        <w:ind w:left="0" w:right="0" w:firstLine="0"/>
        <w:jc w:val="center"/>
        <w:rPr>
          <w:rFonts w:asciiTheme="minorHAnsi" w:hAnsiTheme="minorHAnsi" w:cstheme="minorHAnsi"/>
          <w:sz w:val="20"/>
          <w:szCs w:val="20"/>
        </w:rPr>
      </w:pPr>
    </w:p>
    <w:p w14:paraId="005BFDB9" w14:textId="202B295E" w:rsidR="00167CF7" w:rsidRDefault="00167CF7" w:rsidP="0038699F">
      <w:pPr>
        <w:spacing w:after="0" w:line="360" w:lineRule="auto"/>
        <w:ind w:left="0" w:right="0" w:firstLine="0"/>
        <w:jc w:val="center"/>
        <w:rPr>
          <w:rFonts w:asciiTheme="minorHAnsi" w:hAnsiTheme="minorHAnsi" w:cstheme="minorHAnsi"/>
          <w:sz w:val="20"/>
          <w:szCs w:val="20"/>
        </w:rPr>
      </w:pPr>
    </w:p>
    <w:p w14:paraId="32DEAEDA" w14:textId="352D803E" w:rsidR="00167CF7" w:rsidRDefault="00167CF7" w:rsidP="0038699F">
      <w:pPr>
        <w:spacing w:after="0" w:line="360" w:lineRule="auto"/>
        <w:ind w:left="0" w:right="0" w:firstLine="0"/>
        <w:jc w:val="center"/>
        <w:rPr>
          <w:rFonts w:asciiTheme="minorHAnsi" w:hAnsiTheme="minorHAnsi" w:cstheme="minorHAnsi"/>
          <w:sz w:val="20"/>
          <w:szCs w:val="20"/>
        </w:rPr>
      </w:pPr>
    </w:p>
    <w:p w14:paraId="2D9D9B86" w14:textId="4B8293D9" w:rsidR="00167CF7" w:rsidRDefault="00167CF7" w:rsidP="0038699F">
      <w:pPr>
        <w:spacing w:after="0" w:line="360" w:lineRule="auto"/>
        <w:ind w:left="0" w:right="0" w:firstLine="0"/>
        <w:jc w:val="center"/>
        <w:rPr>
          <w:rFonts w:asciiTheme="minorHAnsi" w:hAnsiTheme="minorHAnsi" w:cstheme="minorHAnsi"/>
          <w:sz w:val="20"/>
          <w:szCs w:val="20"/>
        </w:rPr>
      </w:pPr>
    </w:p>
    <w:p w14:paraId="6B6EC359" w14:textId="25CD514C" w:rsidR="00167CF7" w:rsidRDefault="00167CF7" w:rsidP="0038699F">
      <w:pPr>
        <w:spacing w:after="0" w:line="360" w:lineRule="auto"/>
        <w:ind w:left="0" w:right="0" w:firstLine="0"/>
        <w:jc w:val="center"/>
        <w:rPr>
          <w:rFonts w:asciiTheme="minorHAnsi" w:hAnsiTheme="minorHAnsi" w:cstheme="minorHAnsi"/>
          <w:sz w:val="20"/>
          <w:szCs w:val="20"/>
        </w:rPr>
      </w:pPr>
    </w:p>
    <w:p w14:paraId="50B486EF" w14:textId="662B17E3" w:rsidR="00167CF7" w:rsidRDefault="00167CF7" w:rsidP="0038699F">
      <w:pPr>
        <w:spacing w:after="0" w:line="360" w:lineRule="auto"/>
        <w:ind w:left="0" w:right="0" w:firstLine="0"/>
        <w:jc w:val="center"/>
        <w:rPr>
          <w:rFonts w:asciiTheme="minorHAnsi" w:hAnsiTheme="minorHAnsi" w:cstheme="minorHAnsi"/>
          <w:sz w:val="20"/>
          <w:szCs w:val="20"/>
        </w:rPr>
      </w:pPr>
    </w:p>
    <w:p w14:paraId="1E403D5A" w14:textId="02BC9A9A" w:rsidR="00167CF7" w:rsidRDefault="00167CF7" w:rsidP="0038699F">
      <w:pPr>
        <w:spacing w:after="0" w:line="360" w:lineRule="auto"/>
        <w:ind w:left="0" w:right="0" w:firstLine="0"/>
        <w:jc w:val="center"/>
        <w:rPr>
          <w:rFonts w:asciiTheme="minorHAnsi" w:hAnsiTheme="minorHAnsi" w:cstheme="minorHAnsi"/>
          <w:sz w:val="20"/>
          <w:szCs w:val="20"/>
        </w:rPr>
      </w:pPr>
    </w:p>
    <w:p w14:paraId="1883B0E2" w14:textId="18C6727A" w:rsidR="00167CF7" w:rsidRDefault="00167CF7" w:rsidP="0038699F">
      <w:pPr>
        <w:spacing w:after="0" w:line="360" w:lineRule="auto"/>
        <w:ind w:left="0" w:right="0" w:firstLine="0"/>
        <w:jc w:val="center"/>
        <w:rPr>
          <w:rFonts w:asciiTheme="minorHAnsi" w:hAnsiTheme="minorHAnsi" w:cstheme="minorHAnsi"/>
          <w:sz w:val="20"/>
          <w:szCs w:val="20"/>
        </w:rPr>
      </w:pPr>
    </w:p>
    <w:p w14:paraId="10226DAB" w14:textId="49F5C0A0" w:rsidR="00167CF7" w:rsidRDefault="00167CF7" w:rsidP="0038699F">
      <w:pPr>
        <w:spacing w:after="0" w:line="360" w:lineRule="auto"/>
        <w:ind w:left="0" w:right="0" w:firstLine="0"/>
        <w:jc w:val="center"/>
        <w:rPr>
          <w:rFonts w:asciiTheme="minorHAnsi" w:hAnsiTheme="minorHAnsi" w:cstheme="minorHAnsi"/>
          <w:sz w:val="20"/>
          <w:szCs w:val="20"/>
        </w:rPr>
      </w:pPr>
    </w:p>
    <w:p w14:paraId="73EB9BAE" w14:textId="1893D7F4" w:rsidR="00167CF7" w:rsidRDefault="00167CF7" w:rsidP="0038699F">
      <w:pPr>
        <w:spacing w:after="0" w:line="360" w:lineRule="auto"/>
        <w:ind w:left="0" w:right="0" w:firstLine="0"/>
        <w:jc w:val="center"/>
        <w:rPr>
          <w:rFonts w:asciiTheme="minorHAnsi" w:hAnsiTheme="minorHAnsi" w:cstheme="minorHAnsi"/>
          <w:sz w:val="20"/>
          <w:szCs w:val="20"/>
        </w:rPr>
      </w:pPr>
    </w:p>
    <w:p w14:paraId="3E4268CB" w14:textId="77777777" w:rsidR="00167CF7" w:rsidRPr="00167CF7" w:rsidRDefault="00167CF7" w:rsidP="00167CF7">
      <w:pPr>
        <w:spacing w:after="0" w:line="259" w:lineRule="auto"/>
        <w:ind w:left="0" w:right="0" w:firstLine="0"/>
        <w:jc w:val="center"/>
        <w:rPr>
          <w:b/>
          <w:sz w:val="23"/>
          <w:szCs w:val="23"/>
        </w:rPr>
      </w:pPr>
      <w:bookmarkStart w:id="1" w:name="_GoBack"/>
      <w:bookmarkEnd w:id="1"/>
      <w:r w:rsidRPr="00167CF7">
        <w:rPr>
          <w:rFonts w:ascii="Arial" w:eastAsia="Arial" w:hAnsi="Arial" w:cs="Arial"/>
          <w:b/>
        </w:rPr>
        <w:lastRenderedPageBreak/>
        <w:t>A</w:t>
      </w:r>
      <w:r w:rsidRPr="00167CF7">
        <w:rPr>
          <w:b/>
          <w:sz w:val="23"/>
          <w:szCs w:val="23"/>
        </w:rPr>
        <w:t>nexo 2</w:t>
      </w:r>
    </w:p>
    <w:p w14:paraId="14BB00A0" w14:textId="77777777" w:rsidR="00167CF7" w:rsidRPr="00167CF7" w:rsidRDefault="00167CF7" w:rsidP="00167CF7">
      <w:pPr>
        <w:spacing w:after="0" w:line="288" w:lineRule="auto"/>
        <w:ind w:left="3" w:right="971" w:hanging="3"/>
        <w:jc w:val="center"/>
        <w:rPr>
          <w:b/>
          <w:sz w:val="23"/>
          <w:szCs w:val="23"/>
        </w:rPr>
      </w:pPr>
      <w:r w:rsidRPr="00167CF7">
        <w:rPr>
          <w:b/>
          <w:sz w:val="23"/>
          <w:szCs w:val="23"/>
        </w:rPr>
        <w:t>CARTA DE CREDENCIAMENTO</w:t>
      </w:r>
    </w:p>
    <w:p w14:paraId="6513BB89" w14:textId="77777777" w:rsidR="00167CF7" w:rsidRPr="00167CF7" w:rsidRDefault="00167CF7" w:rsidP="00167CF7">
      <w:pPr>
        <w:spacing w:after="0" w:line="288" w:lineRule="auto"/>
        <w:ind w:left="3" w:right="971" w:hanging="3"/>
        <w:rPr>
          <w:sz w:val="23"/>
          <w:szCs w:val="23"/>
        </w:rPr>
      </w:pPr>
    </w:p>
    <w:p w14:paraId="410E6690" w14:textId="77777777" w:rsidR="00167CF7" w:rsidRPr="00167CF7" w:rsidRDefault="00167CF7" w:rsidP="00167CF7">
      <w:pPr>
        <w:spacing w:after="0" w:line="288" w:lineRule="auto"/>
        <w:ind w:left="3" w:right="971" w:hanging="3"/>
        <w:rPr>
          <w:sz w:val="20"/>
          <w:szCs w:val="20"/>
        </w:rPr>
      </w:pPr>
      <w:r w:rsidRPr="00167CF7">
        <w:rPr>
          <w:sz w:val="20"/>
          <w:szCs w:val="20"/>
        </w:rPr>
        <w:t>Local e data</w:t>
      </w:r>
    </w:p>
    <w:p w14:paraId="60817C73" w14:textId="77777777" w:rsidR="00167CF7" w:rsidRPr="00167CF7" w:rsidRDefault="00167CF7" w:rsidP="00167CF7">
      <w:pPr>
        <w:spacing w:after="0" w:line="288" w:lineRule="auto"/>
        <w:ind w:left="3" w:right="971" w:hanging="3"/>
        <w:rPr>
          <w:sz w:val="20"/>
          <w:szCs w:val="20"/>
        </w:rPr>
      </w:pPr>
      <w:r w:rsidRPr="00167CF7">
        <w:rPr>
          <w:sz w:val="20"/>
          <w:szCs w:val="20"/>
        </w:rPr>
        <w:t xml:space="preserve">À/Ao </w:t>
      </w:r>
    </w:p>
    <w:p w14:paraId="62903552" w14:textId="77777777" w:rsidR="00167CF7" w:rsidRPr="00167CF7" w:rsidRDefault="00167CF7" w:rsidP="00167CF7">
      <w:pPr>
        <w:spacing w:after="0" w:line="288" w:lineRule="auto"/>
        <w:ind w:left="3" w:right="971" w:hanging="3"/>
        <w:rPr>
          <w:b/>
          <w:bCs/>
          <w:sz w:val="20"/>
          <w:szCs w:val="20"/>
        </w:rPr>
      </w:pPr>
      <w:r w:rsidRPr="00167CF7">
        <w:rPr>
          <w:b/>
          <w:bCs/>
          <w:sz w:val="20"/>
          <w:szCs w:val="20"/>
        </w:rPr>
        <w:t xml:space="preserve">Comissão de Licitação </w:t>
      </w:r>
      <w:r w:rsidRPr="00167CF7">
        <w:rPr>
          <w:bCs/>
          <w:sz w:val="20"/>
          <w:szCs w:val="20"/>
        </w:rPr>
        <w:t>ou</w:t>
      </w:r>
      <w:r w:rsidRPr="00167CF7">
        <w:rPr>
          <w:b/>
          <w:bCs/>
          <w:sz w:val="20"/>
          <w:szCs w:val="20"/>
        </w:rPr>
        <w:t xml:space="preserve"> Pregoeiro </w:t>
      </w:r>
    </w:p>
    <w:p w14:paraId="515A7A0F" w14:textId="77777777" w:rsidR="00167CF7" w:rsidRPr="00167CF7" w:rsidRDefault="00167CF7" w:rsidP="00167CF7">
      <w:pPr>
        <w:spacing w:after="0" w:line="288" w:lineRule="auto"/>
        <w:ind w:left="3" w:right="971" w:hanging="3"/>
        <w:rPr>
          <w:sz w:val="20"/>
          <w:szCs w:val="20"/>
        </w:rPr>
      </w:pPr>
      <w:proofErr w:type="gramStart"/>
      <w:r w:rsidRPr="00167CF7">
        <w:rPr>
          <w:sz w:val="20"/>
          <w:szCs w:val="20"/>
        </w:rPr>
        <w:t>a</w:t>
      </w:r>
      <w:proofErr w:type="gramEnd"/>
      <w:r w:rsidRPr="00167CF7">
        <w:rPr>
          <w:sz w:val="20"/>
          <w:szCs w:val="20"/>
        </w:rPr>
        <w:t xml:space="preserve">/c Sr.               </w:t>
      </w:r>
    </w:p>
    <w:p w14:paraId="1709612D" w14:textId="77777777" w:rsidR="00167CF7" w:rsidRPr="00167CF7" w:rsidRDefault="00167CF7" w:rsidP="00167CF7">
      <w:pPr>
        <w:spacing w:after="0" w:line="288" w:lineRule="auto"/>
        <w:ind w:left="3" w:right="971" w:hanging="3"/>
        <w:rPr>
          <w:sz w:val="20"/>
          <w:szCs w:val="20"/>
        </w:rPr>
      </w:pPr>
      <w:r w:rsidRPr="00167CF7">
        <w:rPr>
          <w:sz w:val="20"/>
          <w:szCs w:val="20"/>
        </w:rPr>
        <w:t>Presidente da Comissão ou Pregoeiro</w:t>
      </w:r>
    </w:p>
    <w:p w14:paraId="5DE1B903" w14:textId="77777777" w:rsidR="00167CF7" w:rsidRPr="00167CF7" w:rsidRDefault="00167CF7" w:rsidP="00167CF7">
      <w:pPr>
        <w:spacing w:after="0" w:line="288" w:lineRule="auto"/>
        <w:ind w:left="3" w:right="971" w:hanging="3"/>
        <w:rPr>
          <w:sz w:val="20"/>
          <w:szCs w:val="20"/>
        </w:rPr>
      </w:pPr>
      <w:r w:rsidRPr="00167CF7">
        <w:rPr>
          <w:sz w:val="20"/>
          <w:szCs w:val="20"/>
        </w:rPr>
        <w:t xml:space="preserve">Ref. (Concorrência/Pregão/Edital ...) nº </w:t>
      </w:r>
      <w:proofErr w:type="spellStart"/>
      <w:r w:rsidRPr="00167CF7">
        <w:rPr>
          <w:sz w:val="20"/>
          <w:szCs w:val="20"/>
        </w:rPr>
        <w:t>xx</w:t>
      </w:r>
      <w:proofErr w:type="spellEnd"/>
      <w:r w:rsidRPr="00167CF7">
        <w:rPr>
          <w:sz w:val="20"/>
          <w:szCs w:val="20"/>
        </w:rPr>
        <w:t>/20xx</w:t>
      </w:r>
    </w:p>
    <w:p w14:paraId="378394BD" w14:textId="77777777" w:rsidR="00167CF7" w:rsidRPr="00167CF7" w:rsidRDefault="00167CF7" w:rsidP="00167CF7">
      <w:pPr>
        <w:spacing w:after="0" w:line="288" w:lineRule="auto"/>
        <w:ind w:left="3" w:right="971" w:hanging="3"/>
        <w:rPr>
          <w:sz w:val="20"/>
          <w:szCs w:val="20"/>
        </w:rPr>
      </w:pPr>
    </w:p>
    <w:p w14:paraId="4DEDD8AC" w14:textId="77777777" w:rsidR="00167CF7" w:rsidRPr="00167CF7" w:rsidRDefault="00167CF7" w:rsidP="00167CF7">
      <w:pPr>
        <w:spacing w:after="0" w:line="288" w:lineRule="auto"/>
        <w:ind w:left="3" w:right="971" w:hanging="3"/>
        <w:rPr>
          <w:sz w:val="20"/>
          <w:szCs w:val="20"/>
        </w:rPr>
      </w:pPr>
      <w:r w:rsidRPr="00167CF7">
        <w:rPr>
          <w:sz w:val="20"/>
          <w:szCs w:val="20"/>
        </w:rPr>
        <w:tab/>
        <w:t>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Município de Niterói,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389E194C" w14:textId="77777777" w:rsidR="00167CF7" w:rsidRPr="00167CF7" w:rsidRDefault="00167CF7" w:rsidP="00167CF7">
      <w:pPr>
        <w:spacing w:after="0" w:line="288" w:lineRule="auto"/>
        <w:ind w:left="3" w:right="971" w:hanging="3"/>
        <w:rPr>
          <w:sz w:val="20"/>
          <w:szCs w:val="20"/>
        </w:rPr>
      </w:pPr>
    </w:p>
    <w:p w14:paraId="243D5825" w14:textId="77777777" w:rsidR="00167CF7" w:rsidRPr="00167CF7" w:rsidRDefault="00167CF7" w:rsidP="00167CF7">
      <w:pPr>
        <w:spacing w:after="0" w:line="288" w:lineRule="auto"/>
        <w:ind w:left="3" w:right="971" w:hanging="3"/>
        <w:jc w:val="center"/>
        <w:rPr>
          <w:sz w:val="20"/>
          <w:szCs w:val="20"/>
        </w:rPr>
      </w:pPr>
      <w:r w:rsidRPr="00167CF7">
        <w:rPr>
          <w:sz w:val="20"/>
          <w:szCs w:val="20"/>
        </w:rPr>
        <w:t>______________________________</w:t>
      </w:r>
    </w:p>
    <w:p w14:paraId="606B4D9E" w14:textId="77777777" w:rsidR="00167CF7" w:rsidRPr="00167CF7" w:rsidRDefault="00167CF7" w:rsidP="00167CF7">
      <w:pPr>
        <w:spacing w:after="0" w:line="288" w:lineRule="auto"/>
        <w:ind w:left="3" w:right="971" w:hanging="3"/>
        <w:jc w:val="center"/>
        <w:rPr>
          <w:sz w:val="20"/>
          <w:szCs w:val="20"/>
        </w:rPr>
      </w:pPr>
      <w:r w:rsidRPr="00167CF7">
        <w:rPr>
          <w:sz w:val="20"/>
          <w:szCs w:val="20"/>
        </w:rPr>
        <w:t>ENTIDADE</w:t>
      </w:r>
    </w:p>
    <w:p w14:paraId="0F8D9FDC" w14:textId="0C2B90C2" w:rsidR="00167CF7" w:rsidRPr="00167CF7" w:rsidRDefault="00167CF7" w:rsidP="00167CF7">
      <w:pPr>
        <w:spacing w:after="0" w:line="288" w:lineRule="auto"/>
        <w:ind w:left="3" w:right="971" w:hanging="3"/>
        <w:jc w:val="center"/>
        <w:rPr>
          <w:sz w:val="20"/>
          <w:szCs w:val="20"/>
        </w:rPr>
      </w:pPr>
      <w:r w:rsidRPr="00167CF7">
        <w:rPr>
          <w:sz w:val="20"/>
          <w:szCs w:val="20"/>
        </w:rPr>
        <w:t>(</w:t>
      </w:r>
      <w:proofErr w:type="gramStart"/>
      <w:r w:rsidRPr="00167CF7">
        <w:rPr>
          <w:sz w:val="20"/>
          <w:szCs w:val="20"/>
        </w:rPr>
        <w:t>nome</w:t>
      </w:r>
      <w:proofErr w:type="gramEnd"/>
      <w:r w:rsidRPr="00167CF7">
        <w:rPr>
          <w:sz w:val="20"/>
          <w:szCs w:val="20"/>
        </w:rPr>
        <w:t xml:space="preserve"> da entidade com assinatura do(s) seu(s) representante(s) legal(</w:t>
      </w:r>
      <w:proofErr w:type="spellStart"/>
      <w:r w:rsidRPr="00167CF7">
        <w:rPr>
          <w:sz w:val="20"/>
          <w:szCs w:val="20"/>
        </w:rPr>
        <w:t>is</w:t>
      </w:r>
      <w:proofErr w:type="spellEnd"/>
      <w:r w:rsidRPr="00167CF7">
        <w:rPr>
          <w:sz w:val="20"/>
          <w:szCs w:val="20"/>
        </w:rPr>
        <w:t>)</w:t>
      </w:r>
    </w:p>
    <w:p w14:paraId="473A7F42" w14:textId="77777777" w:rsidR="00167CF7" w:rsidRPr="00167CF7" w:rsidRDefault="00167CF7" w:rsidP="00167CF7">
      <w:pPr>
        <w:spacing w:after="0" w:line="288" w:lineRule="auto"/>
        <w:ind w:left="3" w:right="971" w:hanging="3"/>
        <w:rPr>
          <w:sz w:val="20"/>
          <w:szCs w:val="20"/>
        </w:rPr>
      </w:pPr>
    </w:p>
    <w:p w14:paraId="2A30D3A1" w14:textId="77777777" w:rsidR="00167CF7" w:rsidRPr="00167CF7" w:rsidRDefault="00167CF7" w:rsidP="00167CF7">
      <w:pPr>
        <w:spacing w:after="0" w:line="288" w:lineRule="auto"/>
        <w:ind w:left="3" w:right="971" w:hanging="3"/>
        <w:rPr>
          <w:sz w:val="20"/>
          <w:szCs w:val="20"/>
        </w:rPr>
      </w:pPr>
      <w:r w:rsidRPr="00167CF7">
        <w:rPr>
          <w:sz w:val="20"/>
          <w:szCs w:val="20"/>
        </w:rPr>
        <w:t>CARIMBO DA PESSOA JURÍDICA COM CNPJ (dispensado em caso de papel timbrado com CNPJ)</w:t>
      </w:r>
    </w:p>
    <w:p w14:paraId="2E339A5C" w14:textId="77777777" w:rsidR="00167CF7" w:rsidRPr="00167CF7" w:rsidRDefault="00167CF7" w:rsidP="00167CF7">
      <w:pPr>
        <w:spacing w:after="0" w:line="288" w:lineRule="auto"/>
        <w:ind w:left="3" w:right="971" w:hanging="3"/>
        <w:rPr>
          <w:sz w:val="20"/>
          <w:szCs w:val="20"/>
        </w:rPr>
      </w:pPr>
    </w:p>
    <w:p w14:paraId="0CB59138" w14:textId="77777777" w:rsidR="00167CF7" w:rsidRPr="00167CF7" w:rsidRDefault="00167CF7" w:rsidP="00167CF7">
      <w:pPr>
        <w:spacing w:after="0" w:line="288" w:lineRule="auto"/>
        <w:ind w:left="3" w:right="971" w:hanging="3"/>
        <w:rPr>
          <w:b/>
          <w:sz w:val="20"/>
          <w:szCs w:val="20"/>
        </w:rPr>
      </w:pPr>
      <w:r w:rsidRPr="00167CF7">
        <w:rPr>
          <w:b/>
          <w:sz w:val="20"/>
          <w:szCs w:val="20"/>
        </w:rPr>
        <w:t xml:space="preserve">Observações: </w:t>
      </w:r>
    </w:p>
    <w:p w14:paraId="2C90C3FF" w14:textId="77777777" w:rsidR="00167CF7" w:rsidRPr="00167CF7" w:rsidRDefault="00167CF7" w:rsidP="00167CF7">
      <w:pPr>
        <w:spacing w:after="0" w:line="288" w:lineRule="auto"/>
        <w:ind w:left="3" w:right="971" w:hanging="3"/>
        <w:rPr>
          <w:sz w:val="20"/>
          <w:szCs w:val="20"/>
        </w:rPr>
      </w:pPr>
      <w:r w:rsidRPr="00167CF7">
        <w:rPr>
          <w:sz w:val="20"/>
          <w:szCs w:val="20"/>
        </w:rPr>
        <w:t xml:space="preserve">(1) A carta escrita no modelo acima deverá ser entregue fora dos envelopes relacionados no Edital, juntamente com uma cópia autenticada do Contrato Social ou Instrumento de Procuração que comprove a legitimidade de poderes da pessoa que autorizar o credenciamento. </w:t>
      </w:r>
    </w:p>
    <w:p w14:paraId="48BBDF62" w14:textId="77777777" w:rsidR="00167CF7" w:rsidRPr="00167CF7" w:rsidRDefault="00167CF7" w:rsidP="00167CF7">
      <w:pPr>
        <w:spacing w:after="0" w:line="288" w:lineRule="auto"/>
        <w:ind w:left="3" w:right="971" w:hanging="3"/>
        <w:rPr>
          <w:sz w:val="20"/>
          <w:szCs w:val="20"/>
        </w:rPr>
      </w:pPr>
    </w:p>
    <w:p w14:paraId="6A7592F5" w14:textId="419F428C" w:rsidR="00167CF7" w:rsidRDefault="00167CF7" w:rsidP="00167CF7">
      <w:pPr>
        <w:spacing w:after="0" w:line="288" w:lineRule="auto"/>
        <w:ind w:left="3" w:right="971" w:hanging="3"/>
        <w:rPr>
          <w:sz w:val="20"/>
          <w:szCs w:val="20"/>
        </w:rPr>
      </w:pPr>
      <w:proofErr w:type="gramStart"/>
      <w:r w:rsidRPr="00167CF7">
        <w:rPr>
          <w:sz w:val="20"/>
          <w:szCs w:val="20"/>
        </w:rPr>
        <w:t>(2) Deverá</w:t>
      </w:r>
      <w:proofErr w:type="gramEnd"/>
      <w:r w:rsidRPr="00167CF7">
        <w:rPr>
          <w:sz w:val="20"/>
          <w:szCs w:val="20"/>
        </w:rPr>
        <w:t xml:space="preserve"> ser entregue, juntamente com a carta de credenciamento, a cópia simples da cédula de identidade do representante designado.</w:t>
      </w:r>
    </w:p>
    <w:p w14:paraId="15C8DF7C" w14:textId="13141776" w:rsidR="00244225" w:rsidRDefault="00244225" w:rsidP="00167CF7">
      <w:pPr>
        <w:spacing w:after="0" w:line="288" w:lineRule="auto"/>
        <w:ind w:left="3" w:right="971" w:hanging="3"/>
        <w:rPr>
          <w:sz w:val="20"/>
          <w:szCs w:val="20"/>
        </w:rPr>
      </w:pPr>
    </w:p>
    <w:p w14:paraId="04D4CAD5" w14:textId="5896ED95" w:rsidR="00244225" w:rsidRDefault="00244225" w:rsidP="00167CF7">
      <w:pPr>
        <w:spacing w:after="0" w:line="288" w:lineRule="auto"/>
        <w:ind w:left="3" w:right="971" w:hanging="3"/>
        <w:rPr>
          <w:sz w:val="20"/>
          <w:szCs w:val="20"/>
        </w:rPr>
      </w:pPr>
    </w:p>
    <w:p w14:paraId="31255535" w14:textId="1C7D9CC0" w:rsidR="00244225" w:rsidRDefault="00244225" w:rsidP="00167CF7">
      <w:pPr>
        <w:spacing w:after="0" w:line="288" w:lineRule="auto"/>
        <w:ind w:left="3" w:right="971" w:hanging="3"/>
        <w:rPr>
          <w:sz w:val="20"/>
          <w:szCs w:val="20"/>
        </w:rPr>
      </w:pPr>
    </w:p>
    <w:p w14:paraId="19F33424" w14:textId="0A1834CF" w:rsidR="00244225" w:rsidRDefault="00244225" w:rsidP="00167CF7">
      <w:pPr>
        <w:spacing w:after="0" w:line="288" w:lineRule="auto"/>
        <w:ind w:left="3" w:right="971" w:hanging="3"/>
        <w:rPr>
          <w:sz w:val="20"/>
          <w:szCs w:val="20"/>
        </w:rPr>
      </w:pPr>
    </w:p>
    <w:p w14:paraId="5DAEA537" w14:textId="1FD99DB0" w:rsidR="00244225" w:rsidRDefault="00244225" w:rsidP="00167CF7">
      <w:pPr>
        <w:spacing w:after="0" w:line="288" w:lineRule="auto"/>
        <w:ind w:left="3" w:right="971" w:hanging="3"/>
        <w:rPr>
          <w:sz w:val="20"/>
          <w:szCs w:val="20"/>
        </w:rPr>
      </w:pPr>
    </w:p>
    <w:p w14:paraId="7A832301" w14:textId="74E6BF3C" w:rsidR="00244225" w:rsidRDefault="00244225" w:rsidP="00167CF7">
      <w:pPr>
        <w:spacing w:after="0" w:line="288" w:lineRule="auto"/>
        <w:ind w:left="3" w:right="971" w:hanging="3"/>
        <w:rPr>
          <w:sz w:val="20"/>
          <w:szCs w:val="20"/>
        </w:rPr>
      </w:pPr>
    </w:p>
    <w:p w14:paraId="53434C2B" w14:textId="5DB060DF" w:rsidR="00244225" w:rsidRDefault="00244225" w:rsidP="00167CF7">
      <w:pPr>
        <w:spacing w:after="0" w:line="288" w:lineRule="auto"/>
        <w:ind w:left="3" w:right="971" w:hanging="3"/>
        <w:rPr>
          <w:sz w:val="20"/>
          <w:szCs w:val="20"/>
        </w:rPr>
      </w:pPr>
    </w:p>
    <w:p w14:paraId="5281431F" w14:textId="13948B22" w:rsidR="00244225" w:rsidRDefault="00244225" w:rsidP="00167CF7">
      <w:pPr>
        <w:spacing w:after="0" w:line="288" w:lineRule="auto"/>
        <w:ind w:left="3" w:right="971" w:hanging="3"/>
        <w:rPr>
          <w:sz w:val="20"/>
          <w:szCs w:val="20"/>
        </w:rPr>
      </w:pPr>
    </w:p>
    <w:p w14:paraId="44AA52C5" w14:textId="40ECCB84" w:rsidR="00244225" w:rsidRDefault="00244225" w:rsidP="00167CF7">
      <w:pPr>
        <w:spacing w:after="0" w:line="288" w:lineRule="auto"/>
        <w:ind w:left="3" w:right="971" w:hanging="3"/>
        <w:rPr>
          <w:sz w:val="20"/>
          <w:szCs w:val="20"/>
        </w:rPr>
      </w:pPr>
    </w:p>
    <w:p w14:paraId="55F3353B" w14:textId="77777777" w:rsidR="00244225" w:rsidRDefault="00244225" w:rsidP="00244225">
      <w:pPr>
        <w:widowControl w:val="0"/>
        <w:suppressAutoHyphens/>
        <w:overflowPunct w:val="0"/>
        <w:adjustRightInd w:val="0"/>
        <w:spacing w:after="0" w:line="240" w:lineRule="auto"/>
        <w:ind w:left="0" w:right="70" w:firstLine="0"/>
        <w:jc w:val="center"/>
        <w:rPr>
          <w:rFonts w:asciiTheme="minorHAnsi" w:hAnsiTheme="minorHAnsi" w:cstheme="minorHAnsi"/>
          <w:b/>
          <w:color w:val="auto"/>
          <w:sz w:val="20"/>
          <w:szCs w:val="20"/>
          <w:lang w:eastAsia="ar-SA"/>
        </w:rPr>
      </w:pPr>
    </w:p>
    <w:p w14:paraId="5DBCF71B" w14:textId="77777777" w:rsidR="00244225" w:rsidRDefault="00244225" w:rsidP="00244225">
      <w:pPr>
        <w:widowControl w:val="0"/>
        <w:suppressAutoHyphens/>
        <w:overflowPunct w:val="0"/>
        <w:adjustRightInd w:val="0"/>
        <w:spacing w:after="0" w:line="240" w:lineRule="auto"/>
        <w:ind w:left="0" w:right="70" w:firstLine="0"/>
        <w:jc w:val="center"/>
        <w:rPr>
          <w:rFonts w:asciiTheme="minorHAnsi" w:hAnsiTheme="minorHAnsi" w:cstheme="minorHAnsi"/>
          <w:b/>
          <w:color w:val="auto"/>
          <w:sz w:val="20"/>
          <w:szCs w:val="20"/>
          <w:lang w:eastAsia="ar-SA"/>
        </w:rPr>
      </w:pPr>
    </w:p>
    <w:p w14:paraId="03C0DD21" w14:textId="6EF23A8C" w:rsidR="00244225" w:rsidRPr="00244225" w:rsidRDefault="00244225" w:rsidP="00244225">
      <w:pPr>
        <w:widowControl w:val="0"/>
        <w:suppressAutoHyphens/>
        <w:overflowPunct w:val="0"/>
        <w:adjustRightInd w:val="0"/>
        <w:spacing w:after="0" w:line="240" w:lineRule="auto"/>
        <w:ind w:left="0" w:right="70" w:firstLine="0"/>
        <w:jc w:val="center"/>
        <w:rPr>
          <w:rFonts w:asciiTheme="minorHAnsi" w:hAnsiTheme="minorHAnsi" w:cstheme="minorHAnsi"/>
          <w:b/>
          <w:color w:val="auto"/>
          <w:sz w:val="20"/>
          <w:szCs w:val="20"/>
          <w:lang w:eastAsia="ar-SA"/>
        </w:rPr>
      </w:pPr>
      <w:r w:rsidRPr="00244225">
        <w:rPr>
          <w:rFonts w:asciiTheme="minorHAnsi" w:hAnsiTheme="minorHAnsi" w:cstheme="minorHAnsi"/>
          <w:b/>
          <w:color w:val="auto"/>
          <w:sz w:val="20"/>
          <w:szCs w:val="20"/>
          <w:lang w:eastAsia="ar-SA"/>
        </w:rPr>
        <w:t>ANEXO 3 – MODELO – DECLARAÇÃO DANDO CIÊNCIA DE QUE CUM</w:t>
      </w:r>
      <w:r>
        <w:rPr>
          <w:rFonts w:asciiTheme="minorHAnsi" w:hAnsiTheme="minorHAnsi" w:cstheme="minorHAnsi"/>
          <w:b/>
          <w:color w:val="auto"/>
          <w:sz w:val="20"/>
          <w:szCs w:val="20"/>
          <w:lang w:eastAsia="ar-SA"/>
        </w:rPr>
        <w:t>P</w:t>
      </w:r>
      <w:r w:rsidRPr="00244225">
        <w:rPr>
          <w:rFonts w:asciiTheme="minorHAnsi" w:hAnsiTheme="minorHAnsi" w:cstheme="minorHAnsi"/>
          <w:b/>
          <w:color w:val="auto"/>
          <w:sz w:val="20"/>
          <w:szCs w:val="20"/>
          <w:lang w:eastAsia="ar-SA"/>
        </w:rPr>
        <w:t>RE PLENAMENTE OS REQUISITOS DE HABILITAÇÃO.</w:t>
      </w:r>
    </w:p>
    <w:p w14:paraId="18EFF223"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4828F691"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3B827E32" w14:textId="77777777" w:rsid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56F8D4F2" w14:textId="77777777" w:rsid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0B7894E5" w14:textId="77777777" w:rsid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6687E7F3" w14:textId="2B0CF6A0"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r w:rsidRPr="00244225">
        <w:rPr>
          <w:rFonts w:asciiTheme="minorHAnsi" w:hAnsiTheme="minorHAnsi" w:cstheme="minorHAnsi"/>
          <w:b/>
          <w:color w:val="auto"/>
          <w:sz w:val="20"/>
          <w:szCs w:val="20"/>
          <w:lang w:eastAsia="ar-SA"/>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14:paraId="06DA35DD"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7C5117ED"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4E0FEB96"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53CDC982"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18B86F46"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r w:rsidRPr="00244225">
        <w:rPr>
          <w:rFonts w:asciiTheme="minorHAnsi" w:hAnsiTheme="minorHAnsi" w:cstheme="minorHAnsi"/>
          <w:b/>
          <w:color w:val="auto"/>
          <w:sz w:val="20"/>
          <w:szCs w:val="20"/>
          <w:lang w:eastAsia="ar-SA"/>
        </w:rPr>
        <w:t>_______________</w:t>
      </w:r>
      <w:proofErr w:type="gramStart"/>
      <w:r w:rsidRPr="00244225">
        <w:rPr>
          <w:rFonts w:asciiTheme="minorHAnsi" w:hAnsiTheme="minorHAnsi" w:cstheme="minorHAnsi"/>
          <w:b/>
          <w:color w:val="auto"/>
          <w:sz w:val="20"/>
          <w:szCs w:val="20"/>
          <w:lang w:eastAsia="ar-SA"/>
        </w:rPr>
        <w:t>_(</w:t>
      </w:r>
      <w:proofErr w:type="gramEnd"/>
      <w:r w:rsidRPr="00244225">
        <w:rPr>
          <w:rFonts w:asciiTheme="minorHAnsi" w:hAnsiTheme="minorHAnsi" w:cstheme="minorHAnsi"/>
          <w:b/>
          <w:color w:val="auto"/>
          <w:sz w:val="20"/>
          <w:szCs w:val="20"/>
          <w:lang w:eastAsia="ar-SA"/>
        </w:rPr>
        <w:t xml:space="preserve">Local), ______ de ______________ </w:t>
      </w:r>
      <w:proofErr w:type="spellStart"/>
      <w:r w:rsidRPr="00244225">
        <w:rPr>
          <w:rFonts w:asciiTheme="minorHAnsi" w:hAnsiTheme="minorHAnsi" w:cstheme="minorHAnsi"/>
          <w:b/>
          <w:color w:val="auto"/>
          <w:sz w:val="20"/>
          <w:szCs w:val="20"/>
          <w:lang w:eastAsia="ar-SA"/>
        </w:rPr>
        <w:t>de</w:t>
      </w:r>
      <w:proofErr w:type="spellEnd"/>
      <w:r w:rsidRPr="00244225">
        <w:rPr>
          <w:rFonts w:asciiTheme="minorHAnsi" w:hAnsiTheme="minorHAnsi" w:cstheme="minorHAnsi"/>
          <w:b/>
          <w:color w:val="auto"/>
          <w:sz w:val="20"/>
          <w:szCs w:val="20"/>
          <w:lang w:eastAsia="ar-SA"/>
        </w:rPr>
        <w:t xml:space="preserve"> 20__.</w:t>
      </w:r>
    </w:p>
    <w:p w14:paraId="76918B3F"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4897E047"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0583EF52"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3180C301"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r w:rsidRPr="00244225">
        <w:rPr>
          <w:rFonts w:asciiTheme="minorHAnsi" w:hAnsiTheme="minorHAnsi" w:cstheme="minorHAnsi"/>
          <w:b/>
          <w:color w:val="auto"/>
          <w:sz w:val="20"/>
          <w:szCs w:val="20"/>
          <w:lang w:eastAsia="ar-SA"/>
        </w:rPr>
        <w:t>_____________________________________________________</w:t>
      </w:r>
    </w:p>
    <w:p w14:paraId="33C5C944"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r w:rsidRPr="00244225">
        <w:rPr>
          <w:rFonts w:asciiTheme="minorHAnsi" w:hAnsiTheme="minorHAnsi" w:cstheme="minorHAnsi"/>
          <w:b/>
          <w:color w:val="auto"/>
          <w:sz w:val="20"/>
          <w:szCs w:val="20"/>
          <w:lang w:eastAsia="ar-SA"/>
        </w:rPr>
        <w:t xml:space="preserve"> (Nome e Assinatura do representante legal)</w:t>
      </w:r>
    </w:p>
    <w:p w14:paraId="45C70F9E"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00AEF90B" w14:textId="77777777" w:rsidR="00244225" w:rsidRPr="00244225" w:rsidRDefault="00244225" w:rsidP="00244225">
      <w:pPr>
        <w:widowControl w:val="0"/>
        <w:suppressAutoHyphens/>
        <w:overflowPunct w:val="0"/>
        <w:adjustRightInd w:val="0"/>
        <w:spacing w:after="0" w:line="240" w:lineRule="auto"/>
        <w:ind w:left="0" w:right="70" w:firstLine="0"/>
        <w:rPr>
          <w:rFonts w:asciiTheme="minorHAnsi" w:hAnsiTheme="minorHAnsi" w:cstheme="minorHAnsi"/>
          <w:b/>
          <w:color w:val="auto"/>
          <w:sz w:val="20"/>
          <w:szCs w:val="20"/>
          <w:lang w:eastAsia="ar-SA"/>
        </w:rPr>
      </w:pPr>
    </w:p>
    <w:p w14:paraId="57484B36" w14:textId="5394C9E6" w:rsidR="00244225" w:rsidRPr="00244225" w:rsidRDefault="00244225" w:rsidP="00244225">
      <w:pPr>
        <w:spacing w:after="0" w:line="288" w:lineRule="auto"/>
        <w:ind w:left="3" w:right="971" w:hanging="3"/>
        <w:rPr>
          <w:rFonts w:asciiTheme="minorHAnsi" w:hAnsiTheme="minorHAnsi" w:cstheme="minorHAnsi"/>
          <w:sz w:val="20"/>
          <w:szCs w:val="20"/>
        </w:rPr>
      </w:pPr>
      <w:r w:rsidRPr="00244225">
        <w:rPr>
          <w:rFonts w:asciiTheme="minorHAnsi" w:hAnsiTheme="minorHAnsi" w:cstheme="minorHAnsi"/>
          <w:b/>
          <w:color w:val="auto"/>
          <w:sz w:val="20"/>
          <w:szCs w:val="20"/>
          <w:lang w:eastAsia="ar-SA"/>
        </w:rPr>
        <w:br w:type="page"/>
      </w:r>
    </w:p>
    <w:p w14:paraId="358C4CB5" w14:textId="17466741" w:rsidR="00244225" w:rsidRDefault="00244225" w:rsidP="00167CF7">
      <w:pPr>
        <w:spacing w:after="0" w:line="288" w:lineRule="auto"/>
        <w:ind w:left="3" w:right="971" w:hanging="3"/>
        <w:rPr>
          <w:sz w:val="20"/>
          <w:szCs w:val="20"/>
        </w:rPr>
      </w:pPr>
    </w:p>
    <w:p w14:paraId="10347FD3" w14:textId="500D7999" w:rsidR="004C52A7" w:rsidRPr="004C52A7" w:rsidRDefault="004C52A7" w:rsidP="004C52A7">
      <w:pPr>
        <w:spacing w:after="200" w:line="276" w:lineRule="auto"/>
        <w:ind w:left="0" w:right="0" w:firstLine="0"/>
        <w:jc w:val="center"/>
        <w:rPr>
          <w:rFonts w:ascii="Calibri" w:eastAsia="Calibri" w:hAnsi="Calibri" w:cs="Arial"/>
          <w:b/>
          <w:color w:val="auto"/>
          <w:sz w:val="20"/>
          <w:szCs w:val="20"/>
          <w:lang w:eastAsia="en-US"/>
        </w:rPr>
      </w:pPr>
      <w:r w:rsidRPr="004C52A7">
        <w:rPr>
          <w:rFonts w:ascii="Calibri" w:eastAsia="Calibri" w:hAnsi="Calibri" w:cs="Arial"/>
          <w:b/>
          <w:color w:val="auto"/>
          <w:sz w:val="20"/>
          <w:szCs w:val="20"/>
          <w:lang w:eastAsia="en-US"/>
        </w:rPr>
        <w:t xml:space="preserve">ANEXO </w:t>
      </w:r>
      <w:r>
        <w:rPr>
          <w:rFonts w:ascii="Calibri" w:eastAsia="Calibri" w:hAnsi="Calibri" w:cs="Arial"/>
          <w:b/>
          <w:color w:val="auto"/>
          <w:sz w:val="20"/>
          <w:szCs w:val="20"/>
          <w:lang w:eastAsia="en-US"/>
        </w:rPr>
        <w:t>4</w:t>
      </w:r>
      <w:r w:rsidRPr="004C52A7">
        <w:rPr>
          <w:rFonts w:ascii="Calibri" w:eastAsia="Calibri" w:hAnsi="Calibri" w:cs="Arial"/>
          <w:b/>
          <w:color w:val="auto"/>
          <w:sz w:val="20"/>
          <w:szCs w:val="20"/>
          <w:lang w:eastAsia="en-US"/>
        </w:rPr>
        <w:t xml:space="preserve"> – MODELO – PROPOSTA DE PREÇOS</w:t>
      </w:r>
    </w:p>
    <w:p w14:paraId="49188A68" w14:textId="77777777" w:rsidR="004C52A7" w:rsidRPr="004C52A7" w:rsidRDefault="004C52A7" w:rsidP="004C52A7">
      <w:pPr>
        <w:spacing w:after="200" w:line="276" w:lineRule="auto"/>
        <w:ind w:left="0" w:right="0" w:firstLine="0"/>
        <w:rPr>
          <w:rFonts w:ascii="Calibri" w:eastAsia="Calibri" w:hAnsi="Calibri" w:cs="Arial"/>
          <w:color w:val="auto"/>
          <w:sz w:val="20"/>
          <w:szCs w:val="20"/>
          <w:lang w:eastAsia="en-US"/>
        </w:rPr>
      </w:pPr>
    </w:p>
    <w:p w14:paraId="4D829FEE" w14:textId="77777777" w:rsidR="004C52A7" w:rsidRPr="004C52A7" w:rsidRDefault="004C52A7" w:rsidP="004C52A7">
      <w:pPr>
        <w:pStyle w:val="SemEspaamento"/>
        <w:rPr>
          <w:rFonts w:asciiTheme="minorHAnsi" w:eastAsia="Calibri" w:hAnsiTheme="minorHAnsi" w:cstheme="minorHAnsi"/>
          <w:b/>
          <w:sz w:val="20"/>
          <w:szCs w:val="20"/>
          <w:lang w:eastAsia="en-US"/>
        </w:rPr>
      </w:pPr>
      <w:r w:rsidRPr="004C52A7">
        <w:rPr>
          <w:rFonts w:asciiTheme="minorHAnsi" w:eastAsia="Calibri" w:hAnsiTheme="minorHAnsi" w:cstheme="minorHAnsi"/>
          <w:b/>
          <w:sz w:val="20"/>
          <w:szCs w:val="20"/>
          <w:lang w:eastAsia="en-US"/>
        </w:rPr>
        <w:t>RAZÃO SOCIAL:                                                       CNPJ:</w:t>
      </w:r>
    </w:p>
    <w:p w14:paraId="273E59BC" w14:textId="77777777" w:rsidR="004C52A7" w:rsidRPr="004C52A7" w:rsidRDefault="004C52A7" w:rsidP="004C52A7">
      <w:pPr>
        <w:pStyle w:val="SemEspaamento"/>
        <w:rPr>
          <w:rFonts w:asciiTheme="minorHAnsi" w:eastAsia="Calibri" w:hAnsiTheme="minorHAnsi" w:cstheme="minorHAnsi"/>
          <w:b/>
          <w:sz w:val="20"/>
          <w:szCs w:val="20"/>
          <w:lang w:eastAsia="en-US"/>
        </w:rPr>
      </w:pPr>
      <w:r w:rsidRPr="004C52A7">
        <w:rPr>
          <w:rFonts w:asciiTheme="minorHAnsi" w:eastAsia="Calibri" w:hAnsiTheme="minorHAnsi" w:cstheme="minorHAnsi"/>
          <w:b/>
          <w:sz w:val="20"/>
          <w:szCs w:val="20"/>
          <w:lang w:eastAsia="en-US"/>
        </w:rPr>
        <w:t xml:space="preserve">INSCRIÇÃO MUNICIPAL E/OU ESTADUAL:  </w:t>
      </w:r>
    </w:p>
    <w:p w14:paraId="1E0546D5" w14:textId="77777777" w:rsidR="004C52A7" w:rsidRPr="004C52A7" w:rsidRDefault="004C52A7" w:rsidP="004C52A7">
      <w:pPr>
        <w:pStyle w:val="SemEspaamento"/>
        <w:rPr>
          <w:rFonts w:asciiTheme="minorHAnsi" w:eastAsia="Calibri" w:hAnsiTheme="minorHAnsi" w:cstheme="minorHAnsi"/>
          <w:b/>
          <w:sz w:val="20"/>
          <w:szCs w:val="20"/>
          <w:lang w:eastAsia="en-US"/>
        </w:rPr>
      </w:pPr>
      <w:r w:rsidRPr="004C52A7">
        <w:rPr>
          <w:rFonts w:asciiTheme="minorHAnsi" w:eastAsia="Calibri" w:hAnsiTheme="minorHAnsi" w:cstheme="minorHAnsi"/>
          <w:b/>
          <w:sz w:val="20"/>
          <w:szCs w:val="20"/>
          <w:lang w:eastAsia="en-US"/>
        </w:rPr>
        <w:t>ENDEREÇO:</w:t>
      </w:r>
    </w:p>
    <w:p w14:paraId="4B7B226F" w14:textId="77777777" w:rsidR="004C52A7" w:rsidRPr="004C52A7" w:rsidRDefault="004C52A7" w:rsidP="004C52A7">
      <w:pPr>
        <w:pStyle w:val="SemEspaamento"/>
        <w:rPr>
          <w:rFonts w:asciiTheme="minorHAnsi" w:eastAsia="Calibri" w:hAnsiTheme="minorHAnsi" w:cstheme="minorHAnsi"/>
          <w:b/>
          <w:sz w:val="20"/>
          <w:szCs w:val="20"/>
          <w:lang w:eastAsia="en-US"/>
        </w:rPr>
      </w:pPr>
      <w:r w:rsidRPr="004C52A7">
        <w:rPr>
          <w:rFonts w:asciiTheme="minorHAnsi" w:eastAsia="Calibri" w:hAnsiTheme="minorHAnsi" w:cstheme="minorHAnsi"/>
          <w:b/>
          <w:sz w:val="20"/>
          <w:szCs w:val="20"/>
          <w:lang w:eastAsia="en-US"/>
        </w:rPr>
        <w:t xml:space="preserve">BAIRRO:   </w:t>
      </w:r>
      <w:r w:rsidRPr="004C52A7">
        <w:rPr>
          <w:rFonts w:asciiTheme="minorHAnsi" w:eastAsia="Calibri" w:hAnsiTheme="minorHAnsi" w:cstheme="minorHAnsi"/>
          <w:b/>
          <w:sz w:val="20"/>
          <w:szCs w:val="20"/>
          <w:lang w:eastAsia="en-US"/>
        </w:rPr>
        <w:tab/>
        <w:t>CEP:</w:t>
      </w:r>
    </w:p>
    <w:p w14:paraId="4DE4D9FC" w14:textId="77777777" w:rsidR="004C52A7" w:rsidRPr="004C52A7" w:rsidRDefault="004C52A7" w:rsidP="004C52A7">
      <w:pPr>
        <w:pStyle w:val="SemEspaamento"/>
        <w:rPr>
          <w:rFonts w:asciiTheme="minorHAnsi" w:eastAsia="Calibri" w:hAnsiTheme="minorHAnsi" w:cstheme="minorHAnsi"/>
          <w:b/>
          <w:sz w:val="20"/>
          <w:szCs w:val="20"/>
          <w:lang w:eastAsia="en-US"/>
        </w:rPr>
      </w:pPr>
      <w:r w:rsidRPr="004C52A7">
        <w:rPr>
          <w:rFonts w:asciiTheme="minorHAnsi" w:eastAsia="Calibri" w:hAnsiTheme="minorHAnsi" w:cstheme="minorHAnsi"/>
          <w:b/>
          <w:sz w:val="20"/>
          <w:szCs w:val="20"/>
          <w:lang w:eastAsia="en-US"/>
        </w:rPr>
        <w:t xml:space="preserve">CIDADE:  </w:t>
      </w:r>
      <w:r w:rsidRPr="004C52A7">
        <w:rPr>
          <w:rFonts w:asciiTheme="minorHAnsi" w:eastAsia="Calibri" w:hAnsiTheme="minorHAnsi" w:cstheme="minorHAnsi"/>
          <w:b/>
          <w:sz w:val="20"/>
          <w:szCs w:val="20"/>
          <w:lang w:eastAsia="en-US"/>
        </w:rPr>
        <w:tab/>
        <w:t xml:space="preserve">ESTADO: </w:t>
      </w:r>
    </w:p>
    <w:p w14:paraId="5F8B7455" w14:textId="77777777" w:rsidR="004C52A7" w:rsidRPr="004C52A7" w:rsidRDefault="004C52A7" w:rsidP="004C52A7">
      <w:pPr>
        <w:pStyle w:val="SemEspaamento"/>
        <w:rPr>
          <w:rFonts w:asciiTheme="minorHAnsi" w:eastAsia="Calibri" w:hAnsiTheme="minorHAnsi" w:cstheme="minorHAnsi"/>
          <w:b/>
          <w:sz w:val="20"/>
          <w:szCs w:val="20"/>
          <w:lang w:eastAsia="en-US"/>
        </w:rPr>
      </w:pPr>
      <w:r w:rsidRPr="004C52A7">
        <w:rPr>
          <w:rFonts w:asciiTheme="minorHAnsi" w:eastAsia="Calibri" w:hAnsiTheme="minorHAnsi" w:cstheme="minorHAnsi"/>
          <w:b/>
          <w:sz w:val="20"/>
          <w:szCs w:val="20"/>
          <w:lang w:eastAsia="en-US"/>
        </w:rPr>
        <w:t xml:space="preserve">TELEFONE:  </w:t>
      </w:r>
      <w:r w:rsidRPr="004C52A7">
        <w:rPr>
          <w:rFonts w:asciiTheme="minorHAnsi" w:eastAsia="Calibri" w:hAnsiTheme="minorHAnsi" w:cstheme="minorHAnsi"/>
          <w:b/>
          <w:sz w:val="20"/>
          <w:szCs w:val="20"/>
          <w:lang w:eastAsia="en-US"/>
        </w:rPr>
        <w:tab/>
        <w:t xml:space="preserve">FAX: </w:t>
      </w:r>
    </w:p>
    <w:p w14:paraId="03FACE47" w14:textId="77777777" w:rsidR="004C52A7" w:rsidRPr="004C52A7" w:rsidRDefault="004C52A7" w:rsidP="004C52A7">
      <w:pPr>
        <w:pStyle w:val="SemEspaamento"/>
        <w:rPr>
          <w:rFonts w:asciiTheme="minorHAnsi" w:eastAsia="Calibri" w:hAnsiTheme="minorHAnsi" w:cstheme="minorHAnsi"/>
          <w:b/>
          <w:sz w:val="20"/>
          <w:szCs w:val="20"/>
          <w:lang w:eastAsia="en-US"/>
        </w:rPr>
      </w:pPr>
      <w:r w:rsidRPr="004C52A7">
        <w:rPr>
          <w:rFonts w:asciiTheme="minorHAnsi" w:eastAsia="Calibri" w:hAnsiTheme="minorHAnsi" w:cstheme="minorHAnsi"/>
          <w:b/>
          <w:sz w:val="20"/>
          <w:szCs w:val="20"/>
          <w:lang w:eastAsia="en-US"/>
        </w:rPr>
        <w:t>E-MAIL:</w:t>
      </w:r>
    </w:p>
    <w:p w14:paraId="47C834C3" w14:textId="77777777" w:rsidR="004C52A7" w:rsidRPr="004C52A7" w:rsidRDefault="004C52A7" w:rsidP="004C52A7">
      <w:pPr>
        <w:pStyle w:val="SemEspaamento"/>
        <w:rPr>
          <w:rFonts w:asciiTheme="minorHAnsi" w:eastAsia="Calibri" w:hAnsiTheme="minorHAnsi" w:cstheme="minorHAnsi"/>
          <w:b/>
          <w:sz w:val="20"/>
          <w:szCs w:val="20"/>
          <w:lang w:eastAsia="en-US"/>
        </w:rPr>
      </w:pPr>
      <w:r w:rsidRPr="004C52A7">
        <w:rPr>
          <w:rFonts w:asciiTheme="minorHAnsi" w:eastAsia="Calibri" w:hAnsiTheme="minorHAnsi" w:cstheme="minorHAnsi"/>
          <w:b/>
          <w:sz w:val="20"/>
          <w:szCs w:val="20"/>
          <w:lang w:eastAsia="en-US"/>
        </w:rPr>
        <w:t>DADOS BANCÁRIOS:</w:t>
      </w:r>
    </w:p>
    <w:p w14:paraId="2C0C3B16" w14:textId="77777777" w:rsidR="00167CF7" w:rsidRPr="00167CF7" w:rsidRDefault="00167CF7" w:rsidP="00167CF7">
      <w:pPr>
        <w:widowControl w:val="0"/>
        <w:overflowPunct w:val="0"/>
        <w:adjustRightInd w:val="0"/>
        <w:spacing w:after="0" w:line="267" w:lineRule="auto"/>
        <w:ind w:left="3" w:right="70" w:hanging="3"/>
        <w:rPr>
          <w:rFonts w:cs="Arial"/>
          <w:sz w:val="20"/>
          <w:szCs w:val="20"/>
        </w:rPr>
      </w:pPr>
    </w:p>
    <w:tbl>
      <w:tblPr>
        <w:tblStyle w:val="Tabelacomgrade"/>
        <w:tblW w:w="11057" w:type="dxa"/>
        <w:tblInd w:w="-572" w:type="dxa"/>
        <w:tblLook w:val="04A0" w:firstRow="1" w:lastRow="0" w:firstColumn="1" w:lastColumn="0" w:noHBand="0" w:noVBand="1"/>
      </w:tblPr>
      <w:tblGrid>
        <w:gridCol w:w="851"/>
        <w:gridCol w:w="4111"/>
        <w:gridCol w:w="1134"/>
        <w:gridCol w:w="992"/>
        <w:gridCol w:w="1701"/>
        <w:gridCol w:w="2268"/>
      </w:tblGrid>
      <w:tr w:rsidR="004C52A7" w:rsidRPr="006B495C" w14:paraId="13E2C830" w14:textId="77777777" w:rsidTr="004C52A7">
        <w:trPr>
          <w:trHeight w:val="898"/>
        </w:trPr>
        <w:tc>
          <w:tcPr>
            <w:tcW w:w="851" w:type="dxa"/>
            <w:shd w:val="clear" w:color="auto" w:fill="EEECE1"/>
            <w:vAlign w:val="center"/>
          </w:tcPr>
          <w:p w14:paraId="6B5542FA" w14:textId="77777777" w:rsidR="004C52A7" w:rsidRPr="006B495C" w:rsidRDefault="004C52A7" w:rsidP="004F44DC">
            <w:pPr>
              <w:widowControl w:val="0"/>
              <w:overflowPunct w:val="0"/>
              <w:adjustRightInd w:val="0"/>
              <w:spacing w:after="0" w:line="240" w:lineRule="auto"/>
              <w:ind w:left="0" w:right="70" w:firstLine="0"/>
              <w:jc w:val="left"/>
              <w:rPr>
                <w:rFonts w:asciiTheme="minorHAnsi" w:hAnsiTheme="minorHAnsi" w:cstheme="minorHAnsi"/>
                <w:b/>
                <w:color w:val="auto"/>
                <w:sz w:val="20"/>
              </w:rPr>
            </w:pPr>
            <w:r w:rsidRPr="006B495C">
              <w:rPr>
                <w:rFonts w:asciiTheme="minorHAnsi" w:hAnsiTheme="minorHAnsi" w:cstheme="minorHAnsi"/>
                <w:b/>
                <w:color w:val="auto"/>
                <w:sz w:val="20"/>
              </w:rPr>
              <w:t>ITEM</w:t>
            </w:r>
          </w:p>
        </w:tc>
        <w:tc>
          <w:tcPr>
            <w:tcW w:w="4111" w:type="dxa"/>
            <w:shd w:val="clear" w:color="auto" w:fill="EEECE1"/>
            <w:vAlign w:val="center"/>
          </w:tcPr>
          <w:p w14:paraId="40F76D0D"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b/>
                <w:color w:val="auto"/>
                <w:sz w:val="20"/>
              </w:rPr>
            </w:pPr>
            <w:r w:rsidRPr="006B495C">
              <w:rPr>
                <w:rFonts w:asciiTheme="minorHAnsi" w:hAnsiTheme="minorHAnsi" w:cstheme="minorHAnsi"/>
                <w:b/>
                <w:color w:val="auto"/>
                <w:sz w:val="20"/>
              </w:rPr>
              <w:t>DESCRIÇÃO</w:t>
            </w:r>
          </w:p>
        </w:tc>
        <w:tc>
          <w:tcPr>
            <w:tcW w:w="1134" w:type="dxa"/>
            <w:shd w:val="clear" w:color="auto" w:fill="EEECE1"/>
            <w:vAlign w:val="center"/>
          </w:tcPr>
          <w:p w14:paraId="6F1F6BDA"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b/>
                <w:color w:val="auto"/>
                <w:sz w:val="20"/>
              </w:rPr>
            </w:pPr>
            <w:r w:rsidRPr="006B495C">
              <w:rPr>
                <w:rFonts w:asciiTheme="minorHAnsi" w:hAnsiTheme="minorHAnsi" w:cstheme="minorHAnsi"/>
                <w:b/>
                <w:color w:val="auto"/>
                <w:sz w:val="20"/>
              </w:rPr>
              <w:t>QTD</w:t>
            </w:r>
          </w:p>
        </w:tc>
        <w:tc>
          <w:tcPr>
            <w:tcW w:w="992" w:type="dxa"/>
            <w:shd w:val="clear" w:color="auto" w:fill="EEECE1"/>
          </w:tcPr>
          <w:p w14:paraId="1A1D4021" w14:textId="77777777" w:rsidR="004C52A7" w:rsidRDefault="004C52A7" w:rsidP="004F44DC">
            <w:pPr>
              <w:widowControl w:val="0"/>
              <w:overflowPunct w:val="0"/>
              <w:adjustRightInd w:val="0"/>
              <w:spacing w:after="0" w:line="240" w:lineRule="auto"/>
              <w:ind w:left="0" w:right="70" w:firstLine="0"/>
              <w:jc w:val="center"/>
              <w:rPr>
                <w:rFonts w:asciiTheme="minorHAnsi" w:hAnsiTheme="minorHAnsi" w:cstheme="minorHAnsi"/>
                <w:b/>
                <w:color w:val="auto"/>
                <w:sz w:val="20"/>
              </w:rPr>
            </w:pPr>
          </w:p>
          <w:p w14:paraId="0235FEE2" w14:textId="712B02F4"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b/>
                <w:color w:val="auto"/>
                <w:sz w:val="20"/>
              </w:rPr>
            </w:pPr>
            <w:r>
              <w:rPr>
                <w:rFonts w:asciiTheme="minorHAnsi" w:hAnsiTheme="minorHAnsi" w:cstheme="minorHAnsi"/>
                <w:b/>
                <w:color w:val="auto"/>
                <w:sz w:val="20"/>
              </w:rPr>
              <w:t>MARCA</w:t>
            </w:r>
          </w:p>
        </w:tc>
        <w:tc>
          <w:tcPr>
            <w:tcW w:w="1701" w:type="dxa"/>
            <w:shd w:val="clear" w:color="auto" w:fill="EEECE1"/>
          </w:tcPr>
          <w:p w14:paraId="23798C20" w14:textId="6A7C1D05" w:rsidR="004C52A7" w:rsidRPr="006B495C" w:rsidRDefault="004C52A7" w:rsidP="004C52A7">
            <w:pPr>
              <w:widowControl w:val="0"/>
              <w:overflowPunct w:val="0"/>
              <w:adjustRightInd w:val="0"/>
              <w:spacing w:after="0" w:line="240" w:lineRule="auto"/>
              <w:ind w:left="0" w:right="70" w:firstLine="0"/>
              <w:jc w:val="center"/>
              <w:rPr>
                <w:rFonts w:asciiTheme="minorHAnsi" w:hAnsiTheme="minorHAnsi" w:cstheme="minorHAnsi"/>
                <w:b/>
                <w:color w:val="auto"/>
                <w:sz w:val="20"/>
              </w:rPr>
            </w:pPr>
            <w:r w:rsidRPr="006B495C">
              <w:rPr>
                <w:rFonts w:asciiTheme="minorHAnsi" w:hAnsiTheme="minorHAnsi" w:cstheme="minorHAnsi"/>
                <w:b/>
                <w:color w:val="auto"/>
                <w:sz w:val="20"/>
              </w:rPr>
              <w:t>VALOR UNIT</w:t>
            </w:r>
            <w:r>
              <w:rPr>
                <w:rFonts w:asciiTheme="minorHAnsi" w:hAnsiTheme="minorHAnsi" w:cstheme="minorHAnsi"/>
                <w:b/>
                <w:color w:val="auto"/>
                <w:sz w:val="20"/>
              </w:rPr>
              <w:t>ÁRIO</w:t>
            </w:r>
          </w:p>
        </w:tc>
        <w:tc>
          <w:tcPr>
            <w:tcW w:w="2268" w:type="dxa"/>
            <w:shd w:val="clear" w:color="auto" w:fill="EEECE1"/>
          </w:tcPr>
          <w:p w14:paraId="090159E8" w14:textId="6363EA2A" w:rsidR="004C52A7" w:rsidRPr="006B495C" w:rsidRDefault="004C52A7" w:rsidP="004C52A7">
            <w:pPr>
              <w:widowControl w:val="0"/>
              <w:overflowPunct w:val="0"/>
              <w:adjustRightInd w:val="0"/>
              <w:spacing w:after="0" w:line="240" w:lineRule="auto"/>
              <w:ind w:left="0" w:right="70" w:firstLine="0"/>
              <w:jc w:val="center"/>
              <w:rPr>
                <w:rFonts w:asciiTheme="minorHAnsi" w:hAnsiTheme="minorHAnsi" w:cstheme="minorHAnsi"/>
                <w:b/>
                <w:color w:val="auto"/>
                <w:sz w:val="20"/>
              </w:rPr>
            </w:pPr>
            <w:r w:rsidRPr="006B495C">
              <w:rPr>
                <w:rFonts w:asciiTheme="minorHAnsi" w:hAnsiTheme="minorHAnsi" w:cstheme="minorHAnsi"/>
                <w:b/>
                <w:color w:val="auto"/>
                <w:sz w:val="20"/>
              </w:rPr>
              <w:t>VALOR TOTAL</w:t>
            </w:r>
            <w:r>
              <w:rPr>
                <w:rFonts w:asciiTheme="minorHAnsi" w:hAnsiTheme="minorHAnsi" w:cstheme="minorHAnsi"/>
                <w:b/>
                <w:color w:val="auto"/>
                <w:sz w:val="20"/>
              </w:rPr>
              <w:t xml:space="preserve"> </w:t>
            </w:r>
          </w:p>
        </w:tc>
      </w:tr>
      <w:tr w:rsidR="004C52A7" w:rsidRPr="006B495C" w14:paraId="200EA644" w14:textId="77777777" w:rsidTr="004C52A7">
        <w:trPr>
          <w:trHeight w:val="1300"/>
        </w:trPr>
        <w:tc>
          <w:tcPr>
            <w:tcW w:w="851" w:type="dxa"/>
            <w:vAlign w:val="center"/>
          </w:tcPr>
          <w:p w14:paraId="7E26A809"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r w:rsidRPr="006B495C">
              <w:rPr>
                <w:rFonts w:asciiTheme="minorHAnsi" w:hAnsiTheme="minorHAnsi" w:cstheme="minorHAnsi"/>
                <w:color w:val="auto"/>
                <w:sz w:val="20"/>
              </w:rPr>
              <w:t>1</w:t>
            </w:r>
          </w:p>
        </w:tc>
        <w:tc>
          <w:tcPr>
            <w:tcW w:w="4111" w:type="dxa"/>
            <w:vAlign w:val="center"/>
          </w:tcPr>
          <w:p w14:paraId="2C094FDD"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roofErr w:type="spellStart"/>
            <w:r w:rsidRPr="006B495C">
              <w:rPr>
                <w:rFonts w:asciiTheme="minorHAnsi" w:hAnsiTheme="minorHAnsi" w:cstheme="minorHAnsi"/>
                <w:b/>
                <w:color w:val="auto"/>
                <w:sz w:val="20"/>
              </w:rPr>
              <w:t>Quadriciclo</w:t>
            </w:r>
            <w:proofErr w:type="spellEnd"/>
            <w:r w:rsidRPr="006B495C">
              <w:rPr>
                <w:rFonts w:asciiTheme="minorHAnsi" w:hAnsiTheme="minorHAnsi" w:cstheme="minorHAnsi"/>
                <w:b/>
                <w:color w:val="auto"/>
                <w:sz w:val="20"/>
              </w:rPr>
              <w:t xml:space="preserve"> com sinaleira e sirene e demais itens exigidos pelo ordenamento jurídico vigente</w:t>
            </w:r>
            <w:r w:rsidRPr="006B495C">
              <w:rPr>
                <w:rFonts w:asciiTheme="minorHAnsi" w:hAnsiTheme="minorHAnsi" w:cstheme="minorHAnsi"/>
                <w:color w:val="auto"/>
                <w:sz w:val="20"/>
              </w:rPr>
              <w:t xml:space="preserve"> ATV Motor: 427 CC a 570 CC; Transmissão: Automática P/R/N/H/L; Sistema de alimentação de combustível: Injeção Eletrônica de Combustível (EFI); Conjunto de Transmissão: 4x4; Pneus: Dianteiros 25x8x12 pol. Traseiros 25x10x12 pol. Distância eixos: 142 cm e 150cm; Altura livre do solo: 26 cm a 28 cm; Altura do assento: 85 cm a 86 cm; Peso seco: 336 Kg; Capacidade de reboque: 550 Kg. </w:t>
            </w:r>
            <w:proofErr w:type="gramStart"/>
            <w:r w:rsidRPr="006B495C">
              <w:rPr>
                <w:rFonts w:asciiTheme="minorHAnsi" w:hAnsiTheme="minorHAnsi" w:cstheme="minorHAnsi"/>
                <w:color w:val="auto"/>
                <w:sz w:val="20"/>
              </w:rPr>
              <w:t>a</w:t>
            </w:r>
            <w:proofErr w:type="gramEnd"/>
            <w:r w:rsidRPr="006B495C">
              <w:rPr>
                <w:rFonts w:asciiTheme="minorHAnsi" w:hAnsiTheme="minorHAnsi" w:cstheme="minorHAnsi"/>
                <w:color w:val="auto"/>
                <w:sz w:val="20"/>
              </w:rPr>
              <w:t xml:space="preserve"> 590 Kg. Capacidade de combustível: 17 a 21 L; Capacidade de pessoas: 02; Indicador / painel: Deve contar no mínimo – velocímetro, tacômetro, </w:t>
            </w:r>
            <w:proofErr w:type="spellStart"/>
            <w:r w:rsidRPr="006B495C">
              <w:rPr>
                <w:rFonts w:asciiTheme="minorHAnsi" w:hAnsiTheme="minorHAnsi" w:cstheme="minorHAnsi"/>
                <w:color w:val="auto"/>
                <w:sz w:val="20"/>
              </w:rPr>
              <w:t>hodômetro</w:t>
            </w:r>
            <w:proofErr w:type="spellEnd"/>
            <w:r w:rsidRPr="006B495C">
              <w:rPr>
                <w:rFonts w:asciiTheme="minorHAnsi" w:hAnsiTheme="minorHAnsi" w:cstheme="minorHAnsi"/>
                <w:color w:val="auto"/>
                <w:sz w:val="20"/>
              </w:rPr>
              <w:t>, combustível, posição da marcha; Assistência técnica: Deverá haver na cidade de Niterói – RJ; Reposição das peças: Deverá assegurar oferta de peças e componentes em território nacional. Cor: Conforme cores do fabricante.</w:t>
            </w:r>
          </w:p>
          <w:p w14:paraId="7C49AF04"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p w14:paraId="31CC3593"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Revestimento do Banco: Revestimento do banco a ser aplicado sobre o banco original de fábrica, confeccionado em tecido sintético, flexível e impermeável, que facilite a limpeza, dotado de pontos de resistência em toda sua extensão, devido os equipamentos portados pelos operacionais manterem contato com o banco, devendo o material ser na cor preta.</w:t>
            </w:r>
          </w:p>
          <w:p w14:paraId="02300B78"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p w14:paraId="08349D84"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 xml:space="preserve">Protetores: Protetor de Motor; Dispositivo </w:t>
            </w:r>
            <w:r w:rsidRPr="006B495C">
              <w:rPr>
                <w:rFonts w:asciiTheme="minorHAnsi" w:hAnsiTheme="minorHAnsi" w:cstheme="minorHAnsi"/>
                <w:color w:val="auto"/>
                <w:sz w:val="20"/>
              </w:rPr>
              <w:lastRenderedPageBreak/>
              <w:t xml:space="preserve">contra “linha de Pipa”: Equipamento de proteção para a integridade física do condutor, constituído de vareta telescópica, com cerca de 01 (um) metro de comprimento, confeccionado em material resistente e flexível, com sistema que permita o corte da linha. Deverá ser instalado nas duas extremidades do guidão ou carenagem do </w:t>
            </w:r>
            <w:proofErr w:type="spellStart"/>
            <w:r w:rsidRPr="006B495C">
              <w:rPr>
                <w:rFonts w:asciiTheme="minorHAnsi" w:hAnsiTheme="minorHAnsi" w:cstheme="minorHAnsi"/>
                <w:color w:val="auto"/>
                <w:sz w:val="20"/>
              </w:rPr>
              <w:t>Quadriciclo</w:t>
            </w:r>
            <w:proofErr w:type="spellEnd"/>
            <w:r w:rsidRPr="006B495C">
              <w:rPr>
                <w:rFonts w:asciiTheme="minorHAnsi" w:hAnsiTheme="minorHAnsi" w:cstheme="minorHAnsi"/>
                <w:color w:val="auto"/>
                <w:sz w:val="20"/>
              </w:rPr>
              <w:t>, de modo a não causar ferimentos ao condutor em caso de choque ou colisão dianteira do veículo.</w:t>
            </w:r>
          </w:p>
          <w:p w14:paraId="658B76CB"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p w14:paraId="3259302A"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 xml:space="preserve">Grafismo: Aplicação de Grafismo e Pintura Padrão Característica da Guarda Civil Municipal de Niterói, a ser entregue pela </w:t>
            </w:r>
            <w:r w:rsidRPr="006B495C">
              <w:rPr>
                <w:rFonts w:asciiTheme="minorHAnsi" w:hAnsiTheme="minorHAnsi" w:cstheme="minorHAnsi"/>
                <w:b/>
                <w:color w:val="auto"/>
                <w:sz w:val="20"/>
              </w:rPr>
              <w:t>CONTRATADA</w:t>
            </w:r>
            <w:r w:rsidRPr="006B495C">
              <w:rPr>
                <w:rFonts w:asciiTheme="minorHAnsi" w:hAnsiTheme="minorHAnsi" w:cstheme="minorHAnsi"/>
                <w:color w:val="auto"/>
                <w:sz w:val="20"/>
              </w:rPr>
              <w:t xml:space="preserve"> na assinatura do contrato, com sinaleira (Giro Flex) e sirenes instaladas, conforme Resolução 268/2008 do CONTRAN c/c art.29 inciso VII do CTB.</w:t>
            </w:r>
          </w:p>
        </w:tc>
        <w:tc>
          <w:tcPr>
            <w:tcW w:w="1134" w:type="dxa"/>
          </w:tcPr>
          <w:p w14:paraId="2299916D"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786CD816"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02AACDDD"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6DA85327"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6D8ADE07"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0374A1D1"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r w:rsidRPr="006B495C">
              <w:rPr>
                <w:rFonts w:asciiTheme="minorHAnsi" w:hAnsiTheme="minorHAnsi" w:cstheme="minorHAnsi"/>
                <w:color w:val="auto"/>
                <w:sz w:val="20"/>
              </w:rPr>
              <w:t>4</w:t>
            </w:r>
          </w:p>
          <w:p w14:paraId="2C70785D"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71C64C6B"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5F6E8D65"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2F334484"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tc>
        <w:tc>
          <w:tcPr>
            <w:tcW w:w="992" w:type="dxa"/>
          </w:tcPr>
          <w:p w14:paraId="7EE2E16B"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tc>
        <w:tc>
          <w:tcPr>
            <w:tcW w:w="1701" w:type="dxa"/>
          </w:tcPr>
          <w:p w14:paraId="5CD85A36" w14:textId="6C7FD38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p w14:paraId="7309B6C9"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p w14:paraId="56B62FCF"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p w14:paraId="2654FC88"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p w14:paraId="2568A933"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p w14:paraId="3B2FE16B" w14:textId="20808ACD"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tc>
        <w:tc>
          <w:tcPr>
            <w:tcW w:w="2268" w:type="dxa"/>
          </w:tcPr>
          <w:p w14:paraId="4083EC57" w14:textId="47F33ADE"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tc>
      </w:tr>
      <w:tr w:rsidR="004C52A7" w:rsidRPr="006B495C" w14:paraId="47C94ACE" w14:textId="77777777" w:rsidTr="004C52A7">
        <w:trPr>
          <w:trHeight w:val="1844"/>
        </w:trPr>
        <w:tc>
          <w:tcPr>
            <w:tcW w:w="851" w:type="dxa"/>
            <w:vAlign w:val="center"/>
          </w:tcPr>
          <w:p w14:paraId="6D0D3E51"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r w:rsidRPr="006B495C">
              <w:rPr>
                <w:rFonts w:asciiTheme="minorHAnsi" w:hAnsiTheme="minorHAnsi" w:cstheme="minorHAnsi"/>
                <w:color w:val="auto"/>
                <w:sz w:val="20"/>
              </w:rPr>
              <w:lastRenderedPageBreak/>
              <w:t>2</w:t>
            </w:r>
          </w:p>
        </w:tc>
        <w:tc>
          <w:tcPr>
            <w:tcW w:w="4111" w:type="dxa"/>
            <w:vAlign w:val="center"/>
          </w:tcPr>
          <w:p w14:paraId="301C8B6F"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b/>
                <w:color w:val="auto"/>
                <w:sz w:val="20"/>
              </w:rPr>
            </w:pPr>
            <w:r w:rsidRPr="006B495C">
              <w:rPr>
                <w:rFonts w:asciiTheme="minorHAnsi" w:hAnsiTheme="minorHAnsi" w:cstheme="minorHAnsi"/>
                <w:b/>
                <w:color w:val="auto"/>
                <w:sz w:val="20"/>
              </w:rPr>
              <w:t xml:space="preserve">Capacetes de Segurança </w:t>
            </w:r>
            <w:proofErr w:type="spellStart"/>
            <w:r w:rsidRPr="006B495C">
              <w:rPr>
                <w:rFonts w:asciiTheme="minorHAnsi" w:hAnsiTheme="minorHAnsi" w:cstheme="minorHAnsi"/>
                <w:b/>
                <w:color w:val="auto"/>
                <w:sz w:val="20"/>
              </w:rPr>
              <w:t>adesivados</w:t>
            </w:r>
            <w:proofErr w:type="spellEnd"/>
            <w:r w:rsidRPr="006B495C">
              <w:rPr>
                <w:rFonts w:asciiTheme="minorHAnsi" w:hAnsiTheme="minorHAnsi" w:cstheme="minorHAnsi"/>
                <w:b/>
                <w:color w:val="auto"/>
                <w:sz w:val="20"/>
              </w:rPr>
              <w:t xml:space="preserve"> característicos da Guarda Civil Municipal de Niterói com viseiras ou óculos protetores de acordo com a legislação vigente aplicável às motocicletas.</w:t>
            </w:r>
          </w:p>
        </w:tc>
        <w:tc>
          <w:tcPr>
            <w:tcW w:w="1134" w:type="dxa"/>
          </w:tcPr>
          <w:p w14:paraId="521DEB47"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60D7E758"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55D31207"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1D678870"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27E9E7C3"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r w:rsidRPr="006B495C">
              <w:rPr>
                <w:rFonts w:asciiTheme="minorHAnsi" w:hAnsiTheme="minorHAnsi" w:cstheme="minorHAnsi"/>
                <w:color w:val="auto"/>
                <w:sz w:val="20"/>
              </w:rPr>
              <w:t>8</w:t>
            </w:r>
          </w:p>
        </w:tc>
        <w:tc>
          <w:tcPr>
            <w:tcW w:w="992" w:type="dxa"/>
          </w:tcPr>
          <w:p w14:paraId="45707EC9"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tc>
        <w:tc>
          <w:tcPr>
            <w:tcW w:w="1701" w:type="dxa"/>
          </w:tcPr>
          <w:p w14:paraId="662B9378" w14:textId="18283602"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tc>
        <w:tc>
          <w:tcPr>
            <w:tcW w:w="2268" w:type="dxa"/>
          </w:tcPr>
          <w:p w14:paraId="601CB143" w14:textId="20F9546A"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tc>
      </w:tr>
      <w:tr w:rsidR="004C52A7" w:rsidRPr="006B495C" w14:paraId="490CEA90" w14:textId="77777777" w:rsidTr="004C52A7">
        <w:trPr>
          <w:trHeight w:val="551"/>
        </w:trPr>
        <w:tc>
          <w:tcPr>
            <w:tcW w:w="851" w:type="dxa"/>
            <w:vAlign w:val="center"/>
          </w:tcPr>
          <w:p w14:paraId="10479728"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tc>
        <w:tc>
          <w:tcPr>
            <w:tcW w:w="4111" w:type="dxa"/>
            <w:vAlign w:val="center"/>
          </w:tcPr>
          <w:p w14:paraId="257E969A" w14:textId="6113A3FF" w:rsidR="004C52A7" w:rsidRPr="006B495C" w:rsidRDefault="004C52A7" w:rsidP="004C52A7">
            <w:pPr>
              <w:widowControl w:val="0"/>
              <w:overflowPunct w:val="0"/>
              <w:adjustRightInd w:val="0"/>
              <w:spacing w:after="0" w:line="240" w:lineRule="auto"/>
              <w:ind w:left="0" w:right="70" w:firstLine="0"/>
              <w:rPr>
                <w:rFonts w:asciiTheme="minorHAnsi" w:hAnsiTheme="minorHAnsi" w:cstheme="minorHAnsi"/>
                <w:b/>
                <w:color w:val="auto"/>
                <w:sz w:val="20"/>
              </w:rPr>
            </w:pPr>
            <w:r>
              <w:rPr>
                <w:rFonts w:asciiTheme="minorHAnsi" w:hAnsiTheme="minorHAnsi" w:cstheme="minorHAnsi"/>
                <w:b/>
                <w:color w:val="auto"/>
                <w:sz w:val="20"/>
              </w:rPr>
              <w:t xml:space="preserve">VALOR TOTAL ......... </w:t>
            </w:r>
          </w:p>
        </w:tc>
        <w:tc>
          <w:tcPr>
            <w:tcW w:w="1134" w:type="dxa"/>
          </w:tcPr>
          <w:p w14:paraId="046446D9" w14:textId="77777777" w:rsidR="004C52A7" w:rsidRPr="006B495C" w:rsidRDefault="004C52A7" w:rsidP="004F44DC">
            <w:pPr>
              <w:widowControl w:val="0"/>
              <w:overflowPunct w:val="0"/>
              <w:adjustRightInd w:val="0"/>
              <w:spacing w:after="0" w:line="240" w:lineRule="auto"/>
              <w:ind w:left="0" w:right="70" w:firstLine="0"/>
              <w:jc w:val="center"/>
              <w:rPr>
                <w:rFonts w:asciiTheme="minorHAnsi" w:hAnsiTheme="minorHAnsi" w:cstheme="minorHAnsi"/>
                <w:color w:val="auto"/>
                <w:sz w:val="20"/>
              </w:rPr>
            </w:pPr>
          </w:p>
        </w:tc>
        <w:tc>
          <w:tcPr>
            <w:tcW w:w="992" w:type="dxa"/>
          </w:tcPr>
          <w:p w14:paraId="6D24046A" w14:textId="77777777"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tc>
        <w:tc>
          <w:tcPr>
            <w:tcW w:w="1701" w:type="dxa"/>
          </w:tcPr>
          <w:p w14:paraId="15FEAF74" w14:textId="07BCB2CD"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color w:val="auto"/>
                <w:sz w:val="20"/>
              </w:rPr>
            </w:pPr>
          </w:p>
        </w:tc>
        <w:tc>
          <w:tcPr>
            <w:tcW w:w="2268" w:type="dxa"/>
          </w:tcPr>
          <w:p w14:paraId="669DA697" w14:textId="7BBFD499" w:rsidR="004C52A7" w:rsidRPr="006B495C" w:rsidRDefault="004C52A7" w:rsidP="004F44DC">
            <w:pPr>
              <w:widowControl w:val="0"/>
              <w:overflowPunct w:val="0"/>
              <w:adjustRightInd w:val="0"/>
              <w:spacing w:after="0" w:line="240" w:lineRule="auto"/>
              <w:ind w:left="0" w:right="70" w:firstLine="0"/>
              <w:rPr>
                <w:rFonts w:asciiTheme="minorHAnsi" w:hAnsiTheme="minorHAnsi" w:cstheme="minorHAnsi"/>
                <w:b/>
                <w:color w:val="auto"/>
                <w:sz w:val="20"/>
              </w:rPr>
            </w:pPr>
          </w:p>
        </w:tc>
      </w:tr>
    </w:tbl>
    <w:p w14:paraId="29255798" w14:textId="6E7566EA" w:rsidR="00167CF7" w:rsidRDefault="00167CF7" w:rsidP="0038699F">
      <w:pPr>
        <w:spacing w:after="0" w:line="360" w:lineRule="auto"/>
        <w:ind w:left="0" w:right="0" w:firstLine="0"/>
        <w:jc w:val="center"/>
        <w:rPr>
          <w:rFonts w:asciiTheme="minorHAnsi" w:hAnsiTheme="minorHAnsi" w:cstheme="minorHAnsi"/>
          <w:sz w:val="20"/>
          <w:szCs w:val="20"/>
        </w:rPr>
      </w:pPr>
    </w:p>
    <w:p w14:paraId="194A36C4" w14:textId="77777777" w:rsidR="004C52A7" w:rsidRPr="004C52A7" w:rsidRDefault="004C52A7" w:rsidP="004C52A7">
      <w:pPr>
        <w:spacing w:after="200" w:line="276" w:lineRule="auto"/>
        <w:ind w:left="0" w:right="0" w:firstLine="0"/>
        <w:rPr>
          <w:rFonts w:ascii="Calibri" w:eastAsia="Calibri" w:hAnsi="Calibri" w:cs="Arial"/>
          <w:color w:val="auto"/>
          <w:sz w:val="20"/>
          <w:szCs w:val="20"/>
          <w:lang w:eastAsia="en-US"/>
        </w:rPr>
      </w:pPr>
      <w:r w:rsidRPr="004C52A7">
        <w:rPr>
          <w:rFonts w:ascii="Calibri" w:eastAsia="Calibri" w:hAnsi="Calibri" w:cs="Arial"/>
          <w:color w:val="auto"/>
          <w:sz w:val="20"/>
          <w:szCs w:val="20"/>
          <w:lang w:eastAsia="en-US"/>
        </w:rPr>
        <w:t xml:space="preserve">Valor total: R$ </w:t>
      </w:r>
      <w:proofErr w:type="gramStart"/>
      <w:r w:rsidRPr="004C52A7">
        <w:rPr>
          <w:rFonts w:ascii="Calibri" w:eastAsia="Calibri" w:hAnsi="Calibri" w:cs="Arial"/>
          <w:color w:val="auto"/>
          <w:sz w:val="20"/>
          <w:szCs w:val="20"/>
          <w:lang w:eastAsia="en-US"/>
        </w:rPr>
        <w:t>(  )</w:t>
      </w:r>
      <w:proofErr w:type="gramEnd"/>
      <w:r w:rsidRPr="004C52A7">
        <w:rPr>
          <w:rFonts w:ascii="Calibri" w:eastAsia="Calibri" w:hAnsi="Calibri" w:cs="Arial"/>
          <w:color w:val="auto"/>
          <w:sz w:val="20"/>
          <w:szCs w:val="20"/>
          <w:lang w:eastAsia="en-US"/>
        </w:rPr>
        <w:t xml:space="preserve"> </w:t>
      </w:r>
    </w:p>
    <w:p w14:paraId="4F23BA58" w14:textId="77777777" w:rsidR="004C52A7" w:rsidRPr="004C52A7" w:rsidRDefault="004C52A7" w:rsidP="004C52A7">
      <w:pPr>
        <w:spacing w:after="200" w:line="276" w:lineRule="auto"/>
        <w:ind w:left="0" w:right="0" w:firstLine="0"/>
        <w:jc w:val="left"/>
        <w:rPr>
          <w:rFonts w:ascii="Calibri" w:eastAsia="Calibri" w:hAnsi="Calibri" w:cs="Arial"/>
          <w:color w:val="auto"/>
          <w:sz w:val="20"/>
          <w:szCs w:val="20"/>
          <w:lang w:eastAsia="en-US"/>
        </w:rPr>
      </w:pPr>
      <w:r w:rsidRPr="004C52A7">
        <w:rPr>
          <w:rFonts w:ascii="Calibri" w:eastAsia="Calibri" w:hAnsi="Calibri" w:cs="Arial"/>
          <w:color w:val="auto"/>
          <w:sz w:val="20"/>
          <w:szCs w:val="20"/>
          <w:lang w:eastAsia="en-US"/>
        </w:rPr>
        <w:t xml:space="preserve">(  ) Optante pelo Simples Nacional </w:t>
      </w:r>
      <w:r w:rsidRPr="004C52A7">
        <w:rPr>
          <w:rFonts w:ascii="Calibri" w:eastAsia="Calibri" w:hAnsi="Calibri" w:cs="Arial"/>
          <w:color w:val="auto"/>
          <w:sz w:val="20"/>
          <w:szCs w:val="20"/>
          <w:lang w:eastAsia="en-US"/>
        </w:rPr>
        <w:br/>
        <w:t>(  ) Não Optante pelo Simples Nacional</w:t>
      </w:r>
    </w:p>
    <w:p w14:paraId="28B0A434" w14:textId="77777777" w:rsidR="004C52A7" w:rsidRPr="004C52A7" w:rsidRDefault="004C52A7" w:rsidP="004C52A7">
      <w:pPr>
        <w:spacing w:after="200" w:line="276" w:lineRule="auto"/>
        <w:ind w:left="0" w:right="0" w:firstLine="0"/>
        <w:rPr>
          <w:rFonts w:ascii="Calibri" w:eastAsia="Calibri" w:hAnsi="Calibri" w:cs="Arial"/>
          <w:color w:val="auto"/>
          <w:sz w:val="20"/>
          <w:szCs w:val="20"/>
          <w:lang w:eastAsia="en-US"/>
        </w:rPr>
      </w:pPr>
      <w:r w:rsidRPr="004C52A7">
        <w:rPr>
          <w:rFonts w:ascii="Calibri" w:eastAsia="Calibri" w:hAnsi="Calibri" w:cs="Arial"/>
          <w:color w:val="auto"/>
          <w:sz w:val="20"/>
          <w:szCs w:val="20"/>
          <w:lang w:eastAsia="en-US"/>
        </w:rPr>
        <w:t xml:space="preserve">DECLARO, que </w:t>
      </w:r>
      <w:proofErr w:type="gramStart"/>
      <w:r w:rsidRPr="004C52A7">
        <w:rPr>
          <w:rFonts w:ascii="Calibri" w:eastAsia="Calibri" w:hAnsi="Calibri" w:cs="Arial"/>
          <w:color w:val="auto"/>
          <w:sz w:val="20"/>
          <w:szCs w:val="20"/>
          <w:lang w:eastAsia="en-US"/>
        </w:rPr>
        <w:t>o(</w:t>
      </w:r>
      <w:proofErr w:type="gramEnd"/>
      <w:r w:rsidRPr="004C52A7">
        <w:rPr>
          <w:rFonts w:ascii="Calibri" w:eastAsia="Calibri" w:hAnsi="Calibri" w:cs="Arial"/>
          <w:color w:val="auto"/>
          <w:sz w:val="20"/>
          <w:szCs w:val="20"/>
          <w:lang w:eastAsia="en-US"/>
        </w:rPr>
        <w:t>s) item(s) ofertado(s) está(</w:t>
      </w:r>
      <w:proofErr w:type="spellStart"/>
      <w:r w:rsidRPr="004C52A7">
        <w:rPr>
          <w:rFonts w:ascii="Calibri" w:eastAsia="Calibri" w:hAnsi="Calibri" w:cs="Arial"/>
          <w:color w:val="auto"/>
          <w:sz w:val="20"/>
          <w:szCs w:val="20"/>
          <w:lang w:eastAsia="en-US"/>
        </w:rPr>
        <w:t>ão</w:t>
      </w:r>
      <w:proofErr w:type="spellEnd"/>
      <w:r w:rsidRPr="004C52A7">
        <w:rPr>
          <w:rFonts w:ascii="Calibri" w:eastAsia="Calibri" w:hAnsi="Calibri" w:cs="Arial"/>
          <w:color w:val="auto"/>
          <w:sz w:val="20"/>
          <w:szCs w:val="20"/>
          <w:lang w:eastAsia="en-US"/>
        </w:rPr>
        <w:t xml:space="preserve">) em conformidade com as especificações contidas no ANEXO I – Termo de Referência do Objeto deste Edital. </w:t>
      </w:r>
    </w:p>
    <w:p w14:paraId="1B981764" w14:textId="77777777" w:rsidR="004C52A7" w:rsidRPr="004C52A7" w:rsidRDefault="004C52A7" w:rsidP="004C52A7">
      <w:pPr>
        <w:spacing w:after="200" w:line="276" w:lineRule="auto"/>
        <w:ind w:left="0" w:right="0" w:firstLine="0"/>
        <w:jc w:val="left"/>
        <w:rPr>
          <w:rFonts w:ascii="Calibri" w:eastAsia="Calibri" w:hAnsi="Calibri" w:cs="Arial"/>
          <w:color w:val="auto"/>
          <w:sz w:val="20"/>
          <w:szCs w:val="20"/>
          <w:lang w:eastAsia="en-US"/>
        </w:rPr>
      </w:pPr>
      <w:r w:rsidRPr="004C52A7">
        <w:rPr>
          <w:rFonts w:ascii="Calibri" w:eastAsia="Calibri" w:hAnsi="Calibri" w:cs="Arial"/>
          <w:color w:val="auto"/>
          <w:sz w:val="20"/>
          <w:szCs w:val="20"/>
          <w:lang w:eastAsia="en-US"/>
        </w:rPr>
        <w:t xml:space="preserve">DECLARO, ainda, que nos preços estão inclusos todos os custos diretos e indiretos indispensáveis à perfeita execução do objeto deste Edital, assim como abrange todos os custos com materiais e serviços necessários à entrega </w:t>
      </w:r>
      <w:proofErr w:type="gramStart"/>
      <w:r w:rsidRPr="004C52A7">
        <w:rPr>
          <w:rFonts w:ascii="Calibri" w:eastAsia="Calibri" w:hAnsi="Calibri" w:cs="Arial"/>
          <w:color w:val="auto"/>
          <w:sz w:val="20"/>
          <w:szCs w:val="20"/>
          <w:lang w:eastAsia="en-US"/>
        </w:rPr>
        <w:t>do(</w:t>
      </w:r>
      <w:proofErr w:type="gramEnd"/>
      <w:r w:rsidRPr="004C52A7">
        <w:rPr>
          <w:rFonts w:ascii="Calibri" w:eastAsia="Calibri" w:hAnsi="Calibri" w:cs="Arial"/>
          <w:color w:val="auto"/>
          <w:sz w:val="20"/>
          <w:szCs w:val="20"/>
          <w:lang w:eastAsia="en-US"/>
        </w:rPr>
        <w:t>s) item(</w:t>
      </w:r>
      <w:proofErr w:type="spellStart"/>
      <w:r w:rsidRPr="004C52A7">
        <w:rPr>
          <w:rFonts w:ascii="Calibri" w:eastAsia="Calibri" w:hAnsi="Calibri" w:cs="Arial"/>
          <w:color w:val="auto"/>
          <w:sz w:val="20"/>
          <w:szCs w:val="20"/>
          <w:lang w:eastAsia="en-US"/>
        </w:rPr>
        <w:t>ns</w:t>
      </w:r>
      <w:proofErr w:type="spellEnd"/>
      <w:r w:rsidRPr="004C52A7">
        <w:rPr>
          <w:rFonts w:ascii="Calibri" w:eastAsia="Calibri" w:hAnsi="Calibri" w:cs="Arial"/>
          <w:color w:val="auto"/>
          <w:sz w:val="20"/>
          <w:szCs w:val="20"/>
          <w:lang w:eastAsia="en-US"/>
        </w:rPr>
        <w:t xml:space="preserve">) em perfeitas condições de uso, eventual substituição de unidades defeituosas e/ou entrega de itens faltantes. </w:t>
      </w:r>
      <w:r w:rsidRPr="004C52A7">
        <w:rPr>
          <w:rFonts w:ascii="Calibri" w:eastAsia="Calibri" w:hAnsi="Calibri" w:cs="Arial"/>
          <w:color w:val="auto"/>
          <w:sz w:val="20"/>
          <w:szCs w:val="20"/>
          <w:lang w:eastAsia="en-US"/>
        </w:rPr>
        <w:br/>
        <w:t xml:space="preserve">Essa proposta tem validade de 60 (sessenta) dias. </w:t>
      </w:r>
    </w:p>
    <w:p w14:paraId="34C60928" w14:textId="77777777" w:rsidR="004C52A7" w:rsidRPr="004C52A7" w:rsidRDefault="004C52A7" w:rsidP="004C52A7">
      <w:pPr>
        <w:spacing w:after="200" w:line="276" w:lineRule="auto"/>
        <w:ind w:left="0" w:right="0" w:firstLine="0"/>
        <w:rPr>
          <w:rFonts w:ascii="Calibri" w:eastAsia="Calibri" w:hAnsi="Calibri" w:cs="Arial"/>
          <w:color w:val="auto"/>
          <w:sz w:val="20"/>
          <w:szCs w:val="20"/>
          <w:lang w:eastAsia="en-US"/>
        </w:rPr>
      </w:pPr>
      <w:r w:rsidRPr="004C52A7">
        <w:rPr>
          <w:rFonts w:ascii="Calibri" w:eastAsia="Calibri" w:hAnsi="Calibri" w:cs="Arial"/>
          <w:color w:val="auto"/>
          <w:sz w:val="20"/>
          <w:szCs w:val="20"/>
          <w:lang w:eastAsia="en-US"/>
        </w:rPr>
        <w:t xml:space="preserve">Niterói, ____ de ____________ </w:t>
      </w:r>
      <w:proofErr w:type="spellStart"/>
      <w:r w:rsidRPr="004C52A7">
        <w:rPr>
          <w:rFonts w:ascii="Calibri" w:eastAsia="Calibri" w:hAnsi="Calibri" w:cs="Arial"/>
          <w:color w:val="auto"/>
          <w:sz w:val="20"/>
          <w:szCs w:val="20"/>
          <w:lang w:eastAsia="en-US"/>
        </w:rPr>
        <w:t>de</w:t>
      </w:r>
      <w:proofErr w:type="spellEnd"/>
      <w:r w:rsidRPr="004C52A7">
        <w:rPr>
          <w:rFonts w:ascii="Calibri" w:eastAsia="Calibri" w:hAnsi="Calibri" w:cs="Arial"/>
          <w:color w:val="auto"/>
          <w:sz w:val="20"/>
          <w:szCs w:val="20"/>
          <w:lang w:eastAsia="en-US"/>
        </w:rPr>
        <w:t xml:space="preserve"> 20__.</w:t>
      </w:r>
    </w:p>
    <w:p w14:paraId="2C5A155B" w14:textId="77777777" w:rsidR="004C52A7" w:rsidRPr="004C52A7" w:rsidRDefault="004C52A7" w:rsidP="004C52A7">
      <w:pPr>
        <w:spacing w:after="200" w:line="276" w:lineRule="auto"/>
        <w:ind w:left="0" w:right="0" w:firstLine="0"/>
        <w:rPr>
          <w:rFonts w:ascii="Calibri" w:eastAsia="Calibri" w:hAnsi="Calibri" w:cs="Arial"/>
          <w:color w:val="auto"/>
          <w:sz w:val="20"/>
          <w:szCs w:val="20"/>
          <w:lang w:eastAsia="en-US"/>
        </w:rPr>
      </w:pPr>
      <w:r w:rsidRPr="004C52A7">
        <w:rPr>
          <w:rFonts w:ascii="Calibri" w:eastAsia="Calibri" w:hAnsi="Calibri" w:cs="Arial"/>
          <w:color w:val="auto"/>
          <w:sz w:val="20"/>
          <w:szCs w:val="20"/>
          <w:lang w:eastAsia="en-US"/>
        </w:rPr>
        <w:t xml:space="preserve"> _______________________________________________</w:t>
      </w:r>
    </w:p>
    <w:p w14:paraId="16F20506" w14:textId="77777777" w:rsidR="004C52A7" w:rsidRPr="004C52A7" w:rsidRDefault="004C52A7" w:rsidP="004C52A7">
      <w:pPr>
        <w:spacing w:after="200" w:line="276" w:lineRule="auto"/>
        <w:ind w:left="0" w:right="0" w:firstLine="0"/>
        <w:rPr>
          <w:rFonts w:ascii="Calibri" w:eastAsia="Calibri" w:hAnsi="Calibri" w:cs="Arial"/>
          <w:color w:val="auto"/>
          <w:sz w:val="20"/>
          <w:szCs w:val="20"/>
          <w:lang w:eastAsia="en-US"/>
        </w:rPr>
      </w:pPr>
      <w:r w:rsidRPr="004C52A7">
        <w:rPr>
          <w:rFonts w:ascii="Calibri" w:eastAsia="Calibri" w:hAnsi="Calibri" w:cs="Arial"/>
          <w:color w:val="auto"/>
          <w:sz w:val="20"/>
          <w:szCs w:val="20"/>
          <w:lang w:eastAsia="en-US"/>
        </w:rPr>
        <w:t>(Nome e Assinatura do representante legal)</w:t>
      </w:r>
    </w:p>
    <w:p w14:paraId="42FD57E2" w14:textId="203996DF" w:rsidR="006F50F9" w:rsidRDefault="006F50F9" w:rsidP="0038699F">
      <w:pPr>
        <w:spacing w:after="0" w:line="360" w:lineRule="auto"/>
        <w:ind w:left="0" w:right="0" w:firstLine="0"/>
        <w:jc w:val="center"/>
        <w:rPr>
          <w:rFonts w:asciiTheme="minorHAnsi" w:hAnsiTheme="minorHAnsi" w:cstheme="minorHAnsi"/>
          <w:sz w:val="20"/>
          <w:szCs w:val="20"/>
        </w:rPr>
      </w:pPr>
    </w:p>
    <w:p w14:paraId="7E15BCD3" w14:textId="77777777" w:rsidR="006F50F9" w:rsidRPr="006F50F9" w:rsidRDefault="006F50F9" w:rsidP="006F50F9">
      <w:pPr>
        <w:spacing w:after="0" w:line="288" w:lineRule="auto"/>
        <w:ind w:left="0" w:right="0" w:firstLine="0"/>
        <w:jc w:val="center"/>
        <w:rPr>
          <w:rFonts w:asciiTheme="minorHAnsi" w:hAnsiTheme="minorHAnsi" w:cstheme="minorHAnsi"/>
          <w:b/>
          <w:color w:val="auto"/>
          <w:sz w:val="20"/>
          <w:szCs w:val="20"/>
        </w:rPr>
      </w:pPr>
      <w:r w:rsidRPr="006F50F9">
        <w:rPr>
          <w:rFonts w:asciiTheme="minorHAnsi" w:hAnsiTheme="minorHAnsi" w:cstheme="minorHAnsi"/>
          <w:b/>
          <w:color w:val="auto"/>
          <w:sz w:val="20"/>
          <w:szCs w:val="20"/>
        </w:rPr>
        <w:t>Anexo 5</w:t>
      </w:r>
    </w:p>
    <w:p w14:paraId="22F9E204" w14:textId="77777777" w:rsidR="006F50F9" w:rsidRPr="006F50F9" w:rsidRDefault="006F50F9" w:rsidP="006F50F9">
      <w:pPr>
        <w:spacing w:after="0" w:line="288" w:lineRule="auto"/>
        <w:ind w:left="0" w:right="0" w:firstLine="0"/>
        <w:jc w:val="center"/>
        <w:rPr>
          <w:rFonts w:asciiTheme="minorHAnsi" w:hAnsiTheme="minorHAnsi" w:cstheme="minorHAnsi"/>
          <w:color w:val="auto"/>
          <w:sz w:val="20"/>
          <w:szCs w:val="20"/>
        </w:rPr>
      </w:pPr>
      <w:r w:rsidRPr="006F50F9">
        <w:rPr>
          <w:rFonts w:asciiTheme="minorHAnsi" w:hAnsiTheme="minorHAnsi" w:cstheme="minorHAnsi"/>
          <w:b/>
          <w:color w:val="auto"/>
          <w:sz w:val="20"/>
          <w:szCs w:val="20"/>
        </w:rPr>
        <w:t xml:space="preserve">DECLARAÇÃO DE INEXISTÊNCIA DE PENALIDADE </w:t>
      </w:r>
    </w:p>
    <w:p w14:paraId="67607490" w14:textId="77777777" w:rsidR="006F50F9" w:rsidRPr="006F50F9" w:rsidRDefault="006F50F9" w:rsidP="006F50F9">
      <w:pPr>
        <w:autoSpaceDE w:val="0"/>
        <w:autoSpaceDN w:val="0"/>
        <w:adjustRightInd w:val="0"/>
        <w:spacing w:after="0" w:line="288" w:lineRule="auto"/>
        <w:ind w:left="0" w:right="0" w:firstLine="0"/>
        <w:jc w:val="center"/>
        <w:rPr>
          <w:rFonts w:asciiTheme="minorHAnsi" w:hAnsiTheme="minorHAnsi" w:cstheme="minorHAnsi"/>
          <w:b/>
          <w:color w:val="auto"/>
          <w:sz w:val="20"/>
          <w:szCs w:val="20"/>
          <w:lang w:eastAsia="en-US"/>
        </w:rPr>
      </w:pPr>
    </w:p>
    <w:p w14:paraId="7A64B298" w14:textId="77777777" w:rsidR="006F50F9" w:rsidRPr="006F50F9" w:rsidRDefault="006F50F9" w:rsidP="006F50F9">
      <w:pPr>
        <w:spacing w:after="0" w:line="288" w:lineRule="auto"/>
        <w:ind w:left="0" w:right="0" w:firstLine="0"/>
        <w:jc w:val="center"/>
        <w:rPr>
          <w:rFonts w:asciiTheme="minorHAnsi" w:hAnsiTheme="minorHAnsi" w:cstheme="minorHAnsi"/>
          <w:color w:val="auto"/>
          <w:sz w:val="20"/>
          <w:szCs w:val="20"/>
        </w:rPr>
      </w:pPr>
    </w:p>
    <w:p w14:paraId="04245BD8" w14:textId="77777777" w:rsidR="006F50F9" w:rsidRPr="006F50F9" w:rsidRDefault="006F50F9" w:rsidP="006F50F9">
      <w:pPr>
        <w:spacing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Local e data</w:t>
      </w:r>
    </w:p>
    <w:p w14:paraId="01E4333B" w14:textId="77777777" w:rsidR="006F50F9" w:rsidRPr="006F50F9" w:rsidRDefault="006F50F9" w:rsidP="006F50F9">
      <w:pPr>
        <w:spacing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 xml:space="preserve">À/Ao </w:t>
      </w:r>
    </w:p>
    <w:p w14:paraId="2A8E1608" w14:textId="77777777" w:rsidR="006F50F9" w:rsidRPr="006F50F9" w:rsidRDefault="006F50F9" w:rsidP="006F50F9">
      <w:pPr>
        <w:spacing w:line="240" w:lineRule="auto"/>
        <w:ind w:left="3" w:right="971" w:hanging="3"/>
        <w:rPr>
          <w:rFonts w:asciiTheme="minorHAnsi" w:hAnsiTheme="minorHAnsi" w:cstheme="minorHAnsi"/>
          <w:b/>
          <w:bCs/>
          <w:sz w:val="20"/>
          <w:szCs w:val="20"/>
        </w:rPr>
      </w:pPr>
      <w:r w:rsidRPr="006F50F9">
        <w:rPr>
          <w:rFonts w:asciiTheme="minorHAnsi" w:hAnsiTheme="minorHAnsi" w:cstheme="minorHAnsi"/>
          <w:b/>
          <w:bCs/>
          <w:sz w:val="20"/>
          <w:szCs w:val="20"/>
        </w:rPr>
        <w:t xml:space="preserve">Comissão de Licitação </w:t>
      </w:r>
      <w:r w:rsidRPr="006F50F9">
        <w:rPr>
          <w:rFonts w:asciiTheme="minorHAnsi" w:hAnsiTheme="minorHAnsi" w:cstheme="minorHAnsi"/>
          <w:bCs/>
          <w:sz w:val="20"/>
          <w:szCs w:val="20"/>
        </w:rPr>
        <w:t>ou</w:t>
      </w:r>
      <w:r w:rsidRPr="006F50F9">
        <w:rPr>
          <w:rFonts w:asciiTheme="minorHAnsi" w:hAnsiTheme="minorHAnsi" w:cstheme="minorHAnsi"/>
          <w:b/>
          <w:bCs/>
          <w:sz w:val="20"/>
          <w:szCs w:val="20"/>
        </w:rPr>
        <w:t xml:space="preserve"> Pregoeiro </w:t>
      </w:r>
    </w:p>
    <w:p w14:paraId="27F00235" w14:textId="77777777" w:rsidR="006F50F9" w:rsidRPr="006F50F9" w:rsidRDefault="006F50F9" w:rsidP="006F50F9">
      <w:pPr>
        <w:spacing w:line="240" w:lineRule="auto"/>
        <w:ind w:left="3" w:right="971" w:hanging="3"/>
        <w:rPr>
          <w:rFonts w:asciiTheme="minorHAnsi" w:hAnsiTheme="minorHAnsi" w:cstheme="minorHAnsi"/>
          <w:sz w:val="20"/>
          <w:szCs w:val="20"/>
        </w:rPr>
      </w:pPr>
      <w:proofErr w:type="gramStart"/>
      <w:r w:rsidRPr="006F50F9">
        <w:rPr>
          <w:rFonts w:asciiTheme="minorHAnsi" w:hAnsiTheme="minorHAnsi" w:cstheme="minorHAnsi"/>
          <w:sz w:val="20"/>
          <w:szCs w:val="20"/>
        </w:rPr>
        <w:t>a</w:t>
      </w:r>
      <w:proofErr w:type="gramEnd"/>
      <w:r w:rsidRPr="006F50F9">
        <w:rPr>
          <w:rFonts w:asciiTheme="minorHAnsi" w:hAnsiTheme="minorHAnsi" w:cstheme="minorHAnsi"/>
          <w:sz w:val="20"/>
          <w:szCs w:val="20"/>
        </w:rPr>
        <w:t xml:space="preserve">/c Sr.               </w:t>
      </w:r>
    </w:p>
    <w:p w14:paraId="3D9178CE" w14:textId="77777777" w:rsidR="006F50F9" w:rsidRPr="006F50F9" w:rsidRDefault="006F50F9" w:rsidP="006F50F9">
      <w:pPr>
        <w:spacing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Presidente da Comissão ou Pregoeiro</w:t>
      </w:r>
    </w:p>
    <w:p w14:paraId="10D4509A" w14:textId="77777777" w:rsidR="006F50F9" w:rsidRPr="006F50F9" w:rsidRDefault="006F50F9" w:rsidP="006F50F9">
      <w:pPr>
        <w:tabs>
          <w:tab w:val="left" w:pos="2880"/>
        </w:tabs>
        <w:spacing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 xml:space="preserve">Ref. (Concorrência/Pregão/Edital ...) nº </w:t>
      </w:r>
      <w:proofErr w:type="spellStart"/>
      <w:r w:rsidRPr="006F50F9">
        <w:rPr>
          <w:rFonts w:asciiTheme="minorHAnsi" w:hAnsiTheme="minorHAnsi" w:cstheme="minorHAnsi"/>
          <w:sz w:val="20"/>
          <w:szCs w:val="20"/>
        </w:rPr>
        <w:t>xx</w:t>
      </w:r>
      <w:proofErr w:type="spellEnd"/>
      <w:r w:rsidRPr="006F50F9">
        <w:rPr>
          <w:rFonts w:asciiTheme="minorHAnsi" w:hAnsiTheme="minorHAnsi" w:cstheme="minorHAnsi"/>
          <w:sz w:val="20"/>
          <w:szCs w:val="20"/>
        </w:rPr>
        <w:t>/20xx</w:t>
      </w:r>
    </w:p>
    <w:p w14:paraId="3C24EEA6" w14:textId="77777777" w:rsidR="006F50F9" w:rsidRPr="006F50F9" w:rsidRDefault="006F50F9" w:rsidP="006F50F9">
      <w:pPr>
        <w:autoSpaceDE w:val="0"/>
        <w:autoSpaceDN w:val="0"/>
        <w:adjustRightInd w:val="0"/>
        <w:spacing w:after="0" w:line="288" w:lineRule="auto"/>
        <w:ind w:left="0" w:right="0" w:firstLine="0"/>
        <w:jc w:val="center"/>
        <w:rPr>
          <w:rFonts w:asciiTheme="minorHAnsi" w:hAnsiTheme="minorHAnsi" w:cstheme="minorHAnsi"/>
          <w:b/>
          <w:color w:val="auto"/>
          <w:sz w:val="20"/>
          <w:szCs w:val="20"/>
          <w:lang w:eastAsia="en-US"/>
        </w:rPr>
      </w:pPr>
    </w:p>
    <w:p w14:paraId="6FE433D0" w14:textId="77777777" w:rsidR="006F50F9" w:rsidRPr="006F50F9" w:rsidRDefault="006F50F9" w:rsidP="006F50F9">
      <w:pPr>
        <w:spacing w:line="288" w:lineRule="auto"/>
        <w:ind w:left="3" w:right="971" w:firstLine="708"/>
        <w:rPr>
          <w:rFonts w:asciiTheme="minorHAnsi" w:hAnsiTheme="minorHAnsi" w:cstheme="minorHAnsi"/>
          <w:sz w:val="20"/>
          <w:szCs w:val="20"/>
        </w:rPr>
      </w:pPr>
      <w:r w:rsidRPr="006F50F9">
        <w:rPr>
          <w:rFonts w:asciiTheme="minorHAnsi" w:hAnsiTheme="minorHAnsi" w:cstheme="minorHAnsi"/>
          <w:sz w:val="20"/>
          <w:szCs w:val="20"/>
          <w:u w:val="single"/>
        </w:rPr>
        <w:t xml:space="preserve">              (Entidade) ___      ,</w:t>
      </w:r>
      <w:r w:rsidRPr="006F50F9">
        <w:rPr>
          <w:rFonts w:asciiTheme="minorHAnsi" w:hAnsiTheme="minorHAnsi" w:cstheme="minorHAnsi"/>
          <w:sz w:val="20"/>
          <w:szCs w:val="20"/>
        </w:rPr>
        <w:t xml:space="preserve"> inscrita no CNPJ sob o nº ___________, sediada na </w:t>
      </w:r>
      <w:r w:rsidRPr="006F50F9">
        <w:rPr>
          <w:rFonts w:asciiTheme="minorHAnsi" w:hAnsiTheme="minorHAnsi" w:cstheme="minorHAnsi"/>
          <w:sz w:val="20"/>
          <w:szCs w:val="20"/>
          <w:u w:val="single"/>
        </w:rPr>
        <w:t xml:space="preserve">____           </w:t>
      </w:r>
      <w:r w:rsidRPr="006F50F9">
        <w:rPr>
          <w:rFonts w:asciiTheme="minorHAnsi" w:hAnsiTheme="minorHAnsi" w:cstheme="minorHAnsi"/>
          <w:sz w:val="20"/>
          <w:szCs w:val="20"/>
        </w:rPr>
        <w:t xml:space="preserve">, neste ato representada pelo seu representante legal, o(a)  Sr.(a) ___________,  inscrito(a) no CPF sob o nº _______, portador(a) da cédula de identidade nº ____, expedida por _____________, </w:t>
      </w:r>
      <w:r w:rsidRPr="006F50F9">
        <w:rPr>
          <w:rFonts w:asciiTheme="minorHAnsi" w:hAnsiTheme="minorHAnsi" w:cstheme="minorHAnsi"/>
          <w:b/>
          <w:sz w:val="20"/>
          <w:szCs w:val="20"/>
        </w:rPr>
        <w:t>DECLARA</w:t>
      </w:r>
      <w:r w:rsidRPr="006F50F9">
        <w:rPr>
          <w:rFonts w:asciiTheme="minorHAnsi" w:hAnsiTheme="minorHAnsi" w:cstheme="minorHAnsi"/>
          <w:sz w:val="20"/>
          <w:szCs w:val="20"/>
        </w:rPr>
        <w:t xml:space="preserve">, sob as penas da Lei, que não </w:t>
      </w:r>
      <w:r w:rsidRPr="006F50F9">
        <w:rPr>
          <w:rFonts w:asciiTheme="minorHAnsi" w:eastAsia="Arial" w:hAnsiTheme="minorHAnsi" w:cstheme="minorHAnsi"/>
          <w:sz w:val="20"/>
          <w:szCs w:val="20"/>
        </w:rPr>
        <w:t xml:space="preserve">foram aplicadas penalidades de (i) </w:t>
      </w:r>
      <w:r w:rsidRPr="006F50F9">
        <w:rPr>
          <w:rFonts w:asciiTheme="minorHAnsi" w:hAnsiTheme="minorHAnsi" w:cstheme="minorHAnsi"/>
          <w:sz w:val="20"/>
          <w:szCs w:val="2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6F50F9">
        <w:rPr>
          <w:rFonts w:asciiTheme="minorHAnsi" w:hAnsiTheme="minorHAnsi" w:cstheme="minorHAnsi"/>
          <w:sz w:val="20"/>
          <w:szCs w:val="20"/>
        </w:rPr>
        <w:t>ii</w:t>
      </w:r>
      <w:proofErr w:type="spellEnd"/>
      <w:r w:rsidRPr="006F50F9">
        <w:rPr>
          <w:rFonts w:asciiTheme="minorHAnsi" w:hAnsiTheme="minorHAnsi" w:cstheme="minorHAnsi"/>
          <w:sz w:val="20"/>
          <w:szCs w:val="20"/>
        </w:rPr>
        <w:t xml:space="preserve">) declaração de inidoneidade para licitar e contratar por qualquer Ente ou Entidade da Administração Federal, Estadual, Distrital e Municipal cujos efeitos ainda vigorem. </w:t>
      </w:r>
    </w:p>
    <w:p w14:paraId="20A4A6C7" w14:textId="77777777" w:rsidR="006F50F9" w:rsidRPr="006F50F9" w:rsidRDefault="006F50F9" w:rsidP="006F50F9">
      <w:pPr>
        <w:spacing w:line="288" w:lineRule="auto"/>
        <w:ind w:left="3" w:right="971" w:hanging="3"/>
        <w:jc w:val="center"/>
        <w:rPr>
          <w:rFonts w:asciiTheme="minorHAnsi" w:hAnsiTheme="minorHAnsi" w:cstheme="minorHAnsi"/>
          <w:sz w:val="20"/>
          <w:szCs w:val="20"/>
        </w:rPr>
      </w:pPr>
      <w:r w:rsidRPr="006F50F9">
        <w:rPr>
          <w:rFonts w:asciiTheme="minorHAnsi" w:hAnsiTheme="minorHAnsi" w:cstheme="minorHAnsi"/>
          <w:sz w:val="20"/>
          <w:szCs w:val="20"/>
        </w:rPr>
        <w:t>______________________________</w:t>
      </w:r>
    </w:p>
    <w:p w14:paraId="679EEFA4" w14:textId="77777777" w:rsidR="006F50F9" w:rsidRPr="006F50F9" w:rsidRDefault="006F50F9" w:rsidP="006F50F9">
      <w:pPr>
        <w:spacing w:line="288" w:lineRule="auto"/>
        <w:ind w:left="3" w:right="971" w:hanging="3"/>
        <w:jc w:val="center"/>
        <w:rPr>
          <w:rFonts w:asciiTheme="minorHAnsi" w:hAnsiTheme="minorHAnsi" w:cstheme="minorHAnsi"/>
          <w:sz w:val="20"/>
          <w:szCs w:val="20"/>
        </w:rPr>
      </w:pPr>
      <w:r w:rsidRPr="006F50F9">
        <w:rPr>
          <w:rFonts w:asciiTheme="minorHAnsi" w:hAnsiTheme="minorHAnsi" w:cstheme="minorHAnsi"/>
          <w:sz w:val="20"/>
          <w:szCs w:val="20"/>
        </w:rPr>
        <w:t>ENTIDADE</w:t>
      </w:r>
    </w:p>
    <w:p w14:paraId="575C4E21" w14:textId="368CE11B" w:rsidR="006F50F9" w:rsidRPr="006F50F9" w:rsidRDefault="006F50F9" w:rsidP="006F50F9">
      <w:pPr>
        <w:spacing w:line="288" w:lineRule="auto"/>
        <w:ind w:left="3" w:right="971" w:hanging="3"/>
        <w:jc w:val="center"/>
        <w:rPr>
          <w:rFonts w:asciiTheme="minorHAnsi" w:hAnsiTheme="minorHAnsi" w:cstheme="minorHAnsi"/>
          <w:sz w:val="20"/>
          <w:szCs w:val="20"/>
        </w:rPr>
      </w:pPr>
      <w:r w:rsidRPr="006F50F9">
        <w:rPr>
          <w:rFonts w:asciiTheme="minorHAnsi" w:hAnsiTheme="minorHAnsi" w:cstheme="minorHAnsi"/>
          <w:sz w:val="20"/>
          <w:szCs w:val="20"/>
        </w:rPr>
        <w:t>(</w:t>
      </w:r>
      <w:proofErr w:type="gramStart"/>
      <w:r w:rsidRPr="006F50F9">
        <w:rPr>
          <w:rFonts w:asciiTheme="minorHAnsi" w:hAnsiTheme="minorHAnsi" w:cstheme="minorHAnsi"/>
          <w:sz w:val="20"/>
          <w:szCs w:val="20"/>
        </w:rPr>
        <w:t>nome</w:t>
      </w:r>
      <w:proofErr w:type="gramEnd"/>
      <w:r w:rsidRPr="006F50F9">
        <w:rPr>
          <w:rFonts w:asciiTheme="minorHAnsi" w:hAnsiTheme="minorHAnsi" w:cstheme="minorHAnsi"/>
          <w:sz w:val="20"/>
          <w:szCs w:val="20"/>
        </w:rPr>
        <w:t xml:space="preserve"> da entidade com assinatura do(s) seu(s) representante(s) legal(</w:t>
      </w:r>
      <w:proofErr w:type="spellStart"/>
      <w:r w:rsidRPr="006F50F9">
        <w:rPr>
          <w:rFonts w:asciiTheme="minorHAnsi" w:hAnsiTheme="minorHAnsi" w:cstheme="minorHAnsi"/>
          <w:sz w:val="20"/>
          <w:szCs w:val="20"/>
        </w:rPr>
        <w:t>is</w:t>
      </w:r>
      <w:proofErr w:type="spellEnd"/>
      <w:r w:rsidRPr="006F50F9">
        <w:rPr>
          <w:rFonts w:asciiTheme="minorHAnsi" w:hAnsiTheme="minorHAnsi" w:cstheme="minorHAnsi"/>
          <w:sz w:val="20"/>
          <w:szCs w:val="20"/>
        </w:rPr>
        <w:t>)</w:t>
      </w:r>
    </w:p>
    <w:p w14:paraId="0B2E22E1" w14:textId="77777777" w:rsidR="006F50F9" w:rsidRPr="006F50F9" w:rsidRDefault="006F50F9" w:rsidP="006F50F9">
      <w:pPr>
        <w:spacing w:line="288" w:lineRule="auto"/>
        <w:ind w:left="3" w:right="971" w:hanging="3"/>
        <w:rPr>
          <w:rFonts w:asciiTheme="minorHAnsi" w:hAnsiTheme="minorHAnsi" w:cstheme="minorHAnsi"/>
          <w:sz w:val="20"/>
          <w:szCs w:val="20"/>
        </w:rPr>
      </w:pPr>
    </w:p>
    <w:p w14:paraId="03FCD1E2" w14:textId="77777777" w:rsidR="006F50F9" w:rsidRPr="006F50F9" w:rsidRDefault="006F50F9" w:rsidP="006F50F9">
      <w:pPr>
        <w:spacing w:line="288"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CARIMBO DA PESSOA JURÍDICA COM CNPJ (dispensado em caso de papel timbrado c/ CNPJ)</w:t>
      </w:r>
    </w:p>
    <w:p w14:paraId="150C6ACD" w14:textId="5A3BAB2D"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3E22C86C" w14:textId="67FF010F"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3CD89DDA" w14:textId="738D1E9D"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07DC6201" w14:textId="68206419"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3DACF709" w14:textId="20CCF197"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715CEAEB" w14:textId="1E814A3E"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6109E983" w14:textId="18A656A5"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4056A4C0" w14:textId="1191DE20"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24031E49" w14:textId="48C0F0BB"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2CE014A5" w14:textId="552A7AA6"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59B018CE" w14:textId="15F9BF73"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29325387" w14:textId="4800574D"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502203C2" w14:textId="02FF79CE"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1DF072A2" w14:textId="7A7724AE"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47C71D99" w14:textId="2A5FC2B1"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36BCC469" w14:textId="5B44C0D0"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77A5D74E" w14:textId="36E79978"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6DF76C74" w14:textId="7B7FDE2A"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737AFBCC" w14:textId="0D5C26B0" w:rsid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p w14:paraId="590469DB" w14:textId="77777777" w:rsidR="006F50F9" w:rsidRPr="006F50F9" w:rsidRDefault="006F50F9" w:rsidP="006F50F9">
      <w:pPr>
        <w:autoSpaceDE w:val="0"/>
        <w:autoSpaceDN w:val="0"/>
        <w:adjustRightInd w:val="0"/>
        <w:spacing w:after="0" w:line="288" w:lineRule="auto"/>
        <w:ind w:left="0" w:right="0" w:firstLine="0"/>
        <w:jc w:val="center"/>
        <w:rPr>
          <w:rFonts w:asciiTheme="minorHAnsi" w:hAnsiTheme="minorHAnsi" w:cstheme="minorHAnsi"/>
          <w:b/>
          <w:color w:val="auto"/>
          <w:sz w:val="20"/>
          <w:szCs w:val="20"/>
          <w:lang w:eastAsia="en-US"/>
        </w:rPr>
      </w:pPr>
      <w:r w:rsidRPr="006F50F9">
        <w:rPr>
          <w:rFonts w:asciiTheme="minorHAnsi" w:hAnsiTheme="minorHAnsi" w:cstheme="minorHAnsi"/>
          <w:b/>
          <w:color w:val="auto"/>
          <w:sz w:val="20"/>
          <w:szCs w:val="20"/>
          <w:lang w:eastAsia="en-US"/>
        </w:rPr>
        <w:t>Anexo 6</w:t>
      </w:r>
    </w:p>
    <w:p w14:paraId="195DDC8A" w14:textId="77777777" w:rsidR="006F50F9" w:rsidRPr="006F50F9" w:rsidRDefault="006F50F9" w:rsidP="006F50F9">
      <w:pPr>
        <w:spacing w:after="0" w:line="288" w:lineRule="auto"/>
        <w:ind w:left="3" w:right="971" w:hanging="3"/>
        <w:jc w:val="center"/>
        <w:rPr>
          <w:rFonts w:asciiTheme="minorHAnsi" w:hAnsiTheme="minorHAnsi" w:cstheme="minorHAnsi"/>
          <w:b/>
          <w:sz w:val="20"/>
          <w:szCs w:val="20"/>
        </w:rPr>
      </w:pPr>
      <w:r w:rsidRPr="006F50F9">
        <w:rPr>
          <w:rFonts w:asciiTheme="minorHAnsi" w:hAnsiTheme="minorHAnsi" w:cstheme="minorHAnsi"/>
          <w:b/>
          <w:sz w:val="20"/>
          <w:szCs w:val="20"/>
        </w:rPr>
        <w:t xml:space="preserve">DECLARAÇÃO </w:t>
      </w:r>
      <w:r w:rsidRPr="006F50F9">
        <w:rPr>
          <w:rFonts w:asciiTheme="minorHAnsi" w:hAnsiTheme="minorHAnsi" w:cstheme="minorHAnsi"/>
          <w:b/>
          <w:bCs/>
          <w:sz w:val="20"/>
          <w:szCs w:val="20"/>
        </w:rPr>
        <w:t xml:space="preserve">PARA MICROEMPRESA, EMPRESA DE PEQUENO PORTE, </w:t>
      </w:r>
      <w:r w:rsidRPr="006F50F9">
        <w:rPr>
          <w:rFonts w:asciiTheme="minorHAnsi" w:hAnsiTheme="minorHAnsi" w:cstheme="minorHAnsi"/>
          <w:b/>
          <w:sz w:val="20"/>
          <w:szCs w:val="20"/>
        </w:rPr>
        <w:t xml:space="preserve">EMPRESÁRIO INDIVIDUAL E COOPERATIVAS ENQUADRADAS </w:t>
      </w:r>
    </w:p>
    <w:p w14:paraId="40E255C7" w14:textId="77777777" w:rsidR="006F50F9" w:rsidRPr="006F50F9" w:rsidRDefault="006F50F9" w:rsidP="006F50F9">
      <w:pPr>
        <w:spacing w:after="0" w:line="288" w:lineRule="auto"/>
        <w:ind w:left="3" w:right="971" w:hanging="3"/>
        <w:jc w:val="center"/>
        <w:rPr>
          <w:rFonts w:asciiTheme="minorHAnsi" w:hAnsiTheme="minorHAnsi" w:cstheme="minorHAnsi"/>
          <w:b/>
          <w:sz w:val="20"/>
          <w:szCs w:val="20"/>
        </w:rPr>
      </w:pPr>
      <w:r w:rsidRPr="006F50F9">
        <w:rPr>
          <w:rFonts w:asciiTheme="minorHAnsi" w:hAnsiTheme="minorHAnsi" w:cstheme="minorHAnsi"/>
          <w:b/>
          <w:sz w:val="20"/>
          <w:szCs w:val="20"/>
        </w:rPr>
        <w:t>NO ART. 34, DA LEI Nº 11.488, DE 2007</w:t>
      </w:r>
    </w:p>
    <w:p w14:paraId="46017D3F" w14:textId="77777777" w:rsidR="006F50F9" w:rsidRPr="006F50F9" w:rsidRDefault="006F50F9" w:rsidP="006F50F9">
      <w:pPr>
        <w:spacing w:after="0" w:line="288" w:lineRule="auto"/>
        <w:ind w:left="3" w:right="971" w:hanging="3"/>
        <w:rPr>
          <w:rFonts w:asciiTheme="minorHAnsi" w:hAnsiTheme="minorHAnsi" w:cstheme="minorHAnsi"/>
          <w:sz w:val="20"/>
          <w:szCs w:val="20"/>
        </w:rPr>
      </w:pPr>
    </w:p>
    <w:p w14:paraId="422EBE71" w14:textId="77777777" w:rsidR="006F50F9" w:rsidRPr="006F50F9" w:rsidRDefault="006F50F9" w:rsidP="006F50F9">
      <w:pPr>
        <w:spacing w:after="0" w:line="288" w:lineRule="auto"/>
        <w:ind w:left="3" w:right="971" w:hanging="3"/>
        <w:rPr>
          <w:rFonts w:asciiTheme="minorHAnsi" w:hAnsiTheme="minorHAnsi" w:cstheme="minorHAnsi"/>
          <w:sz w:val="20"/>
          <w:szCs w:val="20"/>
        </w:rPr>
      </w:pPr>
    </w:p>
    <w:p w14:paraId="164CC5C0" w14:textId="77777777" w:rsidR="006F50F9" w:rsidRPr="006F50F9" w:rsidRDefault="006F50F9" w:rsidP="006F50F9">
      <w:pPr>
        <w:spacing w:after="0" w:line="288"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Local e data</w:t>
      </w:r>
    </w:p>
    <w:p w14:paraId="1A4B2248" w14:textId="77777777" w:rsidR="006F50F9" w:rsidRPr="006F50F9" w:rsidRDefault="006F50F9" w:rsidP="006F50F9">
      <w:pPr>
        <w:spacing w:after="0" w:line="288"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 xml:space="preserve">À/Ao </w:t>
      </w:r>
    </w:p>
    <w:p w14:paraId="4F6EDB3A" w14:textId="77777777" w:rsidR="006F50F9" w:rsidRPr="006F50F9" w:rsidRDefault="006F50F9" w:rsidP="006F50F9">
      <w:pPr>
        <w:spacing w:after="0" w:line="288" w:lineRule="auto"/>
        <w:ind w:left="3" w:right="971" w:hanging="3"/>
        <w:rPr>
          <w:rFonts w:asciiTheme="minorHAnsi" w:hAnsiTheme="minorHAnsi" w:cstheme="minorHAnsi"/>
          <w:b/>
          <w:bCs/>
          <w:sz w:val="20"/>
          <w:szCs w:val="20"/>
        </w:rPr>
      </w:pPr>
      <w:r w:rsidRPr="006F50F9">
        <w:rPr>
          <w:rFonts w:asciiTheme="minorHAnsi" w:hAnsiTheme="minorHAnsi" w:cstheme="minorHAnsi"/>
          <w:b/>
          <w:bCs/>
          <w:sz w:val="20"/>
          <w:szCs w:val="20"/>
        </w:rPr>
        <w:t xml:space="preserve">Comissão de Licitação </w:t>
      </w:r>
      <w:r w:rsidRPr="006F50F9">
        <w:rPr>
          <w:rFonts w:asciiTheme="minorHAnsi" w:hAnsiTheme="minorHAnsi" w:cstheme="minorHAnsi"/>
          <w:bCs/>
          <w:sz w:val="20"/>
          <w:szCs w:val="20"/>
        </w:rPr>
        <w:t>ou</w:t>
      </w:r>
      <w:r w:rsidRPr="006F50F9">
        <w:rPr>
          <w:rFonts w:asciiTheme="minorHAnsi" w:hAnsiTheme="minorHAnsi" w:cstheme="minorHAnsi"/>
          <w:b/>
          <w:bCs/>
          <w:sz w:val="20"/>
          <w:szCs w:val="20"/>
        </w:rPr>
        <w:t xml:space="preserve"> Pregoeiro </w:t>
      </w:r>
    </w:p>
    <w:p w14:paraId="6ADD2D50" w14:textId="77777777" w:rsidR="006F50F9" w:rsidRPr="006F50F9" w:rsidRDefault="006F50F9" w:rsidP="006F50F9">
      <w:pPr>
        <w:spacing w:after="0" w:line="288" w:lineRule="auto"/>
        <w:ind w:left="3" w:right="971" w:hanging="3"/>
        <w:rPr>
          <w:rFonts w:asciiTheme="minorHAnsi" w:hAnsiTheme="minorHAnsi" w:cstheme="minorHAnsi"/>
          <w:sz w:val="20"/>
          <w:szCs w:val="20"/>
        </w:rPr>
      </w:pPr>
      <w:proofErr w:type="gramStart"/>
      <w:r w:rsidRPr="006F50F9">
        <w:rPr>
          <w:rFonts w:asciiTheme="minorHAnsi" w:hAnsiTheme="minorHAnsi" w:cstheme="minorHAnsi"/>
          <w:sz w:val="20"/>
          <w:szCs w:val="20"/>
        </w:rPr>
        <w:t>a</w:t>
      </w:r>
      <w:proofErr w:type="gramEnd"/>
      <w:r w:rsidRPr="006F50F9">
        <w:rPr>
          <w:rFonts w:asciiTheme="minorHAnsi" w:hAnsiTheme="minorHAnsi" w:cstheme="minorHAnsi"/>
          <w:sz w:val="20"/>
          <w:szCs w:val="20"/>
        </w:rPr>
        <w:t xml:space="preserve">/c Sr.               </w:t>
      </w:r>
    </w:p>
    <w:p w14:paraId="42204FD2" w14:textId="77777777" w:rsidR="006F50F9" w:rsidRPr="006F50F9" w:rsidRDefault="006F50F9" w:rsidP="006F50F9">
      <w:pPr>
        <w:spacing w:after="0" w:line="288"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Presidente da Comissão ou Pregoeiro</w:t>
      </w:r>
    </w:p>
    <w:p w14:paraId="6CA30B92" w14:textId="77777777" w:rsidR="006F50F9" w:rsidRPr="006F50F9" w:rsidRDefault="006F50F9" w:rsidP="006F50F9">
      <w:pPr>
        <w:tabs>
          <w:tab w:val="left" w:pos="2880"/>
        </w:tabs>
        <w:spacing w:after="0" w:line="288"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 xml:space="preserve">Ref. (Concorrência/Pregão/Edital) nº </w:t>
      </w:r>
      <w:proofErr w:type="spellStart"/>
      <w:r w:rsidRPr="006F50F9">
        <w:rPr>
          <w:rFonts w:asciiTheme="minorHAnsi" w:hAnsiTheme="minorHAnsi" w:cstheme="minorHAnsi"/>
          <w:sz w:val="20"/>
          <w:szCs w:val="20"/>
        </w:rPr>
        <w:t>xx</w:t>
      </w:r>
      <w:proofErr w:type="spellEnd"/>
      <w:r w:rsidRPr="006F50F9">
        <w:rPr>
          <w:rFonts w:asciiTheme="minorHAnsi" w:hAnsiTheme="minorHAnsi" w:cstheme="minorHAnsi"/>
          <w:sz w:val="20"/>
          <w:szCs w:val="20"/>
        </w:rPr>
        <w:t>/20xx</w:t>
      </w:r>
    </w:p>
    <w:p w14:paraId="45FFC98A" w14:textId="77777777" w:rsidR="006F50F9" w:rsidRPr="006F50F9" w:rsidRDefault="006F50F9" w:rsidP="006F50F9">
      <w:pPr>
        <w:spacing w:after="0" w:line="288" w:lineRule="auto"/>
        <w:ind w:left="0" w:right="0" w:firstLine="0"/>
        <w:rPr>
          <w:rFonts w:asciiTheme="minorHAnsi" w:eastAsia="Calibri" w:hAnsiTheme="minorHAnsi" w:cstheme="minorHAnsi"/>
          <w:color w:val="auto"/>
          <w:sz w:val="20"/>
          <w:szCs w:val="20"/>
          <w:lang w:eastAsia="en-US"/>
        </w:rPr>
      </w:pPr>
    </w:p>
    <w:p w14:paraId="00E38363" w14:textId="77777777" w:rsidR="006F50F9" w:rsidRPr="006F50F9" w:rsidRDefault="006F50F9" w:rsidP="006F50F9">
      <w:pPr>
        <w:spacing w:after="0" w:line="288" w:lineRule="auto"/>
        <w:ind w:left="0" w:right="0" w:firstLine="0"/>
        <w:rPr>
          <w:rFonts w:asciiTheme="minorHAnsi" w:eastAsia="Calibri" w:hAnsiTheme="minorHAnsi" w:cstheme="minorHAnsi"/>
          <w:color w:val="auto"/>
          <w:sz w:val="20"/>
          <w:szCs w:val="20"/>
          <w:lang w:eastAsia="en-US"/>
        </w:rPr>
      </w:pPr>
    </w:p>
    <w:p w14:paraId="33340EAF" w14:textId="77777777" w:rsidR="006F50F9" w:rsidRPr="006F50F9" w:rsidRDefault="006F50F9" w:rsidP="006F50F9">
      <w:pPr>
        <w:spacing w:after="0" w:line="288" w:lineRule="auto"/>
        <w:ind w:left="0" w:right="0" w:firstLine="708"/>
        <w:rPr>
          <w:rFonts w:asciiTheme="minorHAnsi" w:hAnsiTheme="minorHAnsi" w:cstheme="minorHAnsi"/>
          <w:color w:val="auto"/>
          <w:sz w:val="20"/>
          <w:szCs w:val="20"/>
        </w:rPr>
      </w:pPr>
      <w:r w:rsidRPr="006F50F9">
        <w:rPr>
          <w:rFonts w:asciiTheme="minorHAnsi" w:hAnsiTheme="minorHAnsi" w:cstheme="minorHAnsi"/>
          <w:sz w:val="20"/>
          <w:szCs w:val="20"/>
          <w:u w:val="single"/>
        </w:rPr>
        <w:t xml:space="preserve">              (Entidade)      ,</w:t>
      </w:r>
      <w:r w:rsidRPr="006F50F9">
        <w:rPr>
          <w:rFonts w:asciiTheme="minorHAnsi" w:hAnsiTheme="minorHAnsi" w:cstheme="minorHAnsi"/>
          <w:sz w:val="20"/>
          <w:szCs w:val="20"/>
        </w:rPr>
        <w:t xml:space="preserve"> inscrita no CNPJ sob o nº ___________, sediada na </w:t>
      </w:r>
      <w:r w:rsidRPr="006F50F9">
        <w:rPr>
          <w:rFonts w:asciiTheme="minorHAnsi" w:hAnsiTheme="minorHAnsi" w:cstheme="minorHAnsi"/>
          <w:sz w:val="20"/>
          <w:szCs w:val="20"/>
          <w:u w:val="single"/>
        </w:rPr>
        <w:t xml:space="preserve">____________           </w:t>
      </w:r>
      <w:r w:rsidRPr="006F50F9">
        <w:rPr>
          <w:rFonts w:asciiTheme="minorHAnsi" w:hAnsiTheme="minorHAnsi" w:cstheme="minorHAnsi"/>
          <w:sz w:val="20"/>
          <w:szCs w:val="20"/>
        </w:rPr>
        <w:t>, neste ato representada pelo seu representante legal, o</w:t>
      </w:r>
      <w:r w:rsidRPr="006F50F9">
        <w:rPr>
          <w:rFonts w:asciiTheme="minorHAnsi" w:hAnsiTheme="minorHAnsi" w:cstheme="minorHAnsi"/>
          <w:color w:val="auto"/>
          <w:sz w:val="20"/>
          <w:szCs w:val="20"/>
        </w:rPr>
        <w:t>(a)</w:t>
      </w:r>
      <w:r w:rsidRPr="006F50F9">
        <w:rPr>
          <w:rFonts w:asciiTheme="minorHAnsi" w:hAnsiTheme="minorHAnsi" w:cstheme="minorHAnsi"/>
          <w:sz w:val="20"/>
          <w:szCs w:val="20"/>
        </w:rPr>
        <w:t xml:space="preserve"> Sr.(a) ___________, </w:t>
      </w:r>
      <w:r w:rsidRPr="006F50F9">
        <w:rPr>
          <w:rFonts w:asciiTheme="minorHAnsi" w:hAnsiTheme="minorHAnsi" w:cstheme="minorHAnsi"/>
          <w:color w:val="auto"/>
          <w:sz w:val="20"/>
          <w:szCs w:val="20"/>
        </w:rPr>
        <w:t xml:space="preserve"> inscrito(a) no CPF sob o nº _______, portador(a) da cédula de identidade nº _______, </w:t>
      </w:r>
      <w:r w:rsidRPr="006F50F9">
        <w:rPr>
          <w:rFonts w:asciiTheme="minorHAnsi" w:hAnsiTheme="minorHAnsi" w:cstheme="minorHAnsi"/>
          <w:b/>
          <w:color w:val="auto"/>
          <w:sz w:val="20"/>
          <w:szCs w:val="20"/>
        </w:rPr>
        <w:t>DECLARA</w:t>
      </w:r>
      <w:r w:rsidRPr="006F50F9">
        <w:rPr>
          <w:rFonts w:asciiTheme="minorHAnsi" w:hAnsiTheme="minorHAnsi" w:cstheme="minorHAnsi"/>
          <w:color w:val="auto"/>
          <w:sz w:val="20"/>
          <w:szCs w:val="20"/>
        </w:rPr>
        <w:t xml:space="preserve"> que é microempresa, empresa de pequeno porte, empresário individual ou cooperativa enquadrada no </w:t>
      </w:r>
      <w:r w:rsidRPr="006F50F9">
        <w:rPr>
          <w:rFonts w:asciiTheme="minorHAnsi" w:hAnsiTheme="minorHAnsi" w:cstheme="minorHAnsi"/>
          <w:sz w:val="20"/>
          <w:szCs w:val="20"/>
        </w:rPr>
        <w:t xml:space="preserve">artigo 34 da Lei nº 11.488, de 2007, cumprindo, assim, os </w:t>
      </w:r>
      <w:r w:rsidRPr="006F50F9">
        <w:rPr>
          <w:rFonts w:asciiTheme="minorHAnsi" w:hAnsiTheme="minorHAnsi" w:cstheme="minorHAnsi"/>
          <w:color w:val="auto"/>
          <w:sz w:val="20"/>
          <w:szCs w:val="20"/>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6F241F5F" w14:textId="77777777" w:rsidR="006F50F9" w:rsidRPr="006F50F9" w:rsidRDefault="006F50F9" w:rsidP="006F50F9">
      <w:pPr>
        <w:spacing w:after="0" w:line="288" w:lineRule="auto"/>
        <w:ind w:left="3" w:right="971" w:hanging="3"/>
        <w:rPr>
          <w:rFonts w:asciiTheme="minorHAnsi" w:hAnsiTheme="minorHAnsi" w:cstheme="minorHAnsi"/>
          <w:sz w:val="20"/>
          <w:szCs w:val="20"/>
        </w:rPr>
      </w:pPr>
    </w:p>
    <w:p w14:paraId="57D47602" w14:textId="77777777" w:rsidR="006F50F9" w:rsidRPr="006F50F9" w:rsidRDefault="006F50F9" w:rsidP="006F50F9">
      <w:pPr>
        <w:spacing w:after="0" w:line="288" w:lineRule="auto"/>
        <w:ind w:left="3" w:right="971" w:hanging="3"/>
        <w:rPr>
          <w:rFonts w:asciiTheme="minorHAnsi" w:hAnsiTheme="minorHAnsi" w:cstheme="minorHAnsi"/>
          <w:sz w:val="20"/>
          <w:szCs w:val="20"/>
        </w:rPr>
      </w:pPr>
    </w:p>
    <w:p w14:paraId="0CC021F1" w14:textId="77777777" w:rsidR="006F50F9" w:rsidRPr="006F50F9" w:rsidRDefault="006F50F9" w:rsidP="006F50F9">
      <w:pPr>
        <w:spacing w:after="0" w:line="288" w:lineRule="auto"/>
        <w:ind w:left="3" w:right="971" w:hanging="3"/>
        <w:jc w:val="center"/>
        <w:rPr>
          <w:rFonts w:asciiTheme="minorHAnsi" w:hAnsiTheme="minorHAnsi" w:cstheme="minorHAnsi"/>
          <w:sz w:val="20"/>
          <w:szCs w:val="20"/>
        </w:rPr>
      </w:pPr>
      <w:r w:rsidRPr="006F50F9">
        <w:rPr>
          <w:rFonts w:asciiTheme="minorHAnsi" w:hAnsiTheme="minorHAnsi" w:cstheme="minorHAnsi"/>
          <w:sz w:val="20"/>
          <w:szCs w:val="20"/>
        </w:rPr>
        <w:t>______________________________</w:t>
      </w:r>
    </w:p>
    <w:p w14:paraId="41E2CDA7" w14:textId="77777777" w:rsidR="006F50F9" w:rsidRPr="006F50F9" w:rsidRDefault="006F50F9" w:rsidP="006F50F9">
      <w:pPr>
        <w:spacing w:after="0" w:line="288" w:lineRule="auto"/>
        <w:ind w:left="3" w:right="971" w:hanging="3"/>
        <w:jc w:val="center"/>
        <w:rPr>
          <w:rFonts w:asciiTheme="minorHAnsi" w:hAnsiTheme="minorHAnsi" w:cstheme="minorHAnsi"/>
          <w:sz w:val="20"/>
          <w:szCs w:val="20"/>
        </w:rPr>
      </w:pPr>
      <w:r w:rsidRPr="006F50F9">
        <w:rPr>
          <w:rFonts w:asciiTheme="minorHAnsi" w:hAnsiTheme="minorHAnsi" w:cstheme="minorHAnsi"/>
          <w:sz w:val="20"/>
          <w:szCs w:val="20"/>
        </w:rPr>
        <w:t>ENTIDADE</w:t>
      </w:r>
    </w:p>
    <w:p w14:paraId="34F854DD" w14:textId="77777777" w:rsidR="006F50F9" w:rsidRPr="006F50F9" w:rsidRDefault="006F50F9" w:rsidP="006F50F9">
      <w:pPr>
        <w:spacing w:after="0" w:line="288" w:lineRule="auto"/>
        <w:ind w:left="3" w:right="971" w:hanging="3"/>
        <w:jc w:val="center"/>
        <w:rPr>
          <w:rFonts w:asciiTheme="minorHAnsi" w:hAnsiTheme="minorHAnsi" w:cstheme="minorHAnsi"/>
          <w:sz w:val="20"/>
          <w:szCs w:val="20"/>
        </w:rPr>
      </w:pPr>
      <w:r w:rsidRPr="006F50F9">
        <w:rPr>
          <w:rFonts w:asciiTheme="minorHAnsi" w:hAnsiTheme="minorHAnsi" w:cstheme="minorHAnsi"/>
          <w:sz w:val="20"/>
          <w:szCs w:val="20"/>
        </w:rPr>
        <w:t>(</w:t>
      </w:r>
      <w:proofErr w:type="gramStart"/>
      <w:r w:rsidRPr="006F50F9">
        <w:rPr>
          <w:rFonts w:asciiTheme="minorHAnsi" w:hAnsiTheme="minorHAnsi" w:cstheme="minorHAnsi"/>
          <w:sz w:val="20"/>
          <w:szCs w:val="20"/>
        </w:rPr>
        <w:t>nome</w:t>
      </w:r>
      <w:proofErr w:type="gramEnd"/>
      <w:r w:rsidRPr="006F50F9">
        <w:rPr>
          <w:rFonts w:asciiTheme="minorHAnsi" w:hAnsiTheme="minorHAnsi" w:cstheme="minorHAnsi"/>
          <w:sz w:val="20"/>
          <w:szCs w:val="20"/>
        </w:rPr>
        <w:t xml:space="preserve"> da entidade com assinatura do(s) seu(s) representante(s) legal(</w:t>
      </w:r>
      <w:proofErr w:type="spellStart"/>
      <w:r w:rsidRPr="006F50F9">
        <w:rPr>
          <w:rFonts w:asciiTheme="minorHAnsi" w:hAnsiTheme="minorHAnsi" w:cstheme="minorHAnsi"/>
          <w:sz w:val="20"/>
          <w:szCs w:val="20"/>
        </w:rPr>
        <w:t>is</w:t>
      </w:r>
      <w:proofErr w:type="spellEnd"/>
      <w:r w:rsidRPr="006F50F9">
        <w:rPr>
          <w:rFonts w:asciiTheme="minorHAnsi" w:hAnsiTheme="minorHAnsi" w:cstheme="minorHAnsi"/>
          <w:sz w:val="20"/>
          <w:szCs w:val="20"/>
        </w:rPr>
        <w:t>))</w:t>
      </w:r>
    </w:p>
    <w:p w14:paraId="35DC69EB" w14:textId="77777777" w:rsidR="006F50F9" w:rsidRPr="006F50F9" w:rsidRDefault="006F50F9" w:rsidP="006F50F9">
      <w:pPr>
        <w:spacing w:after="0" w:line="288" w:lineRule="auto"/>
        <w:ind w:left="3" w:right="971" w:hanging="3"/>
        <w:rPr>
          <w:rFonts w:asciiTheme="minorHAnsi" w:hAnsiTheme="minorHAnsi" w:cstheme="minorHAnsi"/>
          <w:sz w:val="20"/>
          <w:szCs w:val="20"/>
        </w:rPr>
      </w:pPr>
    </w:p>
    <w:p w14:paraId="63D828B9" w14:textId="77777777" w:rsidR="006F50F9" w:rsidRPr="006F50F9" w:rsidRDefault="006F50F9" w:rsidP="006F50F9">
      <w:pPr>
        <w:spacing w:after="0" w:line="288" w:lineRule="auto"/>
        <w:ind w:left="3" w:right="971" w:hanging="3"/>
        <w:rPr>
          <w:rFonts w:asciiTheme="minorHAnsi" w:hAnsiTheme="minorHAnsi" w:cstheme="minorHAnsi"/>
          <w:sz w:val="20"/>
          <w:szCs w:val="20"/>
        </w:rPr>
      </w:pPr>
    </w:p>
    <w:p w14:paraId="769F1E91" w14:textId="77777777" w:rsidR="006F50F9" w:rsidRPr="006F50F9" w:rsidRDefault="006F50F9" w:rsidP="006F50F9">
      <w:pPr>
        <w:spacing w:after="0" w:line="288" w:lineRule="auto"/>
        <w:ind w:left="3" w:right="971" w:hanging="3"/>
        <w:rPr>
          <w:rFonts w:asciiTheme="minorHAnsi" w:hAnsiTheme="minorHAnsi" w:cstheme="minorHAnsi"/>
          <w:sz w:val="20"/>
          <w:szCs w:val="20"/>
        </w:rPr>
      </w:pPr>
    </w:p>
    <w:p w14:paraId="516486F4" w14:textId="144A1C46" w:rsidR="006F50F9" w:rsidRDefault="006F50F9" w:rsidP="006F50F9">
      <w:pPr>
        <w:spacing w:after="0" w:line="288"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CARIMBO DA PESSOA JURÍDICA COM CNPJ (dispensado em caso de papel timbrado com CNPJ)</w:t>
      </w:r>
    </w:p>
    <w:p w14:paraId="7A2B6D29" w14:textId="4C7B1307" w:rsidR="006F50F9" w:rsidRDefault="006F50F9" w:rsidP="006F50F9">
      <w:pPr>
        <w:spacing w:after="0" w:line="288" w:lineRule="auto"/>
        <w:ind w:left="3" w:right="971" w:hanging="3"/>
        <w:rPr>
          <w:rFonts w:asciiTheme="minorHAnsi" w:hAnsiTheme="minorHAnsi" w:cstheme="minorHAnsi"/>
          <w:sz w:val="20"/>
          <w:szCs w:val="20"/>
        </w:rPr>
      </w:pPr>
    </w:p>
    <w:p w14:paraId="2895BF86" w14:textId="0D474DAD" w:rsidR="006F50F9" w:rsidRDefault="006F50F9" w:rsidP="006F50F9">
      <w:pPr>
        <w:spacing w:after="0" w:line="288" w:lineRule="auto"/>
        <w:ind w:left="3" w:right="971" w:hanging="3"/>
        <w:rPr>
          <w:rFonts w:asciiTheme="minorHAnsi" w:hAnsiTheme="minorHAnsi" w:cstheme="minorHAnsi"/>
          <w:sz w:val="20"/>
          <w:szCs w:val="20"/>
        </w:rPr>
      </w:pPr>
    </w:p>
    <w:p w14:paraId="037B8E76" w14:textId="38036C5E" w:rsidR="006F50F9" w:rsidRDefault="006F50F9" w:rsidP="006F50F9">
      <w:pPr>
        <w:spacing w:after="0" w:line="288" w:lineRule="auto"/>
        <w:ind w:left="3" w:right="971" w:hanging="3"/>
        <w:rPr>
          <w:rFonts w:asciiTheme="minorHAnsi" w:hAnsiTheme="minorHAnsi" w:cstheme="minorHAnsi"/>
          <w:sz w:val="20"/>
          <w:szCs w:val="20"/>
        </w:rPr>
      </w:pPr>
    </w:p>
    <w:p w14:paraId="766110EF" w14:textId="7F4745D3" w:rsidR="006F50F9" w:rsidRDefault="006F50F9" w:rsidP="006F50F9">
      <w:pPr>
        <w:spacing w:after="0" w:line="288" w:lineRule="auto"/>
        <w:ind w:left="3" w:right="971" w:hanging="3"/>
        <w:rPr>
          <w:rFonts w:asciiTheme="minorHAnsi" w:hAnsiTheme="minorHAnsi" w:cstheme="minorHAnsi"/>
          <w:sz w:val="20"/>
          <w:szCs w:val="20"/>
        </w:rPr>
      </w:pPr>
    </w:p>
    <w:p w14:paraId="6C4E99AC" w14:textId="1ED7D444" w:rsidR="006F50F9" w:rsidRDefault="006F50F9" w:rsidP="006F50F9">
      <w:pPr>
        <w:spacing w:after="0" w:line="288" w:lineRule="auto"/>
        <w:ind w:left="3" w:right="971" w:hanging="3"/>
        <w:rPr>
          <w:rFonts w:asciiTheme="minorHAnsi" w:hAnsiTheme="minorHAnsi" w:cstheme="minorHAnsi"/>
          <w:sz w:val="20"/>
          <w:szCs w:val="20"/>
        </w:rPr>
      </w:pPr>
    </w:p>
    <w:p w14:paraId="58F6FDFB" w14:textId="0FB7B192" w:rsidR="006F50F9" w:rsidRDefault="006F50F9" w:rsidP="006F50F9">
      <w:pPr>
        <w:spacing w:after="0" w:line="288" w:lineRule="auto"/>
        <w:ind w:left="3" w:right="971" w:hanging="3"/>
        <w:rPr>
          <w:rFonts w:asciiTheme="minorHAnsi" w:hAnsiTheme="minorHAnsi" w:cstheme="minorHAnsi"/>
          <w:sz w:val="20"/>
          <w:szCs w:val="20"/>
        </w:rPr>
      </w:pPr>
    </w:p>
    <w:p w14:paraId="1523DE85" w14:textId="2E7815CF" w:rsidR="006F50F9" w:rsidRDefault="006F50F9" w:rsidP="006F50F9">
      <w:pPr>
        <w:spacing w:after="0" w:line="288" w:lineRule="auto"/>
        <w:ind w:left="3" w:right="971" w:hanging="3"/>
        <w:rPr>
          <w:rFonts w:asciiTheme="minorHAnsi" w:hAnsiTheme="minorHAnsi" w:cstheme="minorHAnsi"/>
          <w:sz w:val="20"/>
          <w:szCs w:val="20"/>
        </w:rPr>
      </w:pPr>
    </w:p>
    <w:p w14:paraId="4FE9825D" w14:textId="6DAD1DAA" w:rsidR="006F50F9" w:rsidRDefault="006F50F9" w:rsidP="006F50F9">
      <w:pPr>
        <w:spacing w:after="0" w:line="288" w:lineRule="auto"/>
        <w:ind w:left="3" w:right="971" w:hanging="3"/>
        <w:rPr>
          <w:rFonts w:asciiTheme="minorHAnsi" w:hAnsiTheme="minorHAnsi" w:cstheme="minorHAnsi"/>
          <w:sz w:val="20"/>
          <w:szCs w:val="20"/>
        </w:rPr>
      </w:pPr>
    </w:p>
    <w:p w14:paraId="2557FB65" w14:textId="77CE5470" w:rsidR="006F50F9" w:rsidRDefault="006F50F9" w:rsidP="006F50F9">
      <w:pPr>
        <w:spacing w:after="0" w:line="288" w:lineRule="auto"/>
        <w:ind w:left="3" w:right="971" w:hanging="3"/>
        <w:rPr>
          <w:rFonts w:asciiTheme="minorHAnsi" w:hAnsiTheme="minorHAnsi" w:cstheme="minorHAnsi"/>
          <w:sz w:val="20"/>
          <w:szCs w:val="20"/>
        </w:rPr>
      </w:pPr>
    </w:p>
    <w:p w14:paraId="418A4326" w14:textId="59D00990" w:rsidR="006F50F9" w:rsidRDefault="006F50F9" w:rsidP="006F50F9">
      <w:pPr>
        <w:spacing w:after="0" w:line="288" w:lineRule="auto"/>
        <w:ind w:left="3" w:right="971" w:hanging="3"/>
        <w:rPr>
          <w:rFonts w:asciiTheme="minorHAnsi" w:hAnsiTheme="minorHAnsi" w:cstheme="minorHAnsi"/>
          <w:sz w:val="20"/>
          <w:szCs w:val="20"/>
        </w:rPr>
      </w:pPr>
    </w:p>
    <w:p w14:paraId="1D0BCEBB" w14:textId="12885D91" w:rsidR="006F50F9" w:rsidRDefault="006F50F9" w:rsidP="006F50F9">
      <w:pPr>
        <w:spacing w:after="0" w:line="288" w:lineRule="auto"/>
        <w:ind w:left="3" w:right="971" w:hanging="3"/>
        <w:rPr>
          <w:rFonts w:asciiTheme="minorHAnsi" w:hAnsiTheme="minorHAnsi" w:cstheme="minorHAnsi"/>
          <w:sz w:val="20"/>
          <w:szCs w:val="20"/>
        </w:rPr>
      </w:pPr>
    </w:p>
    <w:p w14:paraId="147A4DDC" w14:textId="75D3CE12" w:rsidR="006F50F9" w:rsidRDefault="006F50F9" w:rsidP="006F50F9">
      <w:pPr>
        <w:spacing w:after="0" w:line="288" w:lineRule="auto"/>
        <w:ind w:left="3" w:right="971" w:hanging="3"/>
        <w:rPr>
          <w:rFonts w:asciiTheme="minorHAnsi" w:hAnsiTheme="minorHAnsi" w:cstheme="minorHAnsi"/>
          <w:sz w:val="20"/>
          <w:szCs w:val="20"/>
        </w:rPr>
      </w:pPr>
    </w:p>
    <w:p w14:paraId="134D3933" w14:textId="77777777" w:rsidR="006F50F9" w:rsidRPr="006F50F9" w:rsidRDefault="006F50F9" w:rsidP="006F50F9">
      <w:pPr>
        <w:autoSpaceDE w:val="0"/>
        <w:autoSpaceDN w:val="0"/>
        <w:adjustRightInd w:val="0"/>
        <w:spacing w:after="0" w:line="240" w:lineRule="auto"/>
        <w:ind w:left="3" w:right="971" w:hanging="3"/>
        <w:jc w:val="center"/>
        <w:rPr>
          <w:rFonts w:asciiTheme="minorHAnsi" w:hAnsiTheme="minorHAnsi" w:cstheme="minorHAnsi"/>
          <w:b/>
          <w:sz w:val="20"/>
          <w:szCs w:val="20"/>
        </w:rPr>
      </w:pPr>
      <w:r w:rsidRPr="006F50F9">
        <w:rPr>
          <w:rFonts w:asciiTheme="minorHAnsi" w:hAnsiTheme="minorHAnsi" w:cstheme="minorHAnsi"/>
          <w:b/>
          <w:sz w:val="20"/>
          <w:szCs w:val="20"/>
        </w:rPr>
        <w:t>Anexo 7</w:t>
      </w:r>
    </w:p>
    <w:p w14:paraId="1498273B" w14:textId="77777777" w:rsidR="006F50F9" w:rsidRPr="006F50F9" w:rsidRDefault="006F50F9" w:rsidP="006F50F9">
      <w:pPr>
        <w:autoSpaceDE w:val="0"/>
        <w:autoSpaceDN w:val="0"/>
        <w:adjustRightInd w:val="0"/>
        <w:spacing w:after="0" w:line="240" w:lineRule="auto"/>
        <w:ind w:left="3" w:right="971" w:hanging="3"/>
        <w:jc w:val="center"/>
        <w:rPr>
          <w:rFonts w:asciiTheme="minorHAnsi" w:hAnsiTheme="minorHAnsi" w:cstheme="minorHAnsi"/>
          <w:sz w:val="20"/>
          <w:szCs w:val="20"/>
        </w:rPr>
      </w:pPr>
      <w:r w:rsidRPr="006F50F9">
        <w:rPr>
          <w:rFonts w:asciiTheme="minorHAnsi" w:hAnsiTheme="minorHAnsi" w:cstheme="minorHAnsi"/>
          <w:b/>
          <w:sz w:val="20"/>
          <w:szCs w:val="20"/>
        </w:rPr>
        <w:t xml:space="preserve">DECLARAÇÃO DE </w:t>
      </w:r>
      <w:r w:rsidRPr="006F50F9">
        <w:rPr>
          <w:rFonts w:asciiTheme="minorHAnsi" w:hAnsiTheme="minorHAnsi" w:cstheme="minorHAnsi"/>
          <w:b/>
          <w:bCs/>
          <w:color w:val="231F20"/>
          <w:sz w:val="20"/>
          <w:szCs w:val="20"/>
        </w:rPr>
        <w:t xml:space="preserve">ELABORAÇÃO INDEPENDENTE DE PROPOSTA </w:t>
      </w:r>
    </w:p>
    <w:p w14:paraId="2C25C3C6" w14:textId="77777777" w:rsidR="006F50F9" w:rsidRPr="006F50F9" w:rsidRDefault="006F50F9" w:rsidP="006F50F9">
      <w:pPr>
        <w:autoSpaceDE w:val="0"/>
        <w:autoSpaceDN w:val="0"/>
        <w:adjustRightInd w:val="0"/>
        <w:spacing w:after="0" w:line="240" w:lineRule="auto"/>
        <w:ind w:left="0" w:right="0" w:firstLine="0"/>
        <w:jc w:val="center"/>
        <w:rPr>
          <w:rFonts w:asciiTheme="minorHAnsi" w:hAnsiTheme="minorHAnsi" w:cstheme="minorHAnsi"/>
          <w:sz w:val="20"/>
          <w:szCs w:val="20"/>
          <w:lang w:eastAsia="en-US"/>
        </w:rPr>
      </w:pPr>
    </w:p>
    <w:p w14:paraId="3FD44564" w14:textId="77777777" w:rsidR="006F50F9" w:rsidRPr="006F50F9" w:rsidRDefault="006F50F9" w:rsidP="006F50F9">
      <w:pPr>
        <w:autoSpaceDE w:val="0"/>
        <w:autoSpaceDN w:val="0"/>
        <w:adjustRightInd w:val="0"/>
        <w:spacing w:after="0" w:line="240" w:lineRule="auto"/>
        <w:ind w:left="3" w:right="971" w:hanging="3"/>
        <w:rPr>
          <w:rFonts w:asciiTheme="minorHAnsi" w:hAnsiTheme="minorHAnsi" w:cstheme="minorHAnsi"/>
          <w:sz w:val="20"/>
          <w:szCs w:val="20"/>
        </w:rPr>
      </w:pPr>
    </w:p>
    <w:p w14:paraId="4D76EB96" w14:textId="77777777" w:rsidR="006F50F9" w:rsidRPr="006F50F9" w:rsidRDefault="006F50F9" w:rsidP="006F50F9">
      <w:pPr>
        <w:spacing w:after="0"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Local e data</w:t>
      </w:r>
    </w:p>
    <w:p w14:paraId="6638C6A9" w14:textId="77777777" w:rsidR="006F50F9" w:rsidRPr="006F50F9" w:rsidRDefault="006F50F9" w:rsidP="006F50F9">
      <w:pPr>
        <w:spacing w:after="0"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 xml:space="preserve">À/Ao </w:t>
      </w:r>
    </w:p>
    <w:p w14:paraId="2B2A3430" w14:textId="77777777" w:rsidR="006F50F9" w:rsidRPr="006F50F9" w:rsidRDefault="006F50F9" w:rsidP="006F50F9">
      <w:pPr>
        <w:spacing w:after="0" w:line="240" w:lineRule="auto"/>
        <w:ind w:left="3" w:right="971" w:hanging="3"/>
        <w:rPr>
          <w:rFonts w:asciiTheme="minorHAnsi" w:hAnsiTheme="minorHAnsi" w:cstheme="minorHAnsi"/>
          <w:b/>
          <w:bCs/>
          <w:sz w:val="20"/>
          <w:szCs w:val="20"/>
        </w:rPr>
      </w:pPr>
      <w:r w:rsidRPr="006F50F9">
        <w:rPr>
          <w:rFonts w:asciiTheme="minorHAnsi" w:hAnsiTheme="minorHAnsi" w:cstheme="minorHAnsi"/>
          <w:b/>
          <w:bCs/>
          <w:sz w:val="20"/>
          <w:szCs w:val="20"/>
        </w:rPr>
        <w:t xml:space="preserve">Comissão de Licitação </w:t>
      </w:r>
      <w:r w:rsidRPr="006F50F9">
        <w:rPr>
          <w:rFonts w:asciiTheme="minorHAnsi" w:hAnsiTheme="minorHAnsi" w:cstheme="minorHAnsi"/>
          <w:bCs/>
          <w:sz w:val="20"/>
          <w:szCs w:val="20"/>
        </w:rPr>
        <w:t>ou</w:t>
      </w:r>
      <w:r w:rsidRPr="006F50F9">
        <w:rPr>
          <w:rFonts w:asciiTheme="minorHAnsi" w:hAnsiTheme="minorHAnsi" w:cstheme="minorHAnsi"/>
          <w:b/>
          <w:bCs/>
          <w:sz w:val="20"/>
          <w:szCs w:val="20"/>
        </w:rPr>
        <w:t xml:space="preserve"> Pregoeiro </w:t>
      </w:r>
    </w:p>
    <w:p w14:paraId="0D20D368" w14:textId="77777777" w:rsidR="006F50F9" w:rsidRPr="006F50F9" w:rsidRDefault="006F50F9" w:rsidP="006F50F9">
      <w:pPr>
        <w:spacing w:after="0" w:line="240" w:lineRule="auto"/>
        <w:ind w:left="3" w:right="971" w:hanging="3"/>
        <w:rPr>
          <w:rFonts w:asciiTheme="minorHAnsi" w:hAnsiTheme="minorHAnsi" w:cstheme="minorHAnsi"/>
          <w:sz w:val="20"/>
          <w:szCs w:val="20"/>
        </w:rPr>
      </w:pPr>
      <w:proofErr w:type="gramStart"/>
      <w:r w:rsidRPr="006F50F9">
        <w:rPr>
          <w:rFonts w:asciiTheme="minorHAnsi" w:hAnsiTheme="minorHAnsi" w:cstheme="minorHAnsi"/>
          <w:sz w:val="20"/>
          <w:szCs w:val="20"/>
        </w:rPr>
        <w:t>a</w:t>
      </w:r>
      <w:proofErr w:type="gramEnd"/>
      <w:r w:rsidRPr="006F50F9">
        <w:rPr>
          <w:rFonts w:asciiTheme="minorHAnsi" w:hAnsiTheme="minorHAnsi" w:cstheme="minorHAnsi"/>
          <w:sz w:val="20"/>
          <w:szCs w:val="20"/>
        </w:rPr>
        <w:t xml:space="preserve">/c Sr.               </w:t>
      </w:r>
    </w:p>
    <w:p w14:paraId="3F5AF893" w14:textId="77777777" w:rsidR="006F50F9" w:rsidRPr="006F50F9" w:rsidRDefault="006F50F9" w:rsidP="006F50F9">
      <w:pPr>
        <w:spacing w:after="0"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Presidente da Comissão ou Pregoeiro</w:t>
      </w:r>
    </w:p>
    <w:p w14:paraId="1FFEF74C" w14:textId="77777777" w:rsidR="006F50F9" w:rsidRPr="006F50F9" w:rsidRDefault="006F50F9" w:rsidP="006F50F9">
      <w:pPr>
        <w:tabs>
          <w:tab w:val="left" w:pos="2880"/>
        </w:tabs>
        <w:spacing w:after="0"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 xml:space="preserve">Ref. (Concorrência/Pregão/Edital ...) nº </w:t>
      </w:r>
      <w:proofErr w:type="spellStart"/>
      <w:r w:rsidRPr="006F50F9">
        <w:rPr>
          <w:rFonts w:asciiTheme="minorHAnsi" w:hAnsiTheme="minorHAnsi" w:cstheme="minorHAnsi"/>
          <w:sz w:val="20"/>
          <w:szCs w:val="20"/>
        </w:rPr>
        <w:t>xx</w:t>
      </w:r>
      <w:proofErr w:type="spellEnd"/>
      <w:r w:rsidRPr="006F50F9">
        <w:rPr>
          <w:rFonts w:asciiTheme="minorHAnsi" w:hAnsiTheme="minorHAnsi" w:cstheme="minorHAnsi"/>
          <w:sz w:val="20"/>
          <w:szCs w:val="20"/>
        </w:rPr>
        <w:t>/20xx</w:t>
      </w:r>
    </w:p>
    <w:p w14:paraId="1361D490" w14:textId="77777777" w:rsidR="006F50F9" w:rsidRPr="006F50F9" w:rsidRDefault="006F50F9" w:rsidP="006F50F9">
      <w:pPr>
        <w:keepNext/>
        <w:keepLines/>
        <w:spacing w:after="11" w:line="288" w:lineRule="auto"/>
        <w:ind w:right="971"/>
        <w:outlineLvl w:val="0"/>
        <w:rPr>
          <w:rFonts w:asciiTheme="minorHAnsi" w:hAnsiTheme="minorHAnsi" w:cstheme="minorHAnsi"/>
          <w:sz w:val="20"/>
          <w:szCs w:val="20"/>
          <w:u w:val="single"/>
        </w:rPr>
      </w:pPr>
    </w:p>
    <w:p w14:paraId="2B244366" w14:textId="77777777" w:rsidR="006F50F9" w:rsidRPr="006F50F9" w:rsidRDefault="006F50F9" w:rsidP="006F50F9">
      <w:pPr>
        <w:keepNext/>
        <w:keepLines/>
        <w:spacing w:after="11" w:line="288" w:lineRule="auto"/>
        <w:ind w:right="971"/>
        <w:outlineLvl w:val="0"/>
        <w:rPr>
          <w:rFonts w:asciiTheme="minorHAnsi" w:hAnsiTheme="minorHAnsi" w:cstheme="minorHAnsi"/>
          <w:b/>
          <w:i/>
          <w:iCs/>
          <w:color w:val="4472C4"/>
          <w:sz w:val="20"/>
          <w:szCs w:val="20"/>
        </w:rPr>
      </w:pPr>
    </w:p>
    <w:p w14:paraId="293A648A" w14:textId="77777777" w:rsidR="006F50F9" w:rsidRPr="006F50F9" w:rsidRDefault="006F50F9" w:rsidP="006F50F9">
      <w:pPr>
        <w:keepNext/>
        <w:keepLines/>
        <w:spacing w:after="11" w:line="288" w:lineRule="auto"/>
        <w:ind w:right="971" w:firstLine="708"/>
        <w:outlineLvl w:val="0"/>
        <w:rPr>
          <w:rFonts w:asciiTheme="minorHAnsi" w:hAnsiTheme="minorHAnsi" w:cstheme="minorHAnsi"/>
          <w:color w:val="auto"/>
          <w:sz w:val="20"/>
          <w:szCs w:val="20"/>
        </w:rPr>
      </w:pPr>
      <w:r w:rsidRPr="006F50F9">
        <w:rPr>
          <w:rFonts w:asciiTheme="minorHAnsi" w:hAnsiTheme="minorHAnsi" w:cstheme="minorHAnsi"/>
          <w:sz w:val="20"/>
          <w:szCs w:val="20"/>
          <w:u w:val="single"/>
        </w:rPr>
        <w:t xml:space="preserve">              </w:t>
      </w:r>
      <w:r w:rsidRPr="006F50F9">
        <w:rPr>
          <w:rFonts w:asciiTheme="minorHAnsi" w:hAnsiTheme="minorHAnsi" w:cstheme="minorHAnsi"/>
          <w:color w:val="auto"/>
          <w:sz w:val="20"/>
          <w:szCs w:val="20"/>
          <w:u w:val="single"/>
        </w:rPr>
        <w:t>(</w:t>
      </w:r>
      <w:proofErr w:type="gramStart"/>
      <w:r w:rsidRPr="006F50F9">
        <w:rPr>
          <w:rFonts w:asciiTheme="minorHAnsi" w:hAnsiTheme="minorHAnsi" w:cstheme="minorHAnsi"/>
          <w:color w:val="auto"/>
          <w:sz w:val="20"/>
          <w:szCs w:val="20"/>
          <w:u w:val="single"/>
        </w:rPr>
        <w:t xml:space="preserve">Entidade)   </w:t>
      </w:r>
      <w:proofErr w:type="gramEnd"/>
      <w:r w:rsidRPr="006F50F9">
        <w:rPr>
          <w:rFonts w:asciiTheme="minorHAnsi" w:hAnsiTheme="minorHAnsi" w:cstheme="minorHAnsi"/>
          <w:color w:val="auto"/>
          <w:sz w:val="20"/>
          <w:szCs w:val="20"/>
          <w:u w:val="single"/>
        </w:rPr>
        <w:t xml:space="preserve">   ,</w:t>
      </w:r>
      <w:r w:rsidRPr="006F50F9">
        <w:rPr>
          <w:rFonts w:asciiTheme="minorHAnsi" w:hAnsiTheme="minorHAnsi" w:cstheme="minorHAnsi"/>
          <w:color w:val="auto"/>
          <w:sz w:val="20"/>
          <w:szCs w:val="20"/>
        </w:rPr>
        <w:t xml:space="preserve"> inscrita no CNPJ sob o nº ___________, sediada na </w:t>
      </w:r>
      <w:r w:rsidRPr="006F50F9">
        <w:rPr>
          <w:rFonts w:asciiTheme="minorHAnsi" w:hAnsiTheme="minorHAnsi" w:cstheme="minorHAnsi"/>
          <w:color w:val="auto"/>
          <w:sz w:val="20"/>
          <w:szCs w:val="20"/>
          <w:u w:val="single"/>
        </w:rPr>
        <w:t>___________</w:t>
      </w:r>
      <w:r w:rsidRPr="006F50F9">
        <w:rPr>
          <w:rFonts w:asciiTheme="minorHAnsi" w:hAnsiTheme="minorHAnsi" w:cstheme="minorHAnsi"/>
          <w:color w:val="auto"/>
          <w:sz w:val="20"/>
          <w:szCs w:val="20"/>
        </w:rPr>
        <w:t xml:space="preserve">, neste ato representada pelo seu representante legal, o(a)  Sr.(a) ___________,  inscrito(a) no CPF sob o nº _______, portador(a)  da cédula de identidade nº _______,  </w:t>
      </w:r>
      <w:r w:rsidRPr="006F50F9">
        <w:rPr>
          <w:rFonts w:asciiTheme="minorHAnsi" w:hAnsiTheme="minorHAnsi" w:cstheme="minorHAnsi"/>
          <w:b/>
          <w:color w:val="auto"/>
          <w:sz w:val="20"/>
          <w:szCs w:val="20"/>
        </w:rPr>
        <w:t>DECLARA</w:t>
      </w:r>
      <w:r w:rsidRPr="006F50F9">
        <w:rPr>
          <w:rFonts w:asciiTheme="minorHAnsi" w:hAnsiTheme="minorHAnsi" w:cstheme="minorHAnsi"/>
          <w:color w:val="auto"/>
          <w:sz w:val="20"/>
          <w:szCs w:val="20"/>
        </w:rPr>
        <w:t xml:space="preserve">, sob as penas da lei, em especial o art. 299 do Código Penal Brasileiro, que: </w:t>
      </w:r>
    </w:p>
    <w:p w14:paraId="402FDCB9" w14:textId="77777777" w:rsidR="006F50F9" w:rsidRPr="006F50F9" w:rsidRDefault="006F50F9" w:rsidP="006F50F9">
      <w:pPr>
        <w:autoSpaceDE w:val="0"/>
        <w:autoSpaceDN w:val="0"/>
        <w:adjustRightInd w:val="0"/>
        <w:spacing w:after="0" w:line="288" w:lineRule="auto"/>
        <w:ind w:left="3" w:right="971" w:hanging="3"/>
        <w:rPr>
          <w:rFonts w:asciiTheme="minorHAnsi" w:hAnsiTheme="minorHAnsi" w:cstheme="minorHAnsi"/>
          <w:sz w:val="20"/>
          <w:szCs w:val="20"/>
        </w:rPr>
      </w:pPr>
    </w:p>
    <w:p w14:paraId="07336FD7" w14:textId="77777777" w:rsidR="006F50F9" w:rsidRPr="006F50F9" w:rsidRDefault="006F50F9" w:rsidP="006F50F9">
      <w:pPr>
        <w:autoSpaceDE w:val="0"/>
        <w:autoSpaceDN w:val="0"/>
        <w:adjustRightInd w:val="0"/>
        <w:spacing w:after="0"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 xml:space="preserve">a) a proposta anexa foi elaborada de maneira independente, e que o conteúdo da proposta anexa não foi, no todo ou em parte, direta ou indiretamente, informado </w:t>
      </w:r>
      <w:proofErr w:type="gramStart"/>
      <w:r w:rsidRPr="006F50F9">
        <w:rPr>
          <w:rFonts w:asciiTheme="minorHAnsi" w:hAnsiTheme="minorHAnsi" w:cstheme="minorHAnsi"/>
          <w:sz w:val="20"/>
          <w:szCs w:val="20"/>
        </w:rPr>
        <w:t>a, discutido</w:t>
      </w:r>
      <w:proofErr w:type="gramEnd"/>
      <w:r w:rsidRPr="006F50F9">
        <w:rPr>
          <w:rFonts w:asciiTheme="minorHAnsi" w:hAnsiTheme="minorHAnsi" w:cstheme="minorHAnsi"/>
          <w:sz w:val="20"/>
          <w:szCs w:val="20"/>
        </w:rPr>
        <w:t xml:space="preserve"> com ou recebido de qualquer outro participante potencial ou de fato do presente certame, por qualquer meio ou por qualquer pessoa; </w:t>
      </w:r>
    </w:p>
    <w:p w14:paraId="5B563B48" w14:textId="77777777" w:rsidR="006F50F9" w:rsidRPr="006F50F9" w:rsidRDefault="006F50F9" w:rsidP="006F50F9">
      <w:pPr>
        <w:autoSpaceDE w:val="0"/>
        <w:autoSpaceDN w:val="0"/>
        <w:adjustRightInd w:val="0"/>
        <w:spacing w:after="0" w:line="240" w:lineRule="auto"/>
        <w:ind w:left="3" w:right="971" w:hanging="3"/>
        <w:rPr>
          <w:rFonts w:asciiTheme="minorHAnsi" w:hAnsiTheme="minorHAnsi" w:cstheme="minorHAnsi"/>
          <w:sz w:val="20"/>
          <w:szCs w:val="20"/>
        </w:rPr>
      </w:pPr>
    </w:p>
    <w:p w14:paraId="162D317E" w14:textId="77777777" w:rsidR="006F50F9" w:rsidRPr="006F50F9" w:rsidRDefault="006F50F9" w:rsidP="006F50F9">
      <w:pPr>
        <w:autoSpaceDE w:val="0"/>
        <w:autoSpaceDN w:val="0"/>
        <w:adjustRightInd w:val="0"/>
        <w:spacing w:after="0"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 xml:space="preserve">b) a intenção de apresentar a proposta anexa não foi informada </w:t>
      </w:r>
      <w:proofErr w:type="gramStart"/>
      <w:r w:rsidRPr="006F50F9">
        <w:rPr>
          <w:rFonts w:asciiTheme="minorHAnsi" w:hAnsiTheme="minorHAnsi" w:cstheme="minorHAnsi"/>
          <w:sz w:val="20"/>
          <w:szCs w:val="20"/>
        </w:rPr>
        <w:t>a, discutida</w:t>
      </w:r>
      <w:proofErr w:type="gramEnd"/>
      <w:r w:rsidRPr="006F50F9">
        <w:rPr>
          <w:rFonts w:asciiTheme="minorHAnsi" w:hAnsiTheme="minorHAnsi" w:cstheme="minorHAnsi"/>
          <w:sz w:val="20"/>
          <w:szCs w:val="20"/>
        </w:rPr>
        <w:t xml:space="preserve"> com ou recebida de qualquer outro participante potencial ou de fato do presente certame, por qualquer meio ou qualquer pessoa; </w:t>
      </w:r>
    </w:p>
    <w:p w14:paraId="5ED07DAC" w14:textId="77777777" w:rsidR="006F50F9" w:rsidRPr="006F50F9" w:rsidRDefault="006F50F9" w:rsidP="006F50F9">
      <w:pPr>
        <w:autoSpaceDE w:val="0"/>
        <w:autoSpaceDN w:val="0"/>
        <w:adjustRightInd w:val="0"/>
        <w:spacing w:after="0" w:line="240" w:lineRule="auto"/>
        <w:ind w:left="3" w:right="971" w:hanging="3"/>
        <w:rPr>
          <w:rFonts w:asciiTheme="minorHAnsi" w:hAnsiTheme="minorHAnsi" w:cstheme="minorHAnsi"/>
          <w:sz w:val="20"/>
          <w:szCs w:val="20"/>
        </w:rPr>
      </w:pPr>
    </w:p>
    <w:p w14:paraId="7F721396" w14:textId="77777777" w:rsidR="006F50F9" w:rsidRPr="006F50F9" w:rsidRDefault="006F50F9" w:rsidP="006F50F9">
      <w:pPr>
        <w:autoSpaceDE w:val="0"/>
        <w:autoSpaceDN w:val="0"/>
        <w:adjustRightInd w:val="0"/>
        <w:spacing w:after="0"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 xml:space="preserve">c) que não tentou, por qualquer meio ou por qualquer pessoa, influir na decisão de qualquer outro participante potencial ou de fato do presente certame, quanto a participar ou não da referida licitação; </w:t>
      </w:r>
    </w:p>
    <w:p w14:paraId="5666551B" w14:textId="77777777" w:rsidR="006F50F9" w:rsidRPr="006F50F9" w:rsidRDefault="006F50F9" w:rsidP="006F50F9">
      <w:pPr>
        <w:autoSpaceDE w:val="0"/>
        <w:autoSpaceDN w:val="0"/>
        <w:adjustRightInd w:val="0"/>
        <w:spacing w:after="0" w:line="240" w:lineRule="auto"/>
        <w:ind w:left="3" w:right="971" w:hanging="3"/>
        <w:rPr>
          <w:rFonts w:asciiTheme="minorHAnsi" w:hAnsiTheme="minorHAnsi" w:cstheme="minorHAnsi"/>
          <w:sz w:val="20"/>
          <w:szCs w:val="20"/>
        </w:rPr>
      </w:pPr>
    </w:p>
    <w:p w14:paraId="2EDBD124" w14:textId="77777777" w:rsidR="006F50F9" w:rsidRPr="006F50F9" w:rsidRDefault="006F50F9" w:rsidP="006F50F9">
      <w:pPr>
        <w:autoSpaceDE w:val="0"/>
        <w:autoSpaceDN w:val="0"/>
        <w:adjustRightInd w:val="0"/>
        <w:spacing w:after="0"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 xml:space="preserve">d) que o conteúdo da proposta anexa não será, no todo ou em parte, direta ou indiretamente, comunicado ou discutido com qualquer outro participante potencial ou de fato do presente certame antes da adjudicação do objeto da referida licitação; </w:t>
      </w:r>
    </w:p>
    <w:p w14:paraId="41F30DDF" w14:textId="77777777" w:rsidR="006F50F9" w:rsidRPr="006F50F9" w:rsidRDefault="006F50F9" w:rsidP="006F50F9">
      <w:pPr>
        <w:autoSpaceDE w:val="0"/>
        <w:autoSpaceDN w:val="0"/>
        <w:adjustRightInd w:val="0"/>
        <w:spacing w:after="0" w:line="240" w:lineRule="auto"/>
        <w:ind w:left="3" w:right="971" w:hanging="3"/>
        <w:rPr>
          <w:rFonts w:asciiTheme="minorHAnsi" w:hAnsiTheme="minorHAnsi" w:cstheme="minorHAnsi"/>
          <w:sz w:val="20"/>
          <w:szCs w:val="20"/>
        </w:rPr>
      </w:pPr>
    </w:p>
    <w:p w14:paraId="2467FBE8" w14:textId="77777777" w:rsidR="006F50F9" w:rsidRPr="006F50F9" w:rsidRDefault="006F50F9" w:rsidP="006F50F9">
      <w:pPr>
        <w:autoSpaceDE w:val="0"/>
        <w:autoSpaceDN w:val="0"/>
        <w:adjustRightInd w:val="0"/>
        <w:spacing w:after="0"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 xml:space="preserve">e) que o conteúdo da proposta anexa não foi no todo ou em parte, direta ou indiretamente, informado </w:t>
      </w:r>
      <w:proofErr w:type="gramStart"/>
      <w:r w:rsidRPr="006F50F9">
        <w:rPr>
          <w:rFonts w:asciiTheme="minorHAnsi" w:hAnsiTheme="minorHAnsi" w:cstheme="minorHAnsi"/>
          <w:sz w:val="20"/>
          <w:szCs w:val="20"/>
        </w:rPr>
        <w:t>a, discutido</w:t>
      </w:r>
      <w:proofErr w:type="gramEnd"/>
      <w:r w:rsidRPr="006F50F9">
        <w:rPr>
          <w:rFonts w:asciiTheme="minorHAnsi" w:hAnsiTheme="minorHAnsi" w:cstheme="minorHAnsi"/>
          <w:sz w:val="20"/>
          <w:szCs w:val="20"/>
        </w:rPr>
        <w:t xml:space="preserve"> com ou recebido do ÓRGÃO LICITANTE antes da abertura oficial das propostas e; </w:t>
      </w:r>
    </w:p>
    <w:p w14:paraId="4437A93B" w14:textId="77777777" w:rsidR="006F50F9" w:rsidRPr="006F50F9" w:rsidRDefault="006F50F9" w:rsidP="006F50F9">
      <w:pPr>
        <w:autoSpaceDE w:val="0"/>
        <w:autoSpaceDN w:val="0"/>
        <w:adjustRightInd w:val="0"/>
        <w:spacing w:after="0" w:line="240" w:lineRule="auto"/>
        <w:ind w:left="3" w:right="971" w:hanging="3"/>
        <w:rPr>
          <w:rFonts w:asciiTheme="minorHAnsi" w:hAnsiTheme="minorHAnsi" w:cstheme="minorHAnsi"/>
          <w:sz w:val="20"/>
          <w:szCs w:val="20"/>
        </w:rPr>
      </w:pPr>
    </w:p>
    <w:p w14:paraId="26640DE2" w14:textId="77777777" w:rsidR="006F50F9" w:rsidRPr="006F50F9" w:rsidRDefault="006F50F9" w:rsidP="006F50F9">
      <w:pPr>
        <w:autoSpaceDE w:val="0"/>
        <w:autoSpaceDN w:val="0"/>
        <w:adjustRightInd w:val="0"/>
        <w:spacing w:after="0"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 xml:space="preserve">f) que está plenamente ciente do teor e da extensão desta declaração e que detém plenos poderes e informações para firmá-la. </w:t>
      </w:r>
    </w:p>
    <w:p w14:paraId="67755B95" w14:textId="77777777" w:rsidR="006F50F9" w:rsidRPr="006F50F9" w:rsidRDefault="006F50F9" w:rsidP="006F50F9">
      <w:pPr>
        <w:autoSpaceDE w:val="0"/>
        <w:autoSpaceDN w:val="0"/>
        <w:adjustRightInd w:val="0"/>
        <w:spacing w:after="0" w:line="240" w:lineRule="auto"/>
        <w:ind w:left="3" w:right="971" w:hanging="3"/>
        <w:rPr>
          <w:rFonts w:asciiTheme="minorHAnsi" w:hAnsiTheme="minorHAnsi" w:cstheme="minorHAnsi"/>
          <w:sz w:val="20"/>
          <w:szCs w:val="20"/>
        </w:rPr>
      </w:pPr>
    </w:p>
    <w:p w14:paraId="1C476415" w14:textId="77777777" w:rsidR="006F50F9" w:rsidRPr="006F50F9" w:rsidRDefault="006F50F9" w:rsidP="006F50F9">
      <w:pPr>
        <w:spacing w:after="0" w:line="240" w:lineRule="auto"/>
        <w:ind w:left="3" w:right="971" w:hanging="3"/>
        <w:jc w:val="center"/>
        <w:rPr>
          <w:rFonts w:asciiTheme="minorHAnsi" w:hAnsiTheme="minorHAnsi" w:cstheme="minorHAnsi"/>
          <w:sz w:val="20"/>
          <w:szCs w:val="20"/>
        </w:rPr>
      </w:pPr>
      <w:r w:rsidRPr="006F50F9">
        <w:rPr>
          <w:rFonts w:asciiTheme="minorHAnsi" w:hAnsiTheme="minorHAnsi" w:cstheme="minorHAnsi"/>
          <w:sz w:val="20"/>
          <w:szCs w:val="20"/>
        </w:rPr>
        <w:t>______________________________</w:t>
      </w:r>
    </w:p>
    <w:p w14:paraId="79D74441" w14:textId="77777777" w:rsidR="006F50F9" w:rsidRPr="006F50F9" w:rsidRDefault="006F50F9" w:rsidP="006F50F9">
      <w:pPr>
        <w:spacing w:after="0" w:line="240" w:lineRule="auto"/>
        <w:ind w:left="3" w:right="971" w:hanging="3"/>
        <w:jc w:val="center"/>
        <w:rPr>
          <w:rFonts w:asciiTheme="minorHAnsi" w:hAnsiTheme="minorHAnsi" w:cstheme="minorHAnsi"/>
          <w:sz w:val="20"/>
          <w:szCs w:val="20"/>
        </w:rPr>
      </w:pPr>
      <w:r w:rsidRPr="006F50F9">
        <w:rPr>
          <w:rFonts w:asciiTheme="minorHAnsi" w:hAnsiTheme="minorHAnsi" w:cstheme="minorHAnsi"/>
          <w:sz w:val="20"/>
          <w:szCs w:val="20"/>
        </w:rPr>
        <w:t>ENTIDADE</w:t>
      </w:r>
    </w:p>
    <w:p w14:paraId="52626E85" w14:textId="77777777" w:rsidR="006F50F9" w:rsidRPr="006F50F9" w:rsidRDefault="006F50F9" w:rsidP="006F50F9">
      <w:pPr>
        <w:spacing w:after="0" w:line="240" w:lineRule="auto"/>
        <w:ind w:left="3" w:right="971" w:hanging="3"/>
        <w:jc w:val="center"/>
        <w:rPr>
          <w:rFonts w:asciiTheme="minorHAnsi" w:hAnsiTheme="minorHAnsi" w:cstheme="minorHAnsi"/>
          <w:sz w:val="20"/>
          <w:szCs w:val="20"/>
        </w:rPr>
      </w:pPr>
      <w:r w:rsidRPr="006F50F9">
        <w:rPr>
          <w:rFonts w:asciiTheme="minorHAnsi" w:hAnsiTheme="minorHAnsi" w:cstheme="minorHAnsi"/>
          <w:sz w:val="20"/>
          <w:szCs w:val="20"/>
        </w:rPr>
        <w:t>(</w:t>
      </w:r>
      <w:proofErr w:type="gramStart"/>
      <w:r w:rsidRPr="006F50F9">
        <w:rPr>
          <w:rFonts w:asciiTheme="minorHAnsi" w:hAnsiTheme="minorHAnsi" w:cstheme="minorHAnsi"/>
          <w:sz w:val="20"/>
          <w:szCs w:val="20"/>
        </w:rPr>
        <w:t>nome</w:t>
      </w:r>
      <w:proofErr w:type="gramEnd"/>
      <w:r w:rsidRPr="006F50F9">
        <w:rPr>
          <w:rFonts w:asciiTheme="minorHAnsi" w:hAnsiTheme="minorHAnsi" w:cstheme="minorHAnsi"/>
          <w:sz w:val="20"/>
          <w:szCs w:val="20"/>
        </w:rPr>
        <w:t xml:space="preserve"> da entidade com assinatura do(s) seu(s) representante(s) legal(</w:t>
      </w:r>
      <w:proofErr w:type="spellStart"/>
      <w:r w:rsidRPr="006F50F9">
        <w:rPr>
          <w:rFonts w:asciiTheme="minorHAnsi" w:hAnsiTheme="minorHAnsi" w:cstheme="minorHAnsi"/>
          <w:sz w:val="20"/>
          <w:szCs w:val="20"/>
        </w:rPr>
        <w:t>is</w:t>
      </w:r>
      <w:proofErr w:type="spellEnd"/>
      <w:r w:rsidRPr="006F50F9">
        <w:rPr>
          <w:rFonts w:asciiTheme="minorHAnsi" w:hAnsiTheme="minorHAnsi" w:cstheme="minorHAnsi"/>
          <w:sz w:val="20"/>
          <w:szCs w:val="20"/>
        </w:rPr>
        <w:t>))</w:t>
      </w:r>
    </w:p>
    <w:p w14:paraId="2536B65D" w14:textId="77777777" w:rsidR="006F50F9" w:rsidRPr="006F50F9" w:rsidRDefault="006F50F9" w:rsidP="006F50F9">
      <w:pPr>
        <w:spacing w:after="0" w:line="240" w:lineRule="auto"/>
        <w:ind w:left="3" w:right="971" w:hanging="3"/>
        <w:rPr>
          <w:rFonts w:asciiTheme="minorHAnsi" w:hAnsiTheme="minorHAnsi" w:cstheme="minorHAnsi"/>
          <w:sz w:val="20"/>
          <w:szCs w:val="20"/>
        </w:rPr>
      </w:pPr>
    </w:p>
    <w:p w14:paraId="3EFEE3A7" w14:textId="77777777" w:rsidR="006F50F9" w:rsidRPr="006F50F9" w:rsidRDefault="006F50F9" w:rsidP="006F50F9">
      <w:pPr>
        <w:spacing w:after="0" w:line="240" w:lineRule="auto"/>
        <w:ind w:left="3" w:right="971" w:hanging="3"/>
        <w:rPr>
          <w:rFonts w:asciiTheme="minorHAnsi" w:hAnsiTheme="minorHAnsi" w:cstheme="minorHAnsi"/>
          <w:sz w:val="20"/>
          <w:szCs w:val="20"/>
        </w:rPr>
      </w:pPr>
    </w:p>
    <w:p w14:paraId="53705DA6" w14:textId="77777777" w:rsidR="006F50F9" w:rsidRPr="006F50F9" w:rsidRDefault="006F50F9" w:rsidP="006F50F9">
      <w:pPr>
        <w:spacing w:after="0" w:line="240" w:lineRule="auto"/>
        <w:ind w:left="3" w:right="971" w:hanging="3"/>
        <w:rPr>
          <w:rFonts w:asciiTheme="minorHAnsi" w:hAnsiTheme="minorHAnsi" w:cstheme="minorHAnsi"/>
          <w:sz w:val="20"/>
          <w:szCs w:val="20"/>
        </w:rPr>
      </w:pPr>
      <w:r w:rsidRPr="006F50F9">
        <w:rPr>
          <w:rFonts w:asciiTheme="minorHAnsi" w:hAnsiTheme="minorHAnsi" w:cstheme="minorHAnsi"/>
          <w:sz w:val="20"/>
          <w:szCs w:val="20"/>
        </w:rPr>
        <w:t>CARIMBO DA PESSOA JURÍDICA COM CNPJ (dispensado em caso de papel timbrado com CNPJ)</w:t>
      </w:r>
    </w:p>
    <w:p w14:paraId="18C59D4C" w14:textId="77777777" w:rsidR="006F50F9" w:rsidRPr="006F50F9" w:rsidRDefault="006F50F9" w:rsidP="006F50F9">
      <w:pPr>
        <w:spacing w:after="160" w:line="259" w:lineRule="auto"/>
        <w:ind w:left="0" w:right="0" w:firstLine="0"/>
        <w:jc w:val="left"/>
        <w:rPr>
          <w:rFonts w:asciiTheme="minorHAnsi" w:eastAsia="Calibri" w:hAnsiTheme="minorHAnsi" w:cstheme="minorHAnsi"/>
          <w:color w:val="auto"/>
          <w:sz w:val="20"/>
          <w:szCs w:val="20"/>
          <w:lang w:eastAsia="en-US"/>
        </w:rPr>
      </w:pPr>
    </w:p>
    <w:p w14:paraId="703026FA" w14:textId="77777777" w:rsidR="006F50F9" w:rsidRPr="006F50F9" w:rsidRDefault="006F50F9" w:rsidP="006F50F9">
      <w:pPr>
        <w:widowControl w:val="0"/>
        <w:overflowPunct w:val="0"/>
        <w:adjustRightInd w:val="0"/>
        <w:spacing w:after="0" w:line="267" w:lineRule="auto"/>
        <w:ind w:left="3" w:right="70" w:hanging="3"/>
        <w:jc w:val="center"/>
        <w:rPr>
          <w:rFonts w:cs="Arial"/>
          <w:b/>
          <w:szCs w:val="24"/>
        </w:rPr>
      </w:pPr>
    </w:p>
    <w:p w14:paraId="59956E11" w14:textId="2B1A8A77" w:rsidR="006F50F9" w:rsidRDefault="006F50F9" w:rsidP="006F50F9">
      <w:pPr>
        <w:spacing w:after="0" w:line="288" w:lineRule="auto"/>
        <w:ind w:left="3" w:right="971" w:hanging="3"/>
        <w:rPr>
          <w:rFonts w:asciiTheme="minorHAnsi" w:hAnsiTheme="minorHAnsi" w:cstheme="minorHAnsi"/>
          <w:sz w:val="20"/>
          <w:szCs w:val="20"/>
        </w:rPr>
      </w:pPr>
    </w:p>
    <w:p w14:paraId="343EC349" w14:textId="77777777" w:rsidR="006F50F9" w:rsidRPr="006F50F9" w:rsidRDefault="006F50F9" w:rsidP="006F50F9">
      <w:pPr>
        <w:spacing w:after="0" w:line="288" w:lineRule="auto"/>
        <w:ind w:left="3" w:right="971" w:hanging="3"/>
        <w:rPr>
          <w:rFonts w:asciiTheme="minorHAnsi" w:hAnsiTheme="minorHAnsi" w:cstheme="minorHAnsi"/>
          <w:b/>
          <w:sz w:val="20"/>
          <w:szCs w:val="20"/>
        </w:rPr>
      </w:pPr>
    </w:p>
    <w:tbl>
      <w:tblPr>
        <w:tblW w:w="109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9"/>
      </w:tblGrid>
      <w:tr w:rsidR="006B495C" w:rsidRPr="006B495C" w14:paraId="7110ED9F" w14:textId="77777777" w:rsidTr="006B495C">
        <w:trPr>
          <w:trHeight w:val="595"/>
        </w:trPr>
        <w:tc>
          <w:tcPr>
            <w:tcW w:w="10999" w:type="dxa"/>
            <w:shd w:val="clear" w:color="auto" w:fill="BCBF96"/>
          </w:tcPr>
          <w:p w14:paraId="33FEFD59" w14:textId="77777777" w:rsidR="006B495C" w:rsidRPr="006B495C" w:rsidRDefault="006B495C" w:rsidP="006B495C">
            <w:pPr>
              <w:suppressAutoHyphens/>
              <w:spacing w:after="0" w:line="240" w:lineRule="auto"/>
              <w:ind w:left="0" w:right="0" w:firstLine="0"/>
              <w:jc w:val="center"/>
              <w:rPr>
                <w:rFonts w:asciiTheme="minorHAnsi" w:hAnsiTheme="minorHAnsi" w:cstheme="minorHAnsi"/>
                <w:color w:val="auto"/>
                <w:sz w:val="20"/>
                <w:szCs w:val="20"/>
                <w:lang w:eastAsia="ar-SA"/>
              </w:rPr>
            </w:pPr>
          </w:p>
          <w:p w14:paraId="658D1950" w14:textId="6CD0A252" w:rsidR="006B495C" w:rsidRPr="006B495C" w:rsidRDefault="006B495C" w:rsidP="006B495C">
            <w:pPr>
              <w:suppressAutoHyphens/>
              <w:spacing w:after="0" w:line="360" w:lineRule="auto"/>
              <w:ind w:left="0" w:right="0" w:firstLine="0"/>
              <w:jc w:val="center"/>
              <w:rPr>
                <w:rFonts w:asciiTheme="minorHAnsi" w:hAnsiTheme="minorHAnsi" w:cstheme="minorHAnsi"/>
                <w:color w:val="auto"/>
                <w:sz w:val="20"/>
                <w:szCs w:val="20"/>
                <w:lang w:eastAsia="ar-SA"/>
              </w:rPr>
            </w:pPr>
            <w:r>
              <w:rPr>
                <w:rFonts w:asciiTheme="minorHAnsi" w:hAnsiTheme="minorHAnsi" w:cstheme="minorHAnsi"/>
                <w:b/>
                <w:color w:val="auto"/>
                <w:sz w:val="20"/>
                <w:szCs w:val="20"/>
                <w:lang w:eastAsia="ar-SA"/>
              </w:rPr>
              <w:t xml:space="preserve">ANEXO 8 - </w:t>
            </w:r>
            <w:r w:rsidRPr="006B495C">
              <w:rPr>
                <w:rFonts w:asciiTheme="minorHAnsi" w:hAnsiTheme="minorHAnsi" w:cstheme="minorHAnsi"/>
                <w:b/>
                <w:color w:val="auto"/>
                <w:sz w:val="20"/>
                <w:szCs w:val="20"/>
                <w:lang w:eastAsia="ar-SA"/>
              </w:rPr>
              <w:t>TERMO DE REFERÊNCIA</w:t>
            </w:r>
          </w:p>
        </w:tc>
      </w:tr>
      <w:tr w:rsidR="006B495C" w:rsidRPr="006B495C" w14:paraId="5D289AAA" w14:textId="77777777" w:rsidTr="004F44DC">
        <w:tc>
          <w:tcPr>
            <w:tcW w:w="10999" w:type="dxa"/>
            <w:shd w:val="clear" w:color="auto" w:fill="EAEBDE"/>
          </w:tcPr>
          <w:p w14:paraId="3178EB9E"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p w14:paraId="06F3D3CF"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r w:rsidRPr="006B495C">
              <w:rPr>
                <w:rFonts w:asciiTheme="minorHAnsi" w:hAnsiTheme="minorHAnsi" w:cstheme="minorHAnsi"/>
                <w:b/>
                <w:color w:val="auto"/>
                <w:sz w:val="20"/>
                <w:szCs w:val="20"/>
                <w:lang w:eastAsia="ar-SA"/>
              </w:rPr>
              <w:t>1 – OBJETO</w:t>
            </w:r>
          </w:p>
          <w:p w14:paraId="531163A5"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tc>
      </w:tr>
      <w:tr w:rsidR="006B495C" w:rsidRPr="006B495C" w14:paraId="526E9C91" w14:textId="77777777" w:rsidTr="004F44DC">
        <w:tc>
          <w:tcPr>
            <w:tcW w:w="10999" w:type="dxa"/>
            <w:shd w:val="clear" w:color="auto" w:fill="FFFFFF"/>
          </w:tcPr>
          <w:p w14:paraId="79C250E8" w14:textId="77777777" w:rsidR="006B495C" w:rsidRPr="006B495C" w:rsidRDefault="006B495C" w:rsidP="006B495C">
            <w:pPr>
              <w:suppressAutoHyphens/>
              <w:spacing w:after="0" w:line="240" w:lineRule="auto"/>
              <w:ind w:left="0" w:right="0" w:firstLine="0"/>
              <w:jc w:val="left"/>
              <w:rPr>
                <w:rFonts w:asciiTheme="minorHAnsi" w:hAnsiTheme="minorHAnsi" w:cstheme="minorHAnsi"/>
                <w:color w:val="auto"/>
                <w:sz w:val="20"/>
                <w:szCs w:val="20"/>
                <w:lang w:eastAsia="ar-SA"/>
              </w:rPr>
            </w:pPr>
          </w:p>
          <w:p w14:paraId="2EA6DCBA"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lang w:eastAsia="ar-SA"/>
              </w:rPr>
            </w:pPr>
            <w:r w:rsidRPr="006B495C">
              <w:rPr>
                <w:rFonts w:asciiTheme="minorHAnsi" w:hAnsiTheme="minorHAnsi" w:cstheme="minorHAnsi"/>
                <w:color w:val="auto"/>
                <w:sz w:val="20"/>
                <w:szCs w:val="20"/>
              </w:rPr>
              <w:t xml:space="preserve">Trata-se o presente de Termo de Referência para o estabelecimento das condições mínimas para contratação eventual de empresa especializada em venda de </w:t>
            </w:r>
            <w:proofErr w:type="spellStart"/>
            <w:r w:rsidRPr="006B495C">
              <w:rPr>
                <w:rFonts w:asciiTheme="minorHAnsi" w:hAnsiTheme="minorHAnsi" w:cstheme="minorHAnsi"/>
                <w:color w:val="auto"/>
                <w:sz w:val="20"/>
                <w:szCs w:val="20"/>
              </w:rPr>
              <w:t>quadriciclos</w:t>
            </w:r>
            <w:proofErr w:type="spellEnd"/>
            <w:r w:rsidRPr="006B495C">
              <w:rPr>
                <w:rFonts w:asciiTheme="minorHAnsi" w:hAnsiTheme="minorHAnsi" w:cstheme="minorHAnsi"/>
                <w:color w:val="auto"/>
                <w:sz w:val="20"/>
                <w:szCs w:val="20"/>
              </w:rPr>
              <w:t xml:space="preserve"> com sinaleira e sirene e seus respectivos acessórios de segurança para atender às necessidades da Guarda Civil Municipal de Niterói, conforme quantidades e destinações descritas neste Termo de Referência.</w:t>
            </w:r>
          </w:p>
        </w:tc>
      </w:tr>
      <w:tr w:rsidR="006B495C" w:rsidRPr="006B495C" w14:paraId="1CB632C1" w14:textId="77777777" w:rsidTr="004F44DC">
        <w:tc>
          <w:tcPr>
            <w:tcW w:w="10999" w:type="dxa"/>
            <w:shd w:val="clear" w:color="auto" w:fill="EAEBDE"/>
          </w:tcPr>
          <w:p w14:paraId="78794E13"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p w14:paraId="60B52237"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r w:rsidRPr="006B495C">
              <w:rPr>
                <w:rFonts w:asciiTheme="minorHAnsi" w:hAnsiTheme="minorHAnsi" w:cstheme="minorHAnsi"/>
                <w:b/>
                <w:color w:val="auto"/>
                <w:sz w:val="20"/>
                <w:szCs w:val="20"/>
                <w:lang w:eastAsia="ar-SA"/>
              </w:rPr>
              <w:t>2 - JUSTIFICATIVA DA CONTRATAÇÃO</w:t>
            </w:r>
          </w:p>
          <w:p w14:paraId="1FEE86CD"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tc>
      </w:tr>
      <w:tr w:rsidR="006B495C" w:rsidRPr="006B495C" w14:paraId="516DBFE8" w14:textId="77777777" w:rsidTr="004F44DC">
        <w:tc>
          <w:tcPr>
            <w:tcW w:w="10999" w:type="dxa"/>
            <w:shd w:val="clear" w:color="auto" w:fill="FFFFFF"/>
          </w:tcPr>
          <w:p w14:paraId="14C5C625" w14:textId="77777777" w:rsidR="006B495C" w:rsidRPr="006B495C" w:rsidRDefault="006B495C" w:rsidP="006B495C">
            <w:pPr>
              <w:suppressAutoHyphens/>
              <w:spacing w:after="0" w:line="240" w:lineRule="auto"/>
              <w:ind w:left="0" w:right="0" w:firstLine="0"/>
              <w:jc w:val="left"/>
              <w:rPr>
                <w:rFonts w:asciiTheme="minorHAnsi" w:hAnsiTheme="minorHAnsi" w:cstheme="minorHAnsi"/>
                <w:color w:val="auto"/>
                <w:sz w:val="20"/>
                <w:szCs w:val="20"/>
                <w:lang w:eastAsia="ar-SA"/>
              </w:rPr>
            </w:pPr>
          </w:p>
          <w:p w14:paraId="024F3D7B"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2.1 Considerando</w:t>
            </w:r>
            <w:proofErr w:type="gramEnd"/>
            <w:r w:rsidRPr="006B495C">
              <w:rPr>
                <w:rFonts w:asciiTheme="minorHAnsi" w:hAnsiTheme="minorHAnsi" w:cstheme="minorHAnsi"/>
                <w:color w:val="auto"/>
                <w:sz w:val="20"/>
                <w:szCs w:val="20"/>
              </w:rPr>
              <w:t xml:space="preserve"> a necessidade da Guarda Civil Municipal de Niterói de proporcionar uma prestação de serviço de excelência;</w:t>
            </w:r>
          </w:p>
          <w:p w14:paraId="34F64877"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2.2 Considerando</w:t>
            </w:r>
            <w:proofErr w:type="gramEnd"/>
            <w:r w:rsidRPr="006B495C">
              <w:rPr>
                <w:rFonts w:asciiTheme="minorHAnsi" w:hAnsiTheme="minorHAnsi" w:cstheme="minorHAnsi"/>
                <w:color w:val="auto"/>
                <w:sz w:val="20"/>
                <w:szCs w:val="20"/>
              </w:rPr>
              <w:t xml:space="preserve"> que a Secretaria Municipal de Ordem Pública tem por atribuição a proposição de políticas de controle urbano municipal, a organização, a fiscalização e a coordenação de ações que assegurem a preservação das posturas urbanas em vias e logradouros públicos nos limites da competência legal do município e dos próprios municipais;</w:t>
            </w:r>
          </w:p>
          <w:p w14:paraId="6746BA39"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2.3 Considerando</w:t>
            </w:r>
            <w:proofErr w:type="gramEnd"/>
            <w:r w:rsidRPr="006B495C">
              <w:rPr>
                <w:rFonts w:asciiTheme="minorHAnsi" w:hAnsiTheme="minorHAnsi" w:cstheme="minorHAnsi"/>
                <w:color w:val="auto"/>
                <w:sz w:val="20"/>
                <w:szCs w:val="20"/>
              </w:rPr>
              <w:t xml:space="preserve"> o fato de ser a aquisição a forma ideal, no que concerne ao pleno atendimento dos objetivos pretendidos;</w:t>
            </w:r>
          </w:p>
          <w:p w14:paraId="1F630802"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2.4 Considerando</w:t>
            </w:r>
            <w:proofErr w:type="gramEnd"/>
            <w:r w:rsidRPr="006B495C">
              <w:rPr>
                <w:rFonts w:asciiTheme="minorHAnsi" w:hAnsiTheme="minorHAnsi" w:cstheme="minorHAnsi"/>
                <w:color w:val="auto"/>
                <w:sz w:val="20"/>
                <w:szCs w:val="20"/>
              </w:rPr>
              <w:t xml:space="preserve"> que, ao longo do ano, inúmeras são as atividades de fiscalização desenvolvidas por este órgão de segurança pública, as quais, inclusive, restaram aumentadas por conta da Pandemia – COVID 19, tornando-se extremamente necessário disponibilizar veículos adequados do tipo </w:t>
            </w:r>
            <w:proofErr w:type="spellStart"/>
            <w:r w:rsidRPr="006B495C">
              <w:rPr>
                <w:rFonts w:asciiTheme="minorHAnsi" w:hAnsiTheme="minorHAnsi" w:cstheme="minorHAnsi"/>
                <w:color w:val="auto"/>
                <w:sz w:val="20"/>
                <w:szCs w:val="20"/>
              </w:rPr>
              <w:t>quadriciclos</w:t>
            </w:r>
            <w:proofErr w:type="spellEnd"/>
            <w:r w:rsidRPr="006B495C">
              <w:rPr>
                <w:rFonts w:asciiTheme="minorHAnsi" w:hAnsiTheme="minorHAnsi" w:cstheme="minorHAnsi"/>
                <w:color w:val="auto"/>
                <w:sz w:val="20"/>
                <w:szCs w:val="20"/>
              </w:rPr>
              <w:t xml:space="preserve"> para o aperfeiçoamento do serviço de fiscalização ao longo das areias das praias de Niterói. </w:t>
            </w:r>
          </w:p>
          <w:p w14:paraId="3536EC66"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r w:rsidRPr="006B495C">
              <w:rPr>
                <w:rFonts w:asciiTheme="minorHAnsi" w:hAnsiTheme="minorHAnsi" w:cstheme="minorHAnsi"/>
                <w:color w:val="auto"/>
                <w:sz w:val="20"/>
                <w:szCs w:val="20"/>
              </w:rPr>
              <w:t xml:space="preserve">2.5Considerando que os </w:t>
            </w:r>
            <w:proofErr w:type="spellStart"/>
            <w:r w:rsidRPr="006B495C">
              <w:rPr>
                <w:rFonts w:asciiTheme="minorHAnsi" w:hAnsiTheme="minorHAnsi" w:cstheme="minorHAnsi"/>
                <w:color w:val="auto"/>
                <w:sz w:val="20"/>
                <w:szCs w:val="20"/>
              </w:rPr>
              <w:t>quadriciclos</w:t>
            </w:r>
            <w:proofErr w:type="spellEnd"/>
            <w:r w:rsidRPr="006B495C">
              <w:rPr>
                <w:rFonts w:asciiTheme="minorHAnsi" w:hAnsiTheme="minorHAnsi" w:cstheme="minorHAnsi"/>
                <w:color w:val="auto"/>
                <w:sz w:val="20"/>
                <w:szCs w:val="20"/>
              </w:rPr>
              <w:t xml:space="preserve"> serão utilizados no patrulhamento principalmente das orlas, como eventualmente em ações de postura urbana, aumentando ainda mais a segurança de munícipes e turistas;</w:t>
            </w:r>
          </w:p>
          <w:p w14:paraId="1717DD53"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2.6 Considerando</w:t>
            </w:r>
            <w:proofErr w:type="gramEnd"/>
            <w:r w:rsidRPr="006B495C">
              <w:rPr>
                <w:rFonts w:asciiTheme="minorHAnsi" w:hAnsiTheme="minorHAnsi" w:cstheme="minorHAnsi"/>
                <w:color w:val="auto"/>
                <w:sz w:val="20"/>
                <w:szCs w:val="20"/>
              </w:rPr>
              <w:t xml:space="preserve"> o extenso plexo de atribuições e o contexto enfrentado diariamente pelos agentes de segurança, destaca-se a necessidade da aquisição dos equipamentos e recursos que viabilizem e fortaleçam a eficiência das atividades da instituição;</w:t>
            </w:r>
          </w:p>
          <w:p w14:paraId="1D43E9D1" w14:textId="4F3B56D4" w:rsidR="006B495C" w:rsidRPr="006B495C" w:rsidRDefault="006B495C" w:rsidP="006B495C">
            <w:pPr>
              <w:spacing w:after="0" w:line="360" w:lineRule="auto"/>
              <w:ind w:left="0" w:right="0" w:firstLine="0"/>
              <w:rPr>
                <w:rFonts w:asciiTheme="minorHAnsi" w:hAnsiTheme="minorHAnsi" w:cstheme="minorHAnsi"/>
                <w:color w:val="auto"/>
                <w:sz w:val="20"/>
                <w:szCs w:val="20"/>
              </w:rPr>
            </w:pPr>
            <w:r w:rsidRPr="006B495C">
              <w:rPr>
                <w:rFonts w:asciiTheme="minorHAnsi" w:hAnsiTheme="minorHAnsi" w:cstheme="minorHAnsi"/>
                <w:color w:val="auto"/>
                <w:sz w:val="20"/>
                <w:szCs w:val="20"/>
              </w:rPr>
              <w:t xml:space="preserve">2.7 O incremento da frota, por meio da aquisição de veículos do tipo </w:t>
            </w:r>
            <w:proofErr w:type="spellStart"/>
            <w:r w:rsidRPr="006B495C">
              <w:rPr>
                <w:rFonts w:asciiTheme="minorHAnsi" w:hAnsiTheme="minorHAnsi" w:cstheme="minorHAnsi"/>
                <w:color w:val="auto"/>
                <w:sz w:val="20"/>
                <w:szCs w:val="20"/>
              </w:rPr>
              <w:t>Quadriciclo</w:t>
            </w:r>
            <w:proofErr w:type="spellEnd"/>
            <w:r w:rsidRPr="006B495C">
              <w:rPr>
                <w:rFonts w:asciiTheme="minorHAnsi" w:hAnsiTheme="minorHAnsi" w:cstheme="minorHAnsi"/>
                <w:color w:val="auto"/>
                <w:sz w:val="20"/>
                <w:szCs w:val="20"/>
              </w:rPr>
              <w:t xml:space="preserve">, é, portanto, imprescindível diante da necessidade de suprir deficiências detectadas e assim alcançar o devido e necessário aperfeiçoamento do trabalho de fiscalização, viabilizar assim o atendimento a contento das demandas da Guarda Civil Municipal de Niterói no cumprimento de suas atividades com eficiência e eficácia. </w:t>
            </w:r>
          </w:p>
        </w:tc>
      </w:tr>
      <w:tr w:rsidR="006B495C" w:rsidRPr="006B495C" w14:paraId="511D50B1" w14:textId="77777777" w:rsidTr="004F44DC">
        <w:tc>
          <w:tcPr>
            <w:tcW w:w="10999" w:type="dxa"/>
            <w:shd w:val="clear" w:color="auto" w:fill="EAEBDE"/>
          </w:tcPr>
          <w:p w14:paraId="7A67FDF8"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p w14:paraId="0287195F"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r w:rsidRPr="006B495C">
              <w:rPr>
                <w:rFonts w:asciiTheme="minorHAnsi" w:hAnsiTheme="minorHAnsi" w:cstheme="minorHAnsi"/>
                <w:b/>
                <w:color w:val="auto"/>
                <w:sz w:val="20"/>
                <w:szCs w:val="20"/>
                <w:lang w:eastAsia="ar-SA"/>
              </w:rPr>
              <w:t>3 – DAS ESPECIFICAÇÕES TÉCNICAS DA AQUISIÇÃO</w:t>
            </w:r>
          </w:p>
          <w:p w14:paraId="13E4F1CF"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tc>
      </w:tr>
      <w:tr w:rsidR="006B495C" w:rsidRPr="006B495C" w14:paraId="553540EE" w14:textId="77777777" w:rsidTr="004F44DC">
        <w:trPr>
          <w:trHeight w:val="100"/>
        </w:trPr>
        <w:tc>
          <w:tcPr>
            <w:tcW w:w="10999" w:type="dxa"/>
            <w:shd w:val="clear" w:color="auto" w:fill="FFFFFF"/>
          </w:tcPr>
          <w:p w14:paraId="6CAD7382" w14:textId="77777777" w:rsidR="006B495C" w:rsidRPr="006B495C" w:rsidRDefault="006B495C" w:rsidP="006B495C">
            <w:pPr>
              <w:suppressAutoHyphens/>
              <w:spacing w:after="0" w:line="240" w:lineRule="auto"/>
              <w:ind w:left="0" w:right="0" w:firstLine="0"/>
              <w:jc w:val="center"/>
              <w:rPr>
                <w:rFonts w:asciiTheme="minorHAnsi" w:hAnsiTheme="minorHAnsi" w:cstheme="minorHAnsi"/>
                <w:color w:val="auto"/>
                <w:sz w:val="20"/>
                <w:szCs w:val="20"/>
                <w:lang w:eastAsia="ar-SA"/>
              </w:rPr>
            </w:pPr>
            <w:r w:rsidRPr="006B495C">
              <w:rPr>
                <w:rFonts w:asciiTheme="minorHAnsi" w:hAnsiTheme="minorHAnsi" w:cstheme="minorHAnsi"/>
                <w:color w:val="auto"/>
                <w:sz w:val="20"/>
                <w:szCs w:val="20"/>
                <w:lang w:eastAsia="ar-SA"/>
              </w:rPr>
              <w:t>EQUIPAMENTOS</w:t>
            </w:r>
          </w:p>
        </w:tc>
      </w:tr>
      <w:tr w:rsidR="006B495C" w:rsidRPr="006B495C" w14:paraId="03CBE081" w14:textId="77777777" w:rsidTr="004F44DC">
        <w:trPr>
          <w:trHeight w:val="100"/>
        </w:trPr>
        <w:tc>
          <w:tcPr>
            <w:tcW w:w="10999" w:type="dxa"/>
            <w:shd w:val="clear" w:color="auto" w:fill="FFFFFF"/>
          </w:tcPr>
          <w:p w14:paraId="7708CA4B" w14:textId="77777777" w:rsidR="006B495C" w:rsidRPr="006B495C" w:rsidRDefault="006B495C" w:rsidP="006B495C">
            <w:pPr>
              <w:suppressAutoHyphens/>
              <w:spacing w:after="0" w:line="240" w:lineRule="auto"/>
              <w:ind w:left="0" w:right="0" w:firstLine="0"/>
              <w:jc w:val="center"/>
              <w:rPr>
                <w:rFonts w:asciiTheme="minorHAnsi" w:hAnsiTheme="minorHAnsi" w:cstheme="minorHAnsi"/>
                <w:b/>
                <w:color w:val="auto"/>
                <w:sz w:val="20"/>
                <w:szCs w:val="20"/>
                <w:lang w:eastAsia="ar-SA"/>
              </w:rPr>
            </w:pPr>
          </w:p>
          <w:tbl>
            <w:tblPr>
              <w:tblStyle w:val="Tabelacomgrade"/>
              <w:tblW w:w="10717" w:type="dxa"/>
              <w:tblLook w:val="04A0" w:firstRow="1" w:lastRow="0" w:firstColumn="1" w:lastColumn="0" w:noHBand="0" w:noVBand="1"/>
            </w:tblPr>
            <w:tblGrid>
              <w:gridCol w:w="1117"/>
              <w:gridCol w:w="1927"/>
              <w:gridCol w:w="7673"/>
            </w:tblGrid>
            <w:tr w:rsidR="006B495C" w:rsidRPr="006B495C" w14:paraId="2C67ADDD" w14:textId="77777777" w:rsidTr="006B495C">
              <w:trPr>
                <w:trHeight w:val="1655"/>
              </w:trPr>
              <w:tc>
                <w:tcPr>
                  <w:tcW w:w="1117" w:type="dxa"/>
                  <w:shd w:val="clear" w:color="auto" w:fill="EEECE1"/>
                  <w:vAlign w:val="center"/>
                </w:tcPr>
                <w:p w14:paraId="2745854D"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b/>
                      <w:color w:val="auto"/>
                      <w:sz w:val="20"/>
                    </w:rPr>
                  </w:pPr>
                  <w:r w:rsidRPr="006B495C">
                    <w:rPr>
                      <w:rFonts w:asciiTheme="minorHAnsi" w:hAnsiTheme="minorHAnsi" w:cstheme="minorHAnsi"/>
                      <w:b/>
                      <w:color w:val="auto"/>
                      <w:sz w:val="20"/>
                    </w:rPr>
                    <w:lastRenderedPageBreak/>
                    <w:t>ITEM</w:t>
                  </w:r>
                </w:p>
              </w:tc>
              <w:tc>
                <w:tcPr>
                  <w:tcW w:w="1927" w:type="dxa"/>
                  <w:shd w:val="clear" w:color="auto" w:fill="EEECE1"/>
                  <w:vAlign w:val="center"/>
                </w:tcPr>
                <w:p w14:paraId="31179DBC"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b/>
                      <w:color w:val="auto"/>
                      <w:sz w:val="20"/>
                    </w:rPr>
                  </w:pPr>
                  <w:r w:rsidRPr="006B495C">
                    <w:rPr>
                      <w:rFonts w:asciiTheme="minorHAnsi" w:hAnsiTheme="minorHAnsi" w:cstheme="minorHAnsi"/>
                      <w:b/>
                      <w:color w:val="auto"/>
                      <w:sz w:val="20"/>
                    </w:rPr>
                    <w:t>QUANTIDADE</w:t>
                  </w:r>
                </w:p>
              </w:tc>
              <w:tc>
                <w:tcPr>
                  <w:tcW w:w="7673" w:type="dxa"/>
                  <w:shd w:val="clear" w:color="auto" w:fill="EEECE1"/>
                  <w:vAlign w:val="center"/>
                </w:tcPr>
                <w:p w14:paraId="720B0910"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b/>
                      <w:color w:val="auto"/>
                      <w:sz w:val="20"/>
                    </w:rPr>
                  </w:pPr>
                  <w:r w:rsidRPr="006B495C">
                    <w:rPr>
                      <w:rFonts w:asciiTheme="minorHAnsi" w:hAnsiTheme="minorHAnsi" w:cstheme="minorHAnsi"/>
                      <w:b/>
                      <w:color w:val="auto"/>
                      <w:sz w:val="20"/>
                    </w:rPr>
                    <w:t>DESCRIÇÃO</w:t>
                  </w:r>
                </w:p>
              </w:tc>
            </w:tr>
            <w:tr w:rsidR="006B495C" w:rsidRPr="006B495C" w14:paraId="45AAC8AB" w14:textId="77777777" w:rsidTr="004F44DC">
              <w:trPr>
                <w:trHeight w:val="2775"/>
              </w:trPr>
              <w:tc>
                <w:tcPr>
                  <w:tcW w:w="1117" w:type="dxa"/>
                  <w:vAlign w:val="center"/>
                </w:tcPr>
                <w:p w14:paraId="2085C54A"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r w:rsidRPr="006B495C">
                    <w:rPr>
                      <w:rFonts w:asciiTheme="minorHAnsi" w:hAnsiTheme="minorHAnsi" w:cstheme="minorHAnsi"/>
                      <w:color w:val="auto"/>
                      <w:sz w:val="20"/>
                    </w:rPr>
                    <w:t>1</w:t>
                  </w:r>
                </w:p>
              </w:tc>
              <w:tc>
                <w:tcPr>
                  <w:tcW w:w="1927" w:type="dxa"/>
                  <w:vAlign w:val="center"/>
                </w:tcPr>
                <w:p w14:paraId="46EE5EBB" w14:textId="77777777" w:rsidR="006B495C" w:rsidRPr="006B495C" w:rsidRDefault="006B495C" w:rsidP="006B495C">
                  <w:pPr>
                    <w:widowControl w:val="0"/>
                    <w:overflowPunct w:val="0"/>
                    <w:adjustRightInd w:val="0"/>
                    <w:spacing w:after="0" w:line="360" w:lineRule="auto"/>
                    <w:ind w:left="0" w:right="70" w:firstLine="0"/>
                    <w:jc w:val="center"/>
                    <w:rPr>
                      <w:rFonts w:asciiTheme="minorHAnsi" w:hAnsiTheme="minorHAnsi" w:cstheme="minorHAnsi"/>
                      <w:color w:val="auto"/>
                      <w:sz w:val="20"/>
                    </w:rPr>
                  </w:pPr>
                </w:p>
                <w:p w14:paraId="41B50446" w14:textId="77777777" w:rsidR="006B495C" w:rsidRPr="006B495C" w:rsidRDefault="006B495C" w:rsidP="006B495C">
                  <w:pPr>
                    <w:widowControl w:val="0"/>
                    <w:overflowPunct w:val="0"/>
                    <w:adjustRightInd w:val="0"/>
                    <w:spacing w:after="0" w:line="360" w:lineRule="auto"/>
                    <w:ind w:left="0" w:right="70" w:firstLine="0"/>
                    <w:jc w:val="center"/>
                    <w:rPr>
                      <w:rFonts w:asciiTheme="minorHAnsi" w:hAnsiTheme="minorHAnsi" w:cstheme="minorHAnsi"/>
                      <w:color w:val="auto"/>
                      <w:sz w:val="20"/>
                    </w:rPr>
                  </w:pPr>
                  <w:r w:rsidRPr="006B495C">
                    <w:rPr>
                      <w:rFonts w:asciiTheme="minorHAnsi" w:hAnsiTheme="minorHAnsi" w:cstheme="minorHAnsi"/>
                      <w:color w:val="auto"/>
                      <w:sz w:val="20"/>
                    </w:rPr>
                    <w:t>4</w:t>
                  </w:r>
                </w:p>
              </w:tc>
              <w:tc>
                <w:tcPr>
                  <w:tcW w:w="7673" w:type="dxa"/>
                  <w:vAlign w:val="center"/>
                </w:tcPr>
                <w:p w14:paraId="5871D130"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b/>
                      <w:color w:val="auto"/>
                      <w:sz w:val="20"/>
                    </w:rPr>
                  </w:pPr>
                </w:p>
                <w:p w14:paraId="2172FD86"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roofErr w:type="spellStart"/>
                  <w:r w:rsidRPr="006B495C">
                    <w:rPr>
                      <w:rFonts w:asciiTheme="minorHAnsi" w:hAnsiTheme="minorHAnsi" w:cstheme="minorHAnsi"/>
                      <w:b/>
                      <w:color w:val="auto"/>
                      <w:sz w:val="20"/>
                    </w:rPr>
                    <w:t>Quadriciclo</w:t>
                  </w:r>
                  <w:proofErr w:type="spellEnd"/>
                  <w:r w:rsidRPr="006B495C">
                    <w:rPr>
                      <w:rFonts w:asciiTheme="minorHAnsi" w:hAnsiTheme="minorHAnsi" w:cstheme="minorHAnsi"/>
                      <w:b/>
                      <w:color w:val="auto"/>
                      <w:sz w:val="20"/>
                    </w:rPr>
                    <w:t xml:space="preserve"> com sinaleira e sirene e demais itens exigidos pelo ordenamento jurídico vigente</w:t>
                  </w:r>
                  <w:r w:rsidRPr="006B495C">
                    <w:rPr>
                      <w:rFonts w:asciiTheme="minorHAnsi" w:hAnsiTheme="minorHAnsi" w:cstheme="minorHAnsi"/>
                      <w:color w:val="auto"/>
                      <w:sz w:val="20"/>
                    </w:rPr>
                    <w:t xml:space="preserve"> ATV </w:t>
                  </w:r>
                </w:p>
                <w:p w14:paraId="5374C469"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419FDBF7"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 xml:space="preserve">Motor: 427CC a 570 CC; Transmissão: Automática P/R/N/H/L; Sistema de alimentação de combustível: Injeção Eletrônica de Combustível (EFI); Conjunto de Transmissão: 4x4; Pneus: Dianteiros 25x8x12 pol. Traseiros 25x10x12 pol. Distância eixos: 142 cm e 150cm; Altura livre do solo: 26 cm a 28 cm; Altura do assento: 85 cm a 86 cm; Peso seco: 336 Kg; Capacidade de reboque: 550 Kg. </w:t>
                  </w:r>
                  <w:proofErr w:type="gramStart"/>
                  <w:r w:rsidRPr="006B495C">
                    <w:rPr>
                      <w:rFonts w:asciiTheme="minorHAnsi" w:hAnsiTheme="minorHAnsi" w:cstheme="minorHAnsi"/>
                      <w:color w:val="auto"/>
                      <w:sz w:val="20"/>
                    </w:rPr>
                    <w:t>a</w:t>
                  </w:r>
                  <w:proofErr w:type="gramEnd"/>
                  <w:r w:rsidRPr="006B495C">
                    <w:rPr>
                      <w:rFonts w:asciiTheme="minorHAnsi" w:hAnsiTheme="minorHAnsi" w:cstheme="minorHAnsi"/>
                      <w:color w:val="auto"/>
                      <w:sz w:val="20"/>
                    </w:rPr>
                    <w:t xml:space="preserve"> 590 Kg. Capacidade de combustível: 17 a 21 L; Capacidade de pessoas: 02; Indicador / painel: Deve contar no mínimo – velocímetro, tacômetro, </w:t>
                  </w:r>
                  <w:proofErr w:type="spellStart"/>
                  <w:r w:rsidRPr="006B495C">
                    <w:rPr>
                      <w:rFonts w:asciiTheme="minorHAnsi" w:hAnsiTheme="minorHAnsi" w:cstheme="minorHAnsi"/>
                      <w:color w:val="auto"/>
                      <w:sz w:val="20"/>
                    </w:rPr>
                    <w:t>hodômetro</w:t>
                  </w:r>
                  <w:proofErr w:type="spellEnd"/>
                  <w:r w:rsidRPr="006B495C">
                    <w:rPr>
                      <w:rFonts w:asciiTheme="minorHAnsi" w:hAnsiTheme="minorHAnsi" w:cstheme="minorHAnsi"/>
                      <w:color w:val="auto"/>
                      <w:sz w:val="20"/>
                    </w:rPr>
                    <w:t>, combustível, posição da marcha; Assistência técnica: Deverá haver na cidade de Niterói – RJ; Reposição das peças: Deverá assegurar oferta de peças e componentes em território nacional. Cor: Conforme cores do fabricante.</w:t>
                  </w:r>
                </w:p>
                <w:p w14:paraId="2CC67B2F"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5570757E"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Revestimento do Banco: Revestimento do banco a ser aplicado sobre o banco original de fábrica, confeccionado em tecido sintético, flexível e impermeável, que facilite a limpeza, dotado de pontos de resistência em toda sua extensão, devido os equipamentos portados pelos operacionais manterem contato com o banco, devendo o material ser na cor preta.</w:t>
                  </w:r>
                </w:p>
                <w:p w14:paraId="56583E2F"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125681FF"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 xml:space="preserve">Protetores: Protetor de Motor; Dispositivo contra “linha de Pipa”: Equipamento de proteção para a integridade física do condutor, constituído de vareta telescópica, com cerca de 01 (um) metro de comprimento, confeccionado em material resistente e flexível, com sistema que permita o corte da linha. Deverá ser instalado nas duas extremidades do guidão ou carenagem do </w:t>
                  </w:r>
                  <w:proofErr w:type="spellStart"/>
                  <w:r w:rsidRPr="006B495C">
                    <w:rPr>
                      <w:rFonts w:asciiTheme="minorHAnsi" w:hAnsiTheme="minorHAnsi" w:cstheme="minorHAnsi"/>
                      <w:color w:val="auto"/>
                      <w:sz w:val="20"/>
                    </w:rPr>
                    <w:t>Quadriciclo</w:t>
                  </w:r>
                  <w:proofErr w:type="spellEnd"/>
                  <w:r w:rsidRPr="006B495C">
                    <w:rPr>
                      <w:rFonts w:asciiTheme="minorHAnsi" w:hAnsiTheme="minorHAnsi" w:cstheme="minorHAnsi"/>
                      <w:color w:val="auto"/>
                      <w:sz w:val="20"/>
                    </w:rPr>
                    <w:t>, de modo a não causar ferimentos ao condutor em caso de choque ou colisão dianteira do veículo.</w:t>
                  </w:r>
                </w:p>
                <w:p w14:paraId="1BC5BCDA"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0BEAA6EE"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 xml:space="preserve">Grafismo: Aplicação de Grafismo e Pintura Característica da Guarda Civil Municipal de Niterói Padrão, a ser entregue pela </w:t>
                  </w:r>
                  <w:r w:rsidRPr="006B495C">
                    <w:rPr>
                      <w:rFonts w:asciiTheme="minorHAnsi" w:hAnsiTheme="minorHAnsi" w:cstheme="minorHAnsi"/>
                      <w:b/>
                      <w:color w:val="auto"/>
                      <w:sz w:val="20"/>
                    </w:rPr>
                    <w:t>CONTRATADA</w:t>
                  </w:r>
                  <w:r w:rsidRPr="006B495C">
                    <w:rPr>
                      <w:rFonts w:asciiTheme="minorHAnsi" w:hAnsiTheme="minorHAnsi" w:cstheme="minorHAnsi"/>
                      <w:color w:val="auto"/>
                      <w:sz w:val="20"/>
                    </w:rPr>
                    <w:t xml:space="preserve"> na assinatura do contrato, com sinaleira (Giro Flex) e sirenes instaladas, conforme Resolução 268/2008 do CONTRAN c/</w:t>
                  </w:r>
                  <w:proofErr w:type="gramStart"/>
                  <w:r w:rsidRPr="006B495C">
                    <w:rPr>
                      <w:rFonts w:asciiTheme="minorHAnsi" w:hAnsiTheme="minorHAnsi" w:cstheme="minorHAnsi"/>
                      <w:color w:val="auto"/>
                      <w:sz w:val="20"/>
                    </w:rPr>
                    <w:t>c</w:t>
                  </w:r>
                  <w:proofErr w:type="gramEnd"/>
                  <w:r w:rsidRPr="006B495C">
                    <w:rPr>
                      <w:rFonts w:asciiTheme="minorHAnsi" w:hAnsiTheme="minorHAnsi" w:cstheme="minorHAnsi"/>
                      <w:color w:val="auto"/>
                      <w:sz w:val="20"/>
                    </w:rPr>
                    <w:t xml:space="preserve"> art.29 inciso VII do CTB.</w:t>
                  </w:r>
                </w:p>
                <w:p w14:paraId="4412A09F"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19A8DB64"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 xml:space="preserve">- </w:t>
                  </w:r>
                  <w:r w:rsidRPr="006B495C">
                    <w:rPr>
                      <w:rFonts w:asciiTheme="minorHAnsi" w:hAnsiTheme="minorHAnsi" w:cstheme="minorHAnsi"/>
                      <w:b/>
                      <w:color w:val="auto"/>
                      <w:sz w:val="20"/>
                    </w:rPr>
                    <w:t>Garantia mínima</w:t>
                  </w:r>
                  <w:r w:rsidRPr="006B495C">
                    <w:rPr>
                      <w:rFonts w:asciiTheme="minorHAnsi" w:hAnsiTheme="minorHAnsi" w:cstheme="minorHAnsi"/>
                      <w:color w:val="auto"/>
                      <w:sz w:val="20"/>
                    </w:rPr>
                    <w:t>: 1 ano</w:t>
                  </w:r>
                </w:p>
                <w:p w14:paraId="7DF546D1"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tc>
            </w:tr>
            <w:tr w:rsidR="006B495C" w:rsidRPr="006B495C" w14:paraId="5794A8E8" w14:textId="77777777" w:rsidTr="004F44DC">
              <w:trPr>
                <w:trHeight w:val="1942"/>
              </w:trPr>
              <w:tc>
                <w:tcPr>
                  <w:tcW w:w="1117" w:type="dxa"/>
                  <w:vAlign w:val="center"/>
                </w:tcPr>
                <w:p w14:paraId="43E134FE"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highlight w:val="yellow"/>
                    </w:rPr>
                  </w:pPr>
                  <w:r w:rsidRPr="006B495C">
                    <w:rPr>
                      <w:rFonts w:asciiTheme="minorHAnsi" w:hAnsiTheme="minorHAnsi" w:cstheme="minorHAnsi"/>
                      <w:color w:val="auto"/>
                      <w:sz w:val="20"/>
                    </w:rPr>
                    <w:t>2</w:t>
                  </w:r>
                </w:p>
              </w:tc>
              <w:tc>
                <w:tcPr>
                  <w:tcW w:w="1927" w:type="dxa"/>
                  <w:vAlign w:val="center"/>
                </w:tcPr>
                <w:p w14:paraId="31BACB31" w14:textId="77777777" w:rsidR="006B495C" w:rsidRPr="006B495C" w:rsidRDefault="006B495C" w:rsidP="006B495C">
                  <w:pPr>
                    <w:widowControl w:val="0"/>
                    <w:overflowPunct w:val="0"/>
                    <w:adjustRightInd w:val="0"/>
                    <w:spacing w:after="0" w:line="360" w:lineRule="auto"/>
                    <w:ind w:left="0" w:right="70" w:firstLine="0"/>
                    <w:jc w:val="center"/>
                    <w:rPr>
                      <w:rFonts w:asciiTheme="minorHAnsi" w:hAnsiTheme="minorHAnsi" w:cstheme="minorHAnsi"/>
                      <w:color w:val="auto"/>
                      <w:sz w:val="20"/>
                    </w:rPr>
                  </w:pPr>
                  <w:r w:rsidRPr="006B495C">
                    <w:rPr>
                      <w:rFonts w:asciiTheme="minorHAnsi" w:hAnsiTheme="minorHAnsi" w:cstheme="minorHAnsi"/>
                      <w:color w:val="auto"/>
                      <w:sz w:val="20"/>
                    </w:rPr>
                    <w:t>8</w:t>
                  </w:r>
                </w:p>
              </w:tc>
              <w:tc>
                <w:tcPr>
                  <w:tcW w:w="7673" w:type="dxa"/>
                  <w:vAlign w:val="center"/>
                </w:tcPr>
                <w:p w14:paraId="6611E540"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b/>
                      <w:color w:val="auto"/>
                      <w:sz w:val="20"/>
                    </w:rPr>
                  </w:pPr>
                  <w:r w:rsidRPr="006B495C">
                    <w:rPr>
                      <w:rFonts w:asciiTheme="minorHAnsi" w:hAnsiTheme="minorHAnsi" w:cstheme="minorHAnsi"/>
                      <w:b/>
                      <w:color w:val="auto"/>
                      <w:sz w:val="20"/>
                    </w:rPr>
                    <w:t xml:space="preserve">Capacetes de Segurança com viseiras ou óculos protetores de acordo com a legislação vigente aplicável às motocicletas. </w:t>
                  </w:r>
                </w:p>
              </w:tc>
            </w:tr>
          </w:tbl>
          <w:p w14:paraId="7D20B241" w14:textId="77777777" w:rsidR="006B495C" w:rsidRPr="006B495C" w:rsidRDefault="006B495C" w:rsidP="006B495C">
            <w:pPr>
              <w:suppressAutoHyphens/>
              <w:spacing w:after="0" w:line="240" w:lineRule="auto"/>
              <w:ind w:left="176" w:right="0" w:firstLine="34"/>
              <w:jc w:val="left"/>
              <w:rPr>
                <w:rFonts w:asciiTheme="minorHAnsi" w:hAnsiTheme="minorHAnsi" w:cstheme="minorHAnsi"/>
                <w:color w:val="auto"/>
                <w:sz w:val="20"/>
                <w:szCs w:val="20"/>
                <w:lang w:eastAsia="ar-SA"/>
              </w:rPr>
            </w:pPr>
          </w:p>
          <w:p w14:paraId="6A636FFB" w14:textId="77777777" w:rsidR="006B495C" w:rsidRPr="006B495C" w:rsidRDefault="006B495C" w:rsidP="006B495C">
            <w:pPr>
              <w:suppressAutoHyphens/>
              <w:spacing w:after="0" w:line="240" w:lineRule="auto"/>
              <w:ind w:left="0" w:right="0" w:firstLine="0"/>
              <w:jc w:val="left"/>
              <w:rPr>
                <w:rFonts w:asciiTheme="minorHAnsi" w:hAnsiTheme="minorHAnsi" w:cstheme="minorHAnsi"/>
                <w:color w:val="auto"/>
                <w:sz w:val="20"/>
                <w:szCs w:val="20"/>
                <w:lang w:eastAsia="ar-SA"/>
              </w:rPr>
            </w:pPr>
          </w:p>
        </w:tc>
      </w:tr>
      <w:tr w:rsidR="006B495C" w:rsidRPr="006B495C" w14:paraId="475CDA8C" w14:textId="77777777" w:rsidTr="004F44DC">
        <w:trPr>
          <w:trHeight w:val="477"/>
        </w:trPr>
        <w:tc>
          <w:tcPr>
            <w:tcW w:w="10999" w:type="dxa"/>
            <w:shd w:val="clear" w:color="auto" w:fill="EAEBDE"/>
          </w:tcPr>
          <w:p w14:paraId="3F70730E"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p w14:paraId="57FAB0C8"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r w:rsidRPr="006B495C">
              <w:rPr>
                <w:rFonts w:asciiTheme="minorHAnsi" w:hAnsiTheme="minorHAnsi" w:cstheme="minorHAnsi"/>
                <w:b/>
                <w:color w:val="auto"/>
                <w:sz w:val="20"/>
                <w:szCs w:val="20"/>
                <w:lang w:eastAsia="ar-SA"/>
              </w:rPr>
              <w:t>4 – GARANTIA DOS EQUIPAMENTOS</w:t>
            </w:r>
          </w:p>
        </w:tc>
      </w:tr>
      <w:tr w:rsidR="006B495C" w:rsidRPr="006B495C" w14:paraId="20B91045" w14:textId="77777777" w:rsidTr="004F44DC">
        <w:trPr>
          <w:trHeight w:val="513"/>
        </w:trPr>
        <w:tc>
          <w:tcPr>
            <w:tcW w:w="10999" w:type="dxa"/>
            <w:shd w:val="clear" w:color="auto" w:fill="FFFFFF"/>
          </w:tcPr>
          <w:p w14:paraId="50390A4B" w14:textId="77777777" w:rsidR="006B495C" w:rsidRPr="006B495C" w:rsidRDefault="006B495C" w:rsidP="006B495C">
            <w:pPr>
              <w:suppressAutoHyphens/>
              <w:spacing w:after="0" w:line="240" w:lineRule="auto"/>
              <w:ind w:left="0" w:right="0" w:firstLine="0"/>
              <w:jc w:val="left"/>
              <w:rPr>
                <w:rFonts w:asciiTheme="minorHAnsi" w:hAnsiTheme="minorHAnsi" w:cstheme="minorHAnsi"/>
                <w:color w:val="auto"/>
                <w:sz w:val="20"/>
                <w:szCs w:val="20"/>
                <w:lang w:eastAsia="ar-SA"/>
              </w:rPr>
            </w:pPr>
          </w:p>
          <w:p w14:paraId="374CCC7E"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r w:rsidRPr="006B495C">
              <w:rPr>
                <w:rFonts w:asciiTheme="minorHAnsi" w:hAnsiTheme="minorHAnsi" w:cstheme="minorHAnsi"/>
                <w:color w:val="auto"/>
                <w:sz w:val="20"/>
                <w:szCs w:val="20"/>
                <w:lang w:eastAsia="ar-SA"/>
              </w:rPr>
              <w:t>4.1. O período de garantia dos equipamentos deverá ser conforme estabelecido no item 3, contados a partir da data de emissão do comprovante de recebimento definitivo;</w:t>
            </w:r>
          </w:p>
          <w:p w14:paraId="184DD12C"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p>
          <w:p w14:paraId="7C5E3ED3"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r w:rsidRPr="006B495C">
              <w:rPr>
                <w:rFonts w:asciiTheme="minorHAnsi" w:hAnsiTheme="minorHAnsi" w:cstheme="minorHAnsi"/>
                <w:color w:val="auto"/>
                <w:sz w:val="20"/>
                <w:szCs w:val="20"/>
                <w:lang w:eastAsia="ar-SA"/>
              </w:rPr>
              <w:t xml:space="preserve">4.2. A garantia abrange todos os </w:t>
            </w:r>
            <w:proofErr w:type="spellStart"/>
            <w:r w:rsidRPr="006B495C">
              <w:rPr>
                <w:rFonts w:asciiTheme="minorHAnsi" w:hAnsiTheme="minorHAnsi" w:cstheme="minorHAnsi"/>
                <w:color w:val="auto"/>
                <w:sz w:val="20"/>
                <w:szCs w:val="20"/>
                <w:lang w:eastAsia="ar-SA"/>
              </w:rPr>
              <w:t>quadriciclos</w:t>
            </w:r>
            <w:proofErr w:type="spellEnd"/>
            <w:r w:rsidRPr="006B495C">
              <w:rPr>
                <w:rFonts w:asciiTheme="minorHAnsi" w:hAnsiTheme="minorHAnsi" w:cstheme="minorHAnsi"/>
                <w:color w:val="auto"/>
                <w:sz w:val="20"/>
                <w:szCs w:val="20"/>
                <w:lang w:eastAsia="ar-SA"/>
              </w:rPr>
              <w:t xml:space="preserve">, devendo a </w:t>
            </w:r>
            <w:r w:rsidRPr="006B495C">
              <w:rPr>
                <w:rFonts w:asciiTheme="minorHAnsi" w:hAnsiTheme="minorHAnsi" w:cstheme="minorHAnsi"/>
                <w:b/>
                <w:color w:val="auto"/>
                <w:sz w:val="20"/>
                <w:szCs w:val="20"/>
                <w:lang w:eastAsia="ar-SA"/>
              </w:rPr>
              <w:t xml:space="preserve">CONTRATADA </w:t>
            </w:r>
            <w:r w:rsidRPr="006B495C">
              <w:rPr>
                <w:rFonts w:asciiTheme="minorHAnsi" w:hAnsiTheme="minorHAnsi" w:cstheme="minorHAnsi"/>
                <w:color w:val="auto"/>
                <w:sz w:val="20"/>
                <w:szCs w:val="20"/>
                <w:lang w:eastAsia="ar-SA"/>
              </w:rPr>
              <w:t>solucionar no prazo de 48 horas qualquer falha no seu funcionamento;</w:t>
            </w:r>
          </w:p>
          <w:p w14:paraId="469D2D8C"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p>
          <w:p w14:paraId="16E9284E"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r w:rsidRPr="006B495C">
              <w:rPr>
                <w:rFonts w:asciiTheme="minorHAnsi" w:hAnsiTheme="minorHAnsi" w:cstheme="minorHAnsi"/>
                <w:color w:val="auto"/>
                <w:sz w:val="20"/>
                <w:szCs w:val="20"/>
                <w:lang w:eastAsia="ar-SA"/>
              </w:rPr>
              <w:t xml:space="preserve">4.3. A </w:t>
            </w:r>
            <w:r w:rsidRPr="006B495C">
              <w:rPr>
                <w:rFonts w:asciiTheme="minorHAnsi" w:hAnsiTheme="minorHAnsi" w:cstheme="minorHAnsi"/>
                <w:b/>
                <w:color w:val="auto"/>
                <w:sz w:val="20"/>
                <w:szCs w:val="20"/>
                <w:lang w:eastAsia="ar-SA"/>
              </w:rPr>
              <w:t xml:space="preserve">CONTRATADA </w:t>
            </w:r>
            <w:r w:rsidRPr="006B495C">
              <w:rPr>
                <w:rFonts w:asciiTheme="minorHAnsi" w:hAnsiTheme="minorHAnsi" w:cstheme="minorHAnsi"/>
                <w:color w:val="auto"/>
                <w:sz w:val="20"/>
                <w:szCs w:val="20"/>
                <w:lang w:eastAsia="ar-SA"/>
              </w:rPr>
              <w:t xml:space="preserve">será responsável durante a garantia pela substituição, troca ou reposição dos </w:t>
            </w:r>
            <w:proofErr w:type="spellStart"/>
            <w:r w:rsidRPr="006B495C">
              <w:rPr>
                <w:rFonts w:asciiTheme="minorHAnsi" w:hAnsiTheme="minorHAnsi" w:cstheme="minorHAnsi"/>
                <w:color w:val="auto"/>
                <w:sz w:val="20"/>
                <w:szCs w:val="20"/>
                <w:lang w:eastAsia="ar-SA"/>
              </w:rPr>
              <w:t>quadriciclos</w:t>
            </w:r>
            <w:proofErr w:type="spellEnd"/>
            <w:r w:rsidRPr="006B495C">
              <w:rPr>
                <w:rFonts w:asciiTheme="minorHAnsi" w:hAnsiTheme="minorHAnsi" w:cstheme="minorHAnsi"/>
                <w:color w:val="auto"/>
                <w:sz w:val="20"/>
                <w:szCs w:val="20"/>
                <w:lang w:eastAsia="ar-SA"/>
              </w:rPr>
              <w:t xml:space="preserve"> e/ou peças caso apresentem defeitos, avarias ou incompatibilidade com as especificações deste Termo de Referência;</w:t>
            </w:r>
          </w:p>
          <w:p w14:paraId="09BC0704"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p>
          <w:p w14:paraId="0D65CD4B"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r w:rsidRPr="006B495C">
              <w:rPr>
                <w:rFonts w:asciiTheme="minorHAnsi" w:hAnsiTheme="minorHAnsi" w:cstheme="minorHAnsi"/>
                <w:color w:val="auto"/>
                <w:sz w:val="20"/>
                <w:szCs w:val="20"/>
                <w:lang w:eastAsia="ar-SA"/>
              </w:rPr>
              <w:t>4.4. Os objetos e serviços contratados deverão atender as especificações constantes neste Termo de Referência.</w:t>
            </w:r>
          </w:p>
          <w:p w14:paraId="15816980" w14:textId="77777777" w:rsidR="006B495C" w:rsidRPr="006B495C" w:rsidRDefault="006B495C" w:rsidP="006B495C">
            <w:pPr>
              <w:suppressAutoHyphens/>
              <w:spacing w:after="0" w:line="240" w:lineRule="auto"/>
              <w:ind w:left="0" w:right="0" w:firstLine="0"/>
              <w:jc w:val="left"/>
              <w:rPr>
                <w:rFonts w:asciiTheme="minorHAnsi" w:hAnsiTheme="minorHAnsi" w:cstheme="minorHAnsi"/>
                <w:color w:val="auto"/>
                <w:sz w:val="20"/>
                <w:szCs w:val="20"/>
                <w:lang w:eastAsia="ar-SA"/>
              </w:rPr>
            </w:pPr>
          </w:p>
        </w:tc>
      </w:tr>
      <w:tr w:rsidR="006B495C" w:rsidRPr="006B495C" w14:paraId="4B5CC86D" w14:textId="77777777" w:rsidTr="004F44DC">
        <w:trPr>
          <w:trHeight w:val="450"/>
        </w:trPr>
        <w:tc>
          <w:tcPr>
            <w:tcW w:w="10999" w:type="dxa"/>
            <w:shd w:val="clear" w:color="auto" w:fill="EAEBDE"/>
          </w:tcPr>
          <w:p w14:paraId="76B1E674"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p w14:paraId="21E2E39B"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r w:rsidRPr="006B495C">
              <w:rPr>
                <w:rFonts w:asciiTheme="minorHAnsi" w:hAnsiTheme="minorHAnsi" w:cstheme="minorHAnsi"/>
                <w:b/>
                <w:color w:val="auto"/>
                <w:sz w:val="20"/>
                <w:szCs w:val="20"/>
                <w:lang w:eastAsia="ar-SA"/>
              </w:rPr>
              <w:t>5 - DAS OBRIGAÇÕES DA CONTRATADA</w:t>
            </w:r>
          </w:p>
          <w:p w14:paraId="184287B4"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tc>
      </w:tr>
      <w:tr w:rsidR="006B495C" w:rsidRPr="006B495C" w14:paraId="6B09EB4E" w14:textId="77777777" w:rsidTr="004F44DC">
        <w:trPr>
          <w:trHeight w:val="450"/>
        </w:trPr>
        <w:tc>
          <w:tcPr>
            <w:tcW w:w="10999" w:type="dxa"/>
            <w:shd w:val="clear" w:color="auto" w:fill="FFFFFF"/>
          </w:tcPr>
          <w:p w14:paraId="4181D4BD" w14:textId="77777777" w:rsidR="006B495C" w:rsidRPr="006B495C" w:rsidRDefault="006B495C" w:rsidP="006B495C">
            <w:pPr>
              <w:suppressAutoHyphens/>
              <w:spacing w:after="0" w:line="240" w:lineRule="auto"/>
              <w:ind w:left="0" w:right="0" w:firstLine="0"/>
              <w:jc w:val="left"/>
              <w:rPr>
                <w:rFonts w:asciiTheme="minorHAnsi" w:hAnsiTheme="minorHAnsi" w:cstheme="minorHAnsi"/>
                <w:color w:val="auto"/>
                <w:sz w:val="20"/>
                <w:szCs w:val="20"/>
                <w:lang w:eastAsia="ar-SA"/>
              </w:rPr>
            </w:pPr>
          </w:p>
          <w:p w14:paraId="2CCB3A04"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r w:rsidRPr="006B495C">
              <w:rPr>
                <w:rFonts w:asciiTheme="minorHAnsi" w:hAnsiTheme="minorHAnsi" w:cstheme="minorHAnsi"/>
                <w:color w:val="auto"/>
                <w:sz w:val="20"/>
                <w:szCs w:val="20"/>
                <w:lang w:eastAsia="ar-SA"/>
              </w:rPr>
              <w:t xml:space="preserve">5.1. Além das obrigações legais, caberá à </w:t>
            </w:r>
            <w:r w:rsidRPr="006B495C">
              <w:rPr>
                <w:rFonts w:asciiTheme="minorHAnsi" w:hAnsiTheme="minorHAnsi" w:cstheme="minorHAnsi"/>
                <w:b/>
                <w:color w:val="auto"/>
                <w:sz w:val="20"/>
                <w:szCs w:val="20"/>
                <w:lang w:eastAsia="ar-SA"/>
              </w:rPr>
              <w:t>CONTRATADA</w:t>
            </w:r>
            <w:r w:rsidRPr="006B495C">
              <w:rPr>
                <w:rFonts w:asciiTheme="minorHAnsi" w:hAnsiTheme="minorHAnsi" w:cstheme="minorHAnsi"/>
                <w:color w:val="auto"/>
                <w:sz w:val="20"/>
                <w:szCs w:val="20"/>
                <w:lang w:eastAsia="ar-SA"/>
              </w:rPr>
              <w:t>:</w:t>
            </w:r>
          </w:p>
          <w:p w14:paraId="0B7D7FC0"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p>
          <w:p w14:paraId="689AA97C"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r w:rsidRPr="006B495C">
              <w:rPr>
                <w:rFonts w:asciiTheme="minorHAnsi" w:hAnsiTheme="minorHAnsi" w:cstheme="minorHAnsi"/>
                <w:color w:val="auto"/>
                <w:sz w:val="20"/>
                <w:szCs w:val="20"/>
                <w:lang w:eastAsia="ar-SA"/>
              </w:rPr>
              <w:t xml:space="preserve">5.1.1. Efetuar a entrega dos </w:t>
            </w:r>
            <w:proofErr w:type="spellStart"/>
            <w:r w:rsidRPr="006B495C">
              <w:rPr>
                <w:rFonts w:asciiTheme="minorHAnsi" w:hAnsiTheme="minorHAnsi" w:cstheme="minorHAnsi"/>
                <w:color w:val="auto"/>
                <w:sz w:val="20"/>
                <w:szCs w:val="20"/>
                <w:lang w:eastAsia="ar-SA"/>
              </w:rPr>
              <w:t>quadriciclos</w:t>
            </w:r>
            <w:proofErr w:type="spellEnd"/>
            <w:r w:rsidRPr="006B495C">
              <w:rPr>
                <w:rFonts w:asciiTheme="minorHAnsi" w:hAnsiTheme="minorHAnsi" w:cstheme="minorHAnsi"/>
                <w:color w:val="auto"/>
                <w:sz w:val="20"/>
                <w:szCs w:val="20"/>
                <w:lang w:eastAsia="ar-SA"/>
              </w:rPr>
              <w:t xml:space="preserve"> na sede da Cidade da Ordem Pública, na quantidade, qualidade e prazos especificados, observadas as especificações técnicas e demais condições previstas neste Termo de Referência;</w:t>
            </w:r>
          </w:p>
          <w:p w14:paraId="1064F7DB"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p>
          <w:p w14:paraId="0C853F10"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r w:rsidRPr="006B495C">
              <w:rPr>
                <w:rFonts w:asciiTheme="minorHAnsi" w:hAnsiTheme="minorHAnsi" w:cstheme="minorHAnsi"/>
                <w:color w:val="auto"/>
                <w:sz w:val="20"/>
                <w:szCs w:val="20"/>
                <w:lang w:eastAsia="ar-SA"/>
              </w:rPr>
              <w:t>5.1.2. Prestar garantia e assistência técnica conforme estabelecido neste Termo de Referência;</w:t>
            </w:r>
          </w:p>
          <w:p w14:paraId="6ED10C9F"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p>
          <w:p w14:paraId="64DE185C"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r w:rsidRPr="006B495C">
              <w:rPr>
                <w:rFonts w:asciiTheme="minorHAnsi" w:hAnsiTheme="minorHAnsi" w:cstheme="minorHAnsi"/>
                <w:color w:val="auto"/>
                <w:sz w:val="20"/>
                <w:szCs w:val="20"/>
                <w:lang w:eastAsia="ar-SA"/>
              </w:rPr>
              <w:t>5.1.3. Responsabilizar-se por todos o ônus relativo ao fornecimento a si adjudicado, inclusive, fretes e seguros, desde a origem até sua entrega no local de destino;</w:t>
            </w:r>
          </w:p>
          <w:p w14:paraId="37597124"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p>
          <w:p w14:paraId="7D56453F" w14:textId="77777777" w:rsidR="006B495C" w:rsidRPr="006B495C" w:rsidRDefault="006B495C" w:rsidP="006B495C">
            <w:pPr>
              <w:suppressAutoHyphens/>
              <w:spacing w:after="0" w:line="360" w:lineRule="auto"/>
              <w:ind w:left="0" w:right="0" w:firstLine="0"/>
              <w:rPr>
                <w:rFonts w:asciiTheme="minorHAnsi" w:hAnsiTheme="minorHAnsi" w:cstheme="minorHAnsi"/>
                <w:color w:val="auto"/>
                <w:sz w:val="20"/>
                <w:szCs w:val="20"/>
                <w:lang w:eastAsia="ar-SA"/>
              </w:rPr>
            </w:pPr>
            <w:r w:rsidRPr="006B495C">
              <w:rPr>
                <w:rFonts w:asciiTheme="minorHAnsi" w:hAnsiTheme="minorHAnsi" w:cstheme="minorHAnsi"/>
                <w:color w:val="auto"/>
                <w:sz w:val="20"/>
                <w:szCs w:val="20"/>
                <w:lang w:eastAsia="ar-SA"/>
              </w:rPr>
              <w:t>5.1.4. Manter, durante toda a execução do contrato, em compatibilidade com as obrigações assumidas, todas as condições de habilitação e qualificação exigidas na licitação;</w:t>
            </w:r>
          </w:p>
          <w:p w14:paraId="71AB738D" w14:textId="77777777" w:rsidR="006B495C" w:rsidRPr="006B495C" w:rsidRDefault="006B495C" w:rsidP="006B495C">
            <w:pPr>
              <w:suppressAutoHyphens/>
              <w:spacing w:after="0" w:line="240" w:lineRule="auto"/>
              <w:ind w:left="0" w:right="0" w:firstLine="0"/>
              <w:rPr>
                <w:rFonts w:asciiTheme="minorHAnsi" w:hAnsiTheme="minorHAnsi" w:cstheme="minorHAnsi"/>
                <w:color w:val="auto"/>
                <w:sz w:val="20"/>
                <w:szCs w:val="20"/>
                <w:lang w:eastAsia="ar-SA"/>
              </w:rPr>
            </w:pPr>
          </w:p>
          <w:p w14:paraId="597CD731"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p w14:paraId="25584D17"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r w:rsidRPr="006B495C">
              <w:rPr>
                <w:rFonts w:asciiTheme="minorHAnsi" w:hAnsiTheme="minorHAnsi" w:cstheme="minorHAnsi"/>
                <w:color w:val="auto"/>
                <w:sz w:val="20"/>
                <w:szCs w:val="20"/>
              </w:rPr>
              <w:t xml:space="preserve">5.1.5. Substituir os objetos desta licitação, em qualquer época, dentro do prazo de garantia estabelecido para o fornecimento caso os materiais não apresentem comportamentos eficientes para o uso ao qual se destinam ou se constatado prazo de validade vencido ou próximo ao vencimento; </w:t>
            </w:r>
          </w:p>
          <w:p w14:paraId="47924079" w14:textId="77777777" w:rsidR="006B495C" w:rsidRPr="006B495C" w:rsidRDefault="006B495C" w:rsidP="006B495C">
            <w:pPr>
              <w:spacing w:after="0" w:line="240" w:lineRule="auto"/>
              <w:ind w:left="0" w:right="0" w:firstLine="0"/>
              <w:rPr>
                <w:rFonts w:asciiTheme="minorHAnsi" w:hAnsiTheme="minorHAnsi" w:cstheme="minorHAnsi"/>
                <w:color w:val="auto"/>
                <w:sz w:val="20"/>
                <w:szCs w:val="20"/>
              </w:rPr>
            </w:pPr>
          </w:p>
          <w:p w14:paraId="50C048FC" w14:textId="77777777" w:rsidR="006B495C" w:rsidRPr="006B495C" w:rsidRDefault="006B495C" w:rsidP="006B495C">
            <w:pPr>
              <w:spacing w:after="0" w:line="240" w:lineRule="auto"/>
              <w:ind w:left="0" w:right="0" w:firstLine="0"/>
              <w:rPr>
                <w:rFonts w:asciiTheme="minorHAnsi" w:hAnsiTheme="minorHAnsi" w:cstheme="minorHAnsi"/>
                <w:color w:val="auto"/>
                <w:sz w:val="20"/>
                <w:szCs w:val="20"/>
              </w:rPr>
            </w:pPr>
            <w:r w:rsidRPr="006B495C">
              <w:rPr>
                <w:rFonts w:asciiTheme="minorHAnsi" w:hAnsiTheme="minorHAnsi" w:cstheme="minorHAnsi"/>
                <w:color w:val="auto"/>
                <w:sz w:val="20"/>
                <w:szCs w:val="20"/>
              </w:rPr>
              <w:t xml:space="preserve">5.1.6. Não veicular publicidade acerca do objeto contratado, salvo se houver prévia autorização da </w:t>
            </w:r>
            <w:r w:rsidRPr="006B495C">
              <w:rPr>
                <w:rFonts w:asciiTheme="minorHAnsi" w:hAnsiTheme="minorHAnsi" w:cstheme="minorHAnsi"/>
                <w:b/>
                <w:color w:val="auto"/>
                <w:sz w:val="20"/>
                <w:szCs w:val="20"/>
              </w:rPr>
              <w:t>CONTRATANTE</w:t>
            </w:r>
            <w:r w:rsidRPr="006B495C">
              <w:rPr>
                <w:rFonts w:asciiTheme="minorHAnsi" w:hAnsiTheme="minorHAnsi" w:cstheme="minorHAnsi"/>
                <w:color w:val="auto"/>
                <w:sz w:val="20"/>
                <w:szCs w:val="20"/>
              </w:rPr>
              <w:t xml:space="preserve">; </w:t>
            </w:r>
          </w:p>
          <w:p w14:paraId="7BBCBC04"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p w14:paraId="1285E8CE"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r w:rsidRPr="006B495C">
              <w:rPr>
                <w:rFonts w:asciiTheme="minorHAnsi" w:hAnsiTheme="minorHAnsi" w:cstheme="minorHAnsi"/>
                <w:color w:val="auto"/>
                <w:sz w:val="20"/>
                <w:szCs w:val="20"/>
              </w:rPr>
              <w:t xml:space="preserve">5.1.7. Disponibilizar atendimento telefônico para prestar informações e esclarecimentos necessários para a </w:t>
            </w:r>
            <w:r w:rsidRPr="006B495C">
              <w:rPr>
                <w:rFonts w:asciiTheme="minorHAnsi" w:hAnsiTheme="minorHAnsi" w:cstheme="minorHAnsi"/>
                <w:b/>
                <w:color w:val="auto"/>
                <w:sz w:val="20"/>
                <w:szCs w:val="20"/>
              </w:rPr>
              <w:t>CONTRATANTE</w:t>
            </w:r>
            <w:r w:rsidRPr="006B495C">
              <w:rPr>
                <w:rFonts w:asciiTheme="minorHAnsi" w:hAnsiTheme="minorHAnsi" w:cstheme="minorHAnsi"/>
                <w:color w:val="auto"/>
                <w:sz w:val="20"/>
                <w:szCs w:val="20"/>
              </w:rPr>
              <w:t>;</w:t>
            </w:r>
          </w:p>
          <w:p w14:paraId="3640EA59"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p w14:paraId="736B250E"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r w:rsidRPr="006B495C">
              <w:rPr>
                <w:rFonts w:asciiTheme="minorHAnsi" w:hAnsiTheme="minorHAnsi" w:cstheme="minorHAnsi"/>
                <w:color w:val="auto"/>
                <w:sz w:val="20"/>
                <w:szCs w:val="20"/>
              </w:rPr>
              <w:t xml:space="preserve">5.1.8. Prestar todos os esclarecimentos solicitados pela </w:t>
            </w:r>
            <w:r w:rsidRPr="006B495C">
              <w:rPr>
                <w:rFonts w:asciiTheme="minorHAnsi" w:hAnsiTheme="minorHAnsi" w:cstheme="minorHAnsi"/>
                <w:b/>
                <w:color w:val="auto"/>
                <w:sz w:val="20"/>
                <w:szCs w:val="20"/>
              </w:rPr>
              <w:t>CONTRATANTE</w:t>
            </w:r>
            <w:r w:rsidRPr="006B495C">
              <w:rPr>
                <w:rFonts w:asciiTheme="minorHAnsi" w:hAnsiTheme="minorHAnsi" w:cstheme="minorHAnsi"/>
                <w:color w:val="auto"/>
                <w:sz w:val="20"/>
                <w:szCs w:val="20"/>
              </w:rPr>
              <w:t xml:space="preserve">, atendendo prontamente a todas as reclamações; </w:t>
            </w:r>
          </w:p>
          <w:p w14:paraId="70798A49" w14:textId="77777777" w:rsidR="006B495C" w:rsidRPr="006B495C" w:rsidRDefault="006B495C" w:rsidP="006B495C">
            <w:pPr>
              <w:spacing w:after="0" w:line="240" w:lineRule="auto"/>
              <w:ind w:left="0" w:right="0" w:firstLine="0"/>
              <w:rPr>
                <w:rFonts w:asciiTheme="minorHAnsi" w:hAnsiTheme="minorHAnsi" w:cstheme="minorHAnsi"/>
                <w:color w:val="auto"/>
                <w:sz w:val="20"/>
                <w:szCs w:val="20"/>
              </w:rPr>
            </w:pPr>
          </w:p>
          <w:p w14:paraId="01BB0AA2"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r w:rsidRPr="006B495C">
              <w:rPr>
                <w:rFonts w:asciiTheme="minorHAnsi" w:hAnsiTheme="minorHAnsi" w:cstheme="minorHAnsi"/>
                <w:color w:val="auto"/>
                <w:sz w:val="20"/>
                <w:szCs w:val="20"/>
              </w:rPr>
              <w:t xml:space="preserve">5.1.9. Comunicar ao Fiscal do Contrato, por escrito e tão logo constatado problema ou a impossibilidade de execução de qualquer obrigação contratual, para adoção das providencias cabíveis; </w:t>
            </w:r>
          </w:p>
          <w:p w14:paraId="7F93A2EB" w14:textId="77777777" w:rsidR="006B495C" w:rsidRPr="006B495C" w:rsidRDefault="006B495C" w:rsidP="006B495C">
            <w:pPr>
              <w:spacing w:after="0" w:line="240" w:lineRule="auto"/>
              <w:ind w:left="0" w:right="0" w:firstLine="0"/>
              <w:rPr>
                <w:rFonts w:asciiTheme="minorHAnsi" w:hAnsiTheme="minorHAnsi" w:cstheme="minorHAnsi"/>
                <w:color w:val="auto"/>
                <w:sz w:val="20"/>
                <w:szCs w:val="20"/>
              </w:rPr>
            </w:pPr>
          </w:p>
          <w:p w14:paraId="5DDE08CF"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r w:rsidRPr="006B495C">
              <w:rPr>
                <w:rFonts w:asciiTheme="minorHAnsi" w:hAnsiTheme="minorHAnsi" w:cstheme="minorHAnsi"/>
                <w:color w:val="auto"/>
                <w:sz w:val="20"/>
                <w:szCs w:val="20"/>
              </w:rPr>
              <w:t xml:space="preserve">5.1.10. A fiscalização ou o acompanhamento do contrato por parte da </w:t>
            </w:r>
            <w:r w:rsidRPr="006B495C">
              <w:rPr>
                <w:rFonts w:asciiTheme="minorHAnsi" w:hAnsiTheme="minorHAnsi" w:cstheme="minorHAnsi"/>
                <w:b/>
                <w:color w:val="auto"/>
                <w:sz w:val="20"/>
                <w:szCs w:val="20"/>
              </w:rPr>
              <w:t>CONTRATANTE</w:t>
            </w:r>
            <w:r w:rsidRPr="006B495C">
              <w:rPr>
                <w:rFonts w:asciiTheme="minorHAnsi" w:hAnsiTheme="minorHAnsi" w:cstheme="minorHAnsi"/>
                <w:color w:val="auto"/>
                <w:sz w:val="20"/>
                <w:szCs w:val="20"/>
              </w:rPr>
              <w:t xml:space="preserve">, não excluem ou reduzem a responsabilidade da </w:t>
            </w:r>
            <w:r w:rsidRPr="006B495C">
              <w:rPr>
                <w:rFonts w:asciiTheme="minorHAnsi" w:hAnsiTheme="minorHAnsi" w:cstheme="minorHAnsi"/>
                <w:b/>
                <w:color w:val="auto"/>
                <w:sz w:val="20"/>
                <w:szCs w:val="20"/>
              </w:rPr>
              <w:t>CONTRATADA</w:t>
            </w:r>
            <w:r w:rsidRPr="006B495C">
              <w:rPr>
                <w:rFonts w:asciiTheme="minorHAnsi" w:hAnsiTheme="minorHAnsi" w:cstheme="minorHAnsi"/>
                <w:color w:val="auto"/>
                <w:sz w:val="20"/>
                <w:szCs w:val="20"/>
              </w:rPr>
              <w:t xml:space="preserve">; </w:t>
            </w:r>
          </w:p>
          <w:p w14:paraId="2A04CC49"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p w14:paraId="151DD341" w14:textId="77777777" w:rsidR="006B495C" w:rsidRPr="006B495C" w:rsidRDefault="006B495C" w:rsidP="006B495C">
            <w:pPr>
              <w:spacing w:after="0" w:line="360" w:lineRule="auto"/>
              <w:ind w:left="0" w:right="0" w:firstLine="0"/>
              <w:jc w:val="left"/>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5.2 Apresentar</w:t>
            </w:r>
            <w:proofErr w:type="gramEnd"/>
            <w:r w:rsidRPr="006B495C">
              <w:rPr>
                <w:rFonts w:asciiTheme="minorHAnsi" w:hAnsiTheme="minorHAnsi" w:cstheme="minorHAnsi"/>
                <w:color w:val="auto"/>
                <w:sz w:val="20"/>
                <w:szCs w:val="20"/>
              </w:rPr>
              <w:t xml:space="preserve"> documento fiscal específico com indicação de preços unitários e total; </w:t>
            </w:r>
          </w:p>
          <w:p w14:paraId="343E2A13" w14:textId="77777777" w:rsidR="006B495C" w:rsidRPr="006B495C" w:rsidRDefault="006B495C" w:rsidP="006B495C">
            <w:pPr>
              <w:spacing w:after="0" w:line="360" w:lineRule="auto"/>
              <w:ind w:left="0" w:right="0" w:firstLine="0"/>
              <w:jc w:val="left"/>
              <w:rPr>
                <w:rFonts w:asciiTheme="minorHAnsi" w:hAnsiTheme="minorHAnsi" w:cstheme="minorHAnsi"/>
                <w:color w:val="auto"/>
                <w:sz w:val="20"/>
                <w:szCs w:val="20"/>
              </w:rPr>
            </w:pPr>
          </w:p>
          <w:p w14:paraId="4FE0DCFD" w14:textId="77777777" w:rsidR="006B495C" w:rsidRPr="006B495C" w:rsidRDefault="006B495C" w:rsidP="006B495C">
            <w:pPr>
              <w:spacing w:after="0" w:line="360" w:lineRule="auto"/>
              <w:ind w:left="0" w:right="0" w:firstLine="0"/>
              <w:jc w:val="left"/>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5.3 Manter</w:t>
            </w:r>
            <w:proofErr w:type="gramEnd"/>
            <w:r w:rsidRPr="006B495C">
              <w:rPr>
                <w:rFonts w:asciiTheme="minorHAnsi" w:hAnsiTheme="minorHAnsi" w:cstheme="minorHAnsi"/>
                <w:color w:val="auto"/>
                <w:sz w:val="20"/>
                <w:szCs w:val="20"/>
              </w:rPr>
              <w:t xml:space="preserve"> estoque um mínimo de bens necessários à execução do objeto do contrato; </w:t>
            </w:r>
          </w:p>
          <w:p w14:paraId="008AB7B2" w14:textId="77777777" w:rsidR="006B495C" w:rsidRPr="006B495C" w:rsidRDefault="006B495C" w:rsidP="006B495C">
            <w:pPr>
              <w:spacing w:after="0" w:line="240" w:lineRule="auto"/>
              <w:ind w:left="708" w:right="0" w:firstLine="0"/>
              <w:jc w:val="left"/>
              <w:rPr>
                <w:rFonts w:asciiTheme="minorHAnsi" w:hAnsiTheme="minorHAnsi" w:cstheme="minorHAnsi"/>
                <w:color w:val="auto"/>
                <w:sz w:val="20"/>
                <w:szCs w:val="20"/>
              </w:rPr>
            </w:pPr>
          </w:p>
          <w:p w14:paraId="64B5DCB6" w14:textId="77777777" w:rsidR="006B495C" w:rsidRPr="006B495C" w:rsidRDefault="006B495C" w:rsidP="006B495C">
            <w:pPr>
              <w:spacing w:after="0" w:line="360" w:lineRule="auto"/>
              <w:ind w:left="0" w:right="0" w:firstLine="0"/>
              <w:jc w:val="left"/>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5.4 Indenizar</w:t>
            </w:r>
            <w:proofErr w:type="gramEnd"/>
            <w:r w:rsidRPr="006B495C">
              <w:rPr>
                <w:rFonts w:asciiTheme="minorHAnsi" w:hAnsiTheme="minorHAnsi" w:cstheme="minorHAnsi"/>
                <w:color w:val="auto"/>
                <w:sz w:val="20"/>
                <w:szCs w:val="20"/>
              </w:rPr>
              <w:t xml:space="preserve"> todo e qualquer dano e prejuízo pessoal ou material que possa advir, direta ou indiretamente, do exercício de suas atividades ou serem causados por seus prepostos à </w:t>
            </w:r>
            <w:r w:rsidRPr="006B495C">
              <w:rPr>
                <w:rFonts w:asciiTheme="minorHAnsi" w:hAnsiTheme="minorHAnsi" w:cstheme="minorHAnsi"/>
                <w:b/>
                <w:color w:val="auto"/>
                <w:sz w:val="20"/>
                <w:szCs w:val="20"/>
              </w:rPr>
              <w:t>CONTRATANTE</w:t>
            </w:r>
            <w:r w:rsidRPr="006B495C">
              <w:rPr>
                <w:rFonts w:asciiTheme="minorHAnsi" w:hAnsiTheme="minorHAnsi" w:cstheme="minorHAnsi"/>
                <w:color w:val="auto"/>
                <w:sz w:val="20"/>
                <w:szCs w:val="20"/>
              </w:rPr>
              <w:t xml:space="preserve"> ou a terceiros.</w:t>
            </w:r>
          </w:p>
          <w:p w14:paraId="2FE12309" w14:textId="77777777" w:rsidR="006B495C" w:rsidRPr="006B495C" w:rsidRDefault="006B495C" w:rsidP="006B495C">
            <w:pPr>
              <w:suppressAutoHyphens/>
              <w:spacing w:after="0" w:line="240" w:lineRule="auto"/>
              <w:ind w:left="0" w:right="0" w:firstLine="0"/>
              <w:jc w:val="left"/>
              <w:rPr>
                <w:rFonts w:asciiTheme="minorHAnsi" w:hAnsiTheme="minorHAnsi" w:cstheme="minorHAnsi"/>
                <w:color w:val="auto"/>
                <w:sz w:val="20"/>
                <w:szCs w:val="20"/>
                <w:lang w:eastAsia="ar-SA"/>
              </w:rPr>
            </w:pPr>
          </w:p>
        </w:tc>
      </w:tr>
      <w:tr w:rsidR="006B495C" w:rsidRPr="006B495C" w14:paraId="38BADD1D" w14:textId="77777777" w:rsidTr="004F44DC">
        <w:trPr>
          <w:trHeight w:val="450"/>
        </w:trPr>
        <w:tc>
          <w:tcPr>
            <w:tcW w:w="10999" w:type="dxa"/>
            <w:shd w:val="clear" w:color="auto" w:fill="EAEBDE"/>
          </w:tcPr>
          <w:p w14:paraId="769503C6"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p w14:paraId="4DBEA742" w14:textId="77777777" w:rsidR="006B495C" w:rsidRPr="006B495C" w:rsidRDefault="006B495C" w:rsidP="006B495C">
            <w:pPr>
              <w:spacing w:after="0" w:line="240" w:lineRule="auto"/>
              <w:ind w:left="0" w:right="0" w:firstLine="0"/>
              <w:jc w:val="left"/>
              <w:rPr>
                <w:rFonts w:asciiTheme="minorHAnsi" w:hAnsiTheme="minorHAnsi" w:cstheme="minorHAnsi"/>
                <w:color w:val="auto"/>
                <w:sz w:val="20"/>
                <w:szCs w:val="20"/>
              </w:rPr>
            </w:pPr>
            <w:r w:rsidRPr="006B495C">
              <w:rPr>
                <w:rFonts w:asciiTheme="minorHAnsi" w:hAnsiTheme="minorHAnsi" w:cstheme="minorHAnsi"/>
                <w:b/>
                <w:color w:val="auto"/>
                <w:sz w:val="20"/>
                <w:szCs w:val="20"/>
                <w:lang w:eastAsia="ar-SA"/>
              </w:rPr>
              <w:t>6 –</w:t>
            </w:r>
            <w:r w:rsidRPr="006B495C">
              <w:rPr>
                <w:rFonts w:asciiTheme="minorHAnsi" w:hAnsiTheme="minorHAnsi" w:cstheme="minorHAnsi"/>
                <w:b/>
                <w:color w:val="auto"/>
                <w:sz w:val="20"/>
                <w:szCs w:val="20"/>
              </w:rPr>
              <w:t xml:space="preserve">DAS OBRIGAÇÕES DA CONTRATANTE </w:t>
            </w:r>
          </w:p>
          <w:p w14:paraId="26237136" w14:textId="77777777" w:rsidR="006B495C" w:rsidRPr="006B495C" w:rsidRDefault="006B495C" w:rsidP="006B495C">
            <w:pPr>
              <w:suppressAutoHyphens/>
              <w:spacing w:after="0" w:line="240" w:lineRule="auto"/>
              <w:ind w:left="0" w:right="0" w:firstLine="0"/>
              <w:jc w:val="left"/>
              <w:rPr>
                <w:rFonts w:asciiTheme="minorHAnsi" w:hAnsiTheme="minorHAnsi" w:cstheme="minorHAnsi"/>
                <w:color w:val="auto"/>
                <w:sz w:val="20"/>
                <w:szCs w:val="20"/>
                <w:lang w:eastAsia="ar-SA"/>
              </w:rPr>
            </w:pPr>
          </w:p>
        </w:tc>
      </w:tr>
      <w:tr w:rsidR="006B495C" w:rsidRPr="006B495C" w14:paraId="467FD2AB" w14:textId="77777777" w:rsidTr="004F44DC">
        <w:trPr>
          <w:trHeight w:val="429"/>
        </w:trPr>
        <w:tc>
          <w:tcPr>
            <w:tcW w:w="10999" w:type="dxa"/>
            <w:shd w:val="clear" w:color="auto" w:fill="FFFFFF"/>
          </w:tcPr>
          <w:p w14:paraId="73C179B9"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p w14:paraId="6067A664"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6.1 Comunicar</w:t>
            </w:r>
            <w:proofErr w:type="gramEnd"/>
            <w:r w:rsidRPr="006B495C">
              <w:rPr>
                <w:rFonts w:asciiTheme="minorHAnsi" w:hAnsiTheme="minorHAnsi" w:cstheme="minorHAnsi"/>
                <w:color w:val="auto"/>
                <w:sz w:val="20"/>
                <w:szCs w:val="20"/>
              </w:rPr>
              <w:t xml:space="preserve"> imediatamente à </w:t>
            </w:r>
            <w:r w:rsidRPr="006B495C">
              <w:rPr>
                <w:rFonts w:asciiTheme="minorHAnsi" w:hAnsiTheme="minorHAnsi" w:cstheme="minorHAnsi"/>
                <w:b/>
                <w:color w:val="auto"/>
                <w:sz w:val="20"/>
                <w:szCs w:val="20"/>
              </w:rPr>
              <w:t>CONTRATADA</w:t>
            </w:r>
            <w:r w:rsidRPr="006B495C">
              <w:rPr>
                <w:rFonts w:asciiTheme="minorHAnsi" w:hAnsiTheme="minorHAnsi" w:cstheme="minorHAnsi"/>
                <w:color w:val="auto"/>
                <w:sz w:val="20"/>
                <w:szCs w:val="20"/>
              </w:rPr>
              <w:t xml:space="preserve"> quaisquer irregularidades encontradas na execução do contrato; </w:t>
            </w:r>
          </w:p>
          <w:p w14:paraId="036731A9"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p w14:paraId="28E8C004"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6.2 Promover</w:t>
            </w:r>
            <w:proofErr w:type="gramEnd"/>
            <w:r w:rsidRPr="006B495C">
              <w:rPr>
                <w:rFonts w:asciiTheme="minorHAnsi" w:hAnsiTheme="minorHAnsi" w:cstheme="minorHAnsi"/>
                <w:color w:val="auto"/>
                <w:sz w:val="20"/>
                <w:szCs w:val="20"/>
              </w:rPr>
              <w:t xml:space="preserve"> o recebimento provisório e o definitivo nos prazos fixados;</w:t>
            </w:r>
          </w:p>
          <w:p w14:paraId="041B25F5"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p w14:paraId="208BECF1"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6.3 Fiscalizar</w:t>
            </w:r>
            <w:proofErr w:type="gramEnd"/>
            <w:r w:rsidRPr="006B495C">
              <w:rPr>
                <w:rFonts w:asciiTheme="minorHAnsi" w:hAnsiTheme="minorHAnsi" w:cstheme="minorHAnsi"/>
                <w:color w:val="auto"/>
                <w:sz w:val="20"/>
                <w:szCs w:val="20"/>
              </w:rPr>
              <w:t xml:space="preserve"> a execução do contrato, através de preposto;</w:t>
            </w:r>
          </w:p>
          <w:p w14:paraId="330D9139" w14:textId="77777777" w:rsidR="006B495C" w:rsidRPr="006B495C" w:rsidRDefault="006B495C" w:rsidP="006B495C">
            <w:pPr>
              <w:spacing w:after="0" w:line="360" w:lineRule="auto"/>
              <w:ind w:left="705" w:right="0" w:firstLine="0"/>
              <w:rPr>
                <w:rFonts w:asciiTheme="minorHAnsi" w:hAnsiTheme="minorHAnsi" w:cstheme="minorHAnsi"/>
                <w:color w:val="auto"/>
                <w:sz w:val="20"/>
                <w:szCs w:val="20"/>
              </w:rPr>
            </w:pPr>
          </w:p>
          <w:p w14:paraId="2A890FF9"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6.4 Participar</w:t>
            </w:r>
            <w:proofErr w:type="gramEnd"/>
            <w:r w:rsidRPr="006B495C">
              <w:rPr>
                <w:rFonts w:asciiTheme="minorHAnsi" w:hAnsiTheme="minorHAnsi" w:cstheme="minorHAnsi"/>
                <w:color w:val="auto"/>
                <w:sz w:val="20"/>
                <w:szCs w:val="20"/>
              </w:rPr>
              <w:t xml:space="preserve"> ativamente das sistemáticas de supervisão, recebimento e controle de qualidade dos produtos;</w:t>
            </w:r>
          </w:p>
          <w:p w14:paraId="67369C3F" w14:textId="77777777" w:rsidR="006B495C" w:rsidRPr="006B495C" w:rsidRDefault="006B495C" w:rsidP="006B495C">
            <w:pPr>
              <w:spacing w:after="0" w:line="360" w:lineRule="auto"/>
              <w:ind w:left="705" w:right="0" w:firstLine="3"/>
              <w:rPr>
                <w:rFonts w:asciiTheme="minorHAnsi" w:hAnsiTheme="minorHAnsi" w:cstheme="minorHAnsi"/>
                <w:color w:val="auto"/>
                <w:sz w:val="20"/>
                <w:szCs w:val="20"/>
              </w:rPr>
            </w:pPr>
          </w:p>
          <w:p w14:paraId="35150018"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6.5 Prestar</w:t>
            </w:r>
            <w:proofErr w:type="gramEnd"/>
            <w:r w:rsidRPr="006B495C">
              <w:rPr>
                <w:rFonts w:asciiTheme="minorHAnsi" w:hAnsiTheme="minorHAnsi" w:cstheme="minorHAnsi"/>
                <w:color w:val="auto"/>
                <w:sz w:val="20"/>
                <w:szCs w:val="20"/>
              </w:rPr>
              <w:t xml:space="preserve"> as informações e os esclarecimentos que venham a ser solicitados pela </w:t>
            </w:r>
            <w:r w:rsidRPr="006B495C">
              <w:rPr>
                <w:rFonts w:asciiTheme="minorHAnsi" w:hAnsiTheme="minorHAnsi" w:cstheme="minorHAnsi"/>
                <w:b/>
                <w:color w:val="auto"/>
                <w:sz w:val="20"/>
                <w:szCs w:val="20"/>
              </w:rPr>
              <w:t>CONTRATADA</w:t>
            </w:r>
            <w:r w:rsidRPr="006B495C">
              <w:rPr>
                <w:rFonts w:asciiTheme="minorHAnsi" w:hAnsiTheme="minorHAnsi" w:cstheme="minorHAnsi"/>
                <w:color w:val="auto"/>
                <w:sz w:val="20"/>
                <w:szCs w:val="20"/>
              </w:rPr>
              <w:t>;</w:t>
            </w:r>
          </w:p>
          <w:p w14:paraId="01B15F15" w14:textId="77777777" w:rsidR="006B495C" w:rsidRPr="006B495C" w:rsidRDefault="006B495C" w:rsidP="006B495C">
            <w:pPr>
              <w:spacing w:after="0" w:line="360" w:lineRule="auto"/>
              <w:ind w:left="705" w:right="0" w:firstLine="3"/>
              <w:rPr>
                <w:rFonts w:asciiTheme="minorHAnsi" w:hAnsiTheme="minorHAnsi" w:cstheme="minorHAnsi"/>
                <w:color w:val="auto"/>
                <w:sz w:val="20"/>
                <w:szCs w:val="20"/>
              </w:rPr>
            </w:pPr>
          </w:p>
          <w:p w14:paraId="0C994B40"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r w:rsidRPr="006B495C">
              <w:rPr>
                <w:rFonts w:asciiTheme="minorHAnsi" w:hAnsiTheme="minorHAnsi" w:cstheme="minorHAnsi"/>
                <w:color w:val="auto"/>
                <w:sz w:val="20"/>
                <w:szCs w:val="20"/>
              </w:rPr>
              <w:t xml:space="preserve">6.6 Fornecer à </w:t>
            </w:r>
            <w:proofErr w:type="gramStart"/>
            <w:r w:rsidRPr="006B495C">
              <w:rPr>
                <w:rFonts w:asciiTheme="minorHAnsi" w:hAnsiTheme="minorHAnsi" w:cstheme="minorHAnsi"/>
                <w:b/>
                <w:color w:val="auto"/>
                <w:sz w:val="20"/>
                <w:szCs w:val="20"/>
              </w:rPr>
              <w:t>CONTRATADA</w:t>
            </w:r>
            <w:r w:rsidRPr="006B495C">
              <w:rPr>
                <w:rFonts w:asciiTheme="minorHAnsi" w:hAnsiTheme="minorHAnsi" w:cstheme="minorHAnsi"/>
                <w:color w:val="auto"/>
                <w:sz w:val="20"/>
                <w:szCs w:val="20"/>
              </w:rPr>
              <w:t xml:space="preserve"> documentos</w:t>
            </w:r>
            <w:proofErr w:type="gramEnd"/>
            <w:r w:rsidRPr="006B495C">
              <w:rPr>
                <w:rFonts w:asciiTheme="minorHAnsi" w:hAnsiTheme="minorHAnsi" w:cstheme="minorHAnsi"/>
                <w:color w:val="auto"/>
                <w:sz w:val="20"/>
                <w:szCs w:val="20"/>
              </w:rPr>
              <w:t xml:space="preserve">, informações e demais elementos que possuir e achar pertinentes à execução do presente contrato; </w:t>
            </w:r>
          </w:p>
          <w:p w14:paraId="6FE88694"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tc>
      </w:tr>
      <w:tr w:rsidR="006B495C" w:rsidRPr="006B495C" w14:paraId="568AF19E" w14:textId="77777777" w:rsidTr="004F44DC">
        <w:trPr>
          <w:trHeight w:val="492"/>
        </w:trPr>
        <w:tc>
          <w:tcPr>
            <w:tcW w:w="10999" w:type="dxa"/>
            <w:shd w:val="clear" w:color="auto" w:fill="EAEBDE"/>
          </w:tcPr>
          <w:p w14:paraId="30C1BEDE"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p w14:paraId="13C40ED6"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r w:rsidRPr="006B495C">
              <w:rPr>
                <w:rFonts w:asciiTheme="minorHAnsi" w:hAnsiTheme="minorHAnsi" w:cstheme="minorHAnsi"/>
                <w:b/>
                <w:color w:val="auto"/>
                <w:sz w:val="20"/>
                <w:szCs w:val="20"/>
                <w:lang w:eastAsia="ar-SA"/>
              </w:rPr>
              <w:t xml:space="preserve">7 - </w:t>
            </w:r>
            <w:r w:rsidRPr="006B495C">
              <w:rPr>
                <w:rFonts w:asciiTheme="minorHAnsi" w:hAnsiTheme="minorHAnsi" w:cstheme="minorHAnsi"/>
                <w:b/>
                <w:color w:val="auto"/>
                <w:sz w:val="20"/>
                <w:szCs w:val="20"/>
              </w:rPr>
              <w:t>CRITÉRIOS DE ACEITABILIDADE DO OBJETO</w:t>
            </w:r>
          </w:p>
          <w:p w14:paraId="6379E675"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tc>
      </w:tr>
      <w:tr w:rsidR="006B495C" w:rsidRPr="006B495C" w14:paraId="16243BD1" w14:textId="77777777" w:rsidTr="004F44DC">
        <w:trPr>
          <w:trHeight w:val="956"/>
        </w:trPr>
        <w:tc>
          <w:tcPr>
            <w:tcW w:w="10999" w:type="dxa"/>
            <w:shd w:val="clear" w:color="auto" w:fill="FFFFFF"/>
          </w:tcPr>
          <w:p w14:paraId="2B640F72"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p w14:paraId="38B1421C"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7.1 Os</w:t>
            </w:r>
            <w:proofErr w:type="gramEnd"/>
            <w:r w:rsidRPr="006B495C">
              <w:rPr>
                <w:rFonts w:asciiTheme="minorHAnsi" w:hAnsiTheme="minorHAnsi" w:cstheme="minorHAnsi"/>
                <w:color w:val="auto"/>
                <w:sz w:val="20"/>
                <w:szCs w:val="20"/>
              </w:rPr>
              <w:t xml:space="preserve"> itens adquiridos deverão ser entregues no endereço e nas quantidades e especificações prescritas no presente termo. </w:t>
            </w:r>
          </w:p>
          <w:p w14:paraId="034200C5"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tc>
      </w:tr>
      <w:tr w:rsidR="006B495C" w:rsidRPr="006B495C" w14:paraId="296A6AC4" w14:textId="77777777" w:rsidTr="004F44DC">
        <w:trPr>
          <w:trHeight w:val="455"/>
        </w:trPr>
        <w:tc>
          <w:tcPr>
            <w:tcW w:w="10999" w:type="dxa"/>
            <w:shd w:val="clear" w:color="auto" w:fill="EAEBDE"/>
          </w:tcPr>
          <w:p w14:paraId="071787E4"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p w14:paraId="2CC4DA78" w14:textId="77777777" w:rsidR="006B495C" w:rsidRPr="006B495C" w:rsidRDefault="006B495C" w:rsidP="006B495C">
            <w:pPr>
              <w:spacing w:after="0" w:line="240" w:lineRule="auto"/>
              <w:ind w:left="0" w:right="0" w:firstLine="0"/>
              <w:rPr>
                <w:rFonts w:asciiTheme="minorHAnsi" w:hAnsiTheme="minorHAnsi" w:cstheme="minorHAnsi"/>
                <w:b/>
                <w:color w:val="auto"/>
                <w:sz w:val="20"/>
                <w:szCs w:val="20"/>
              </w:rPr>
            </w:pPr>
            <w:r w:rsidRPr="006B495C">
              <w:rPr>
                <w:rFonts w:asciiTheme="minorHAnsi" w:hAnsiTheme="minorHAnsi" w:cstheme="minorHAnsi"/>
                <w:b/>
                <w:color w:val="auto"/>
                <w:sz w:val="20"/>
                <w:szCs w:val="20"/>
                <w:lang w:eastAsia="ar-SA"/>
              </w:rPr>
              <w:t>8 -</w:t>
            </w:r>
            <w:r w:rsidRPr="006B495C">
              <w:rPr>
                <w:rFonts w:asciiTheme="minorHAnsi" w:hAnsiTheme="minorHAnsi" w:cstheme="minorHAnsi"/>
                <w:b/>
                <w:color w:val="auto"/>
                <w:sz w:val="20"/>
                <w:szCs w:val="20"/>
              </w:rPr>
              <w:t>LOCAL DE ENTREGA</w:t>
            </w:r>
          </w:p>
          <w:p w14:paraId="16FE009E"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tc>
      </w:tr>
      <w:tr w:rsidR="006B495C" w:rsidRPr="006B495C" w14:paraId="4CE97AD1" w14:textId="77777777" w:rsidTr="004F44DC">
        <w:trPr>
          <w:trHeight w:val="529"/>
        </w:trPr>
        <w:tc>
          <w:tcPr>
            <w:tcW w:w="10999" w:type="dxa"/>
            <w:shd w:val="clear" w:color="auto" w:fill="auto"/>
          </w:tcPr>
          <w:p w14:paraId="728EB1F9"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p w14:paraId="674E9650"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8.1 Os</w:t>
            </w:r>
            <w:proofErr w:type="gramEnd"/>
            <w:r w:rsidRPr="006B495C">
              <w:rPr>
                <w:rFonts w:asciiTheme="minorHAnsi" w:hAnsiTheme="minorHAnsi" w:cstheme="minorHAnsi"/>
                <w:color w:val="auto"/>
                <w:sz w:val="20"/>
                <w:szCs w:val="20"/>
              </w:rPr>
              <w:t xml:space="preserve"> itens adquiridos deverão ser entregues nas quantidades prescritas no presente Termo, no seguinte endereço: Secretaria Municipal de Ordem Pública (SEOP), situada na Rua Presidente Craveiro Lopes, nº 153 – Barreto, Niterói/RJ. </w:t>
            </w:r>
          </w:p>
        </w:tc>
      </w:tr>
      <w:tr w:rsidR="006B495C" w:rsidRPr="006B495C" w14:paraId="1E454100" w14:textId="77777777" w:rsidTr="006B495C">
        <w:trPr>
          <w:trHeight w:val="529"/>
        </w:trPr>
        <w:tc>
          <w:tcPr>
            <w:tcW w:w="10999" w:type="dxa"/>
            <w:shd w:val="clear" w:color="auto" w:fill="EEECE1"/>
          </w:tcPr>
          <w:p w14:paraId="34197227"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p w14:paraId="4F3D0DEB" w14:textId="77777777" w:rsidR="006B495C" w:rsidRPr="006B495C" w:rsidRDefault="006B495C" w:rsidP="006B495C">
            <w:pPr>
              <w:spacing w:after="0" w:line="240" w:lineRule="auto"/>
              <w:ind w:left="0" w:right="0" w:firstLine="0"/>
              <w:rPr>
                <w:rFonts w:asciiTheme="minorHAnsi" w:hAnsiTheme="minorHAnsi" w:cstheme="minorHAnsi"/>
                <w:b/>
                <w:color w:val="auto"/>
                <w:sz w:val="20"/>
                <w:szCs w:val="20"/>
              </w:rPr>
            </w:pPr>
            <w:r w:rsidRPr="006B495C">
              <w:rPr>
                <w:rFonts w:asciiTheme="minorHAnsi" w:hAnsiTheme="minorHAnsi" w:cstheme="minorHAnsi"/>
                <w:b/>
                <w:color w:val="auto"/>
                <w:sz w:val="20"/>
                <w:szCs w:val="20"/>
                <w:lang w:eastAsia="ar-SA"/>
              </w:rPr>
              <w:t xml:space="preserve">9 - </w:t>
            </w:r>
            <w:r w:rsidRPr="006B495C">
              <w:rPr>
                <w:rFonts w:asciiTheme="minorHAnsi" w:hAnsiTheme="minorHAnsi" w:cstheme="minorHAnsi"/>
                <w:b/>
                <w:color w:val="auto"/>
                <w:sz w:val="20"/>
                <w:szCs w:val="20"/>
              </w:rPr>
              <w:t xml:space="preserve">ACOMPANHAMENTO DA EXECUÇÃO </w:t>
            </w:r>
          </w:p>
          <w:p w14:paraId="744BE2B5" w14:textId="77777777" w:rsidR="006B495C" w:rsidRPr="006B495C" w:rsidRDefault="006B495C" w:rsidP="006B495C">
            <w:pPr>
              <w:suppressAutoHyphens/>
              <w:spacing w:after="0" w:line="240" w:lineRule="auto"/>
              <w:ind w:left="0" w:right="0" w:firstLine="0"/>
              <w:jc w:val="left"/>
              <w:rPr>
                <w:rFonts w:asciiTheme="minorHAnsi" w:hAnsiTheme="minorHAnsi" w:cstheme="minorHAnsi"/>
                <w:color w:val="auto"/>
                <w:sz w:val="20"/>
                <w:szCs w:val="20"/>
                <w:lang w:eastAsia="ar-SA"/>
              </w:rPr>
            </w:pPr>
          </w:p>
        </w:tc>
      </w:tr>
      <w:tr w:rsidR="006B495C" w:rsidRPr="006B495C" w14:paraId="6FB5F165" w14:textId="77777777" w:rsidTr="004F44DC">
        <w:trPr>
          <w:trHeight w:val="569"/>
        </w:trPr>
        <w:tc>
          <w:tcPr>
            <w:tcW w:w="10999" w:type="dxa"/>
            <w:shd w:val="clear" w:color="auto" w:fill="auto"/>
          </w:tcPr>
          <w:p w14:paraId="61DB7198"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p w14:paraId="54A5979B" w14:textId="1CB40F23" w:rsidR="006B495C" w:rsidRPr="006B495C" w:rsidRDefault="006B495C" w:rsidP="006B495C">
            <w:pPr>
              <w:spacing w:after="0" w:line="360" w:lineRule="auto"/>
              <w:ind w:left="0" w:right="0" w:firstLine="0"/>
              <w:rPr>
                <w:rFonts w:asciiTheme="minorHAnsi" w:hAnsiTheme="minorHAnsi" w:cstheme="minorHAnsi"/>
                <w:color w:val="auto"/>
                <w:sz w:val="20"/>
                <w:szCs w:val="20"/>
              </w:rPr>
            </w:pPr>
            <w:r w:rsidRPr="006B495C">
              <w:rPr>
                <w:rFonts w:asciiTheme="minorHAnsi" w:hAnsiTheme="minorHAnsi" w:cstheme="minorHAnsi"/>
                <w:color w:val="auto"/>
                <w:sz w:val="20"/>
                <w:szCs w:val="20"/>
              </w:rPr>
              <w:t xml:space="preserve">9.1 A execução do contrato será acompanhada e fiscalizada por servidor designado pela </w:t>
            </w:r>
            <w:r w:rsidRPr="006B495C">
              <w:rPr>
                <w:rFonts w:asciiTheme="minorHAnsi" w:hAnsiTheme="minorHAnsi" w:cstheme="minorHAnsi"/>
                <w:b/>
                <w:color w:val="auto"/>
                <w:sz w:val="20"/>
                <w:szCs w:val="20"/>
              </w:rPr>
              <w:t>CONTRATANTE</w:t>
            </w:r>
            <w:r>
              <w:rPr>
                <w:rFonts w:asciiTheme="minorHAnsi" w:hAnsiTheme="minorHAnsi" w:cstheme="minorHAnsi"/>
                <w:b/>
                <w:color w:val="auto"/>
                <w:sz w:val="20"/>
                <w:szCs w:val="20"/>
              </w:rPr>
              <w:t>.</w:t>
            </w:r>
            <w:r w:rsidRPr="006B495C">
              <w:rPr>
                <w:rFonts w:asciiTheme="minorHAnsi" w:hAnsiTheme="minorHAnsi" w:cstheme="minorHAnsi"/>
                <w:color w:val="auto"/>
                <w:sz w:val="20"/>
                <w:szCs w:val="20"/>
              </w:rPr>
              <w:t xml:space="preserve"> </w:t>
            </w:r>
          </w:p>
        </w:tc>
      </w:tr>
      <w:tr w:rsidR="006B495C" w:rsidRPr="006B495C" w14:paraId="55AE13F1" w14:textId="77777777" w:rsidTr="006B495C">
        <w:trPr>
          <w:trHeight w:val="529"/>
        </w:trPr>
        <w:tc>
          <w:tcPr>
            <w:tcW w:w="10999" w:type="dxa"/>
            <w:tcBorders>
              <w:top w:val="single" w:sz="4" w:space="0" w:color="auto"/>
              <w:left w:val="single" w:sz="4" w:space="0" w:color="auto"/>
              <w:bottom w:val="single" w:sz="4" w:space="0" w:color="auto"/>
              <w:right w:val="single" w:sz="4" w:space="0" w:color="auto"/>
            </w:tcBorders>
            <w:shd w:val="clear" w:color="auto" w:fill="EEECE1"/>
          </w:tcPr>
          <w:p w14:paraId="31FA9299"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p w14:paraId="74D6C86D"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r w:rsidRPr="006B495C">
              <w:rPr>
                <w:rFonts w:asciiTheme="minorHAnsi" w:hAnsiTheme="minorHAnsi" w:cstheme="minorHAnsi"/>
                <w:b/>
                <w:color w:val="auto"/>
                <w:sz w:val="20"/>
                <w:szCs w:val="20"/>
                <w:lang w:eastAsia="ar-SA"/>
              </w:rPr>
              <w:t>10– DOS VALORES, REAJUSTE E PAGAMENTO</w:t>
            </w:r>
          </w:p>
          <w:p w14:paraId="6ED3FD6C" w14:textId="77777777" w:rsidR="006B495C" w:rsidRPr="006B495C" w:rsidRDefault="006B495C" w:rsidP="006B495C">
            <w:pPr>
              <w:suppressAutoHyphens/>
              <w:spacing w:after="0" w:line="240" w:lineRule="auto"/>
              <w:ind w:left="0" w:right="0" w:firstLine="0"/>
              <w:jc w:val="left"/>
              <w:rPr>
                <w:rFonts w:asciiTheme="minorHAnsi" w:hAnsiTheme="minorHAnsi" w:cstheme="minorHAnsi"/>
                <w:color w:val="auto"/>
                <w:sz w:val="20"/>
                <w:szCs w:val="20"/>
                <w:lang w:eastAsia="ar-SA"/>
              </w:rPr>
            </w:pPr>
          </w:p>
        </w:tc>
      </w:tr>
      <w:tr w:rsidR="006B495C" w:rsidRPr="006B495C" w14:paraId="596073EA" w14:textId="77777777" w:rsidTr="004F44DC">
        <w:trPr>
          <w:trHeight w:val="569"/>
        </w:trPr>
        <w:tc>
          <w:tcPr>
            <w:tcW w:w="10999" w:type="dxa"/>
            <w:tcBorders>
              <w:top w:val="single" w:sz="4" w:space="0" w:color="auto"/>
              <w:left w:val="single" w:sz="4" w:space="0" w:color="auto"/>
              <w:bottom w:val="single" w:sz="4" w:space="0" w:color="auto"/>
              <w:right w:val="single" w:sz="4" w:space="0" w:color="auto"/>
            </w:tcBorders>
          </w:tcPr>
          <w:p w14:paraId="123FDA32" w14:textId="77777777" w:rsidR="006B495C" w:rsidRPr="006B495C" w:rsidRDefault="006B495C" w:rsidP="006B495C">
            <w:pPr>
              <w:spacing w:after="0" w:line="276" w:lineRule="auto"/>
              <w:ind w:left="-3" w:right="0" w:firstLine="0"/>
              <w:jc w:val="left"/>
              <w:rPr>
                <w:rFonts w:asciiTheme="minorHAnsi" w:hAnsiTheme="minorHAnsi" w:cstheme="minorHAnsi"/>
                <w:color w:val="auto"/>
                <w:sz w:val="20"/>
                <w:szCs w:val="20"/>
              </w:rPr>
            </w:pPr>
          </w:p>
          <w:p w14:paraId="36A27B3E" w14:textId="77777777" w:rsidR="006B495C" w:rsidRPr="006B495C" w:rsidRDefault="006B495C" w:rsidP="006B495C">
            <w:pPr>
              <w:spacing w:after="0" w:line="276" w:lineRule="auto"/>
              <w:ind w:left="-3" w:right="0" w:firstLine="0"/>
              <w:jc w:val="left"/>
              <w:rPr>
                <w:rFonts w:asciiTheme="minorHAnsi" w:hAnsiTheme="minorHAnsi" w:cstheme="minorHAnsi"/>
                <w:color w:val="auto"/>
                <w:sz w:val="20"/>
                <w:szCs w:val="20"/>
              </w:rPr>
            </w:pPr>
            <w:r w:rsidRPr="006B495C">
              <w:rPr>
                <w:rFonts w:asciiTheme="minorHAnsi" w:hAnsiTheme="minorHAnsi" w:cstheme="minorHAnsi"/>
                <w:color w:val="auto"/>
                <w:sz w:val="20"/>
                <w:szCs w:val="20"/>
              </w:rPr>
              <w:t xml:space="preserve">10.1 A </w:t>
            </w:r>
            <w:r w:rsidRPr="006B495C">
              <w:rPr>
                <w:rFonts w:asciiTheme="minorHAnsi" w:hAnsiTheme="minorHAnsi" w:cstheme="minorHAnsi"/>
                <w:b/>
                <w:color w:val="auto"/>
                <w:sz w:val="20"/>
                <w:szCs w:val="20"/>
              </w:rPr>
              <w:t>CONTRATADA</w:t>
            </w:r>
            <w:r w:rsidRPr="006B495C">
              <w:rPr>
                <w:rFonts w:asciiTheme="minorHAnsi" w:hAnsiTheme="minorHAnsi" w:cstheme="minorHAnsi"/>
                <w:color w:val="auto"/>
                <w:sz w:val="20"/>
                <w:szCs w:val="20"/>
              </w:rPr>
              <w:t xml:space="preserve"> compromete-se a fornecer o material descrito neste contrato pelo valor definido em licitação.</w:t>
            </w:r>
          </w:p>
          <w:p w14:paraId="125ED384" w14:textId="77777777" w:rsidR="006B495C" w:rsidRPr="006B495C" w:rsidRDefault="006B495C" w:rsidP="006B495C">
            <w:pPr>
              <w:spacing w:after="0" w:line="276" w:lineRule="auto"/>
              <w:ind w:left="-3" w:right="0" w:firstLine="0"/>
              <w:jc w:val="left"/>
              <w:rPr>
                <w:rFonts w:asciiTheme="minorHAnsi" w:hAnsiTheme="minorHAnsi" w:cstheme="minorHAnsi"/>
                <w:color w:val="auto"/>
                <w:sz w:val="20"/>
                <w:szCs w:val="20"/>
              </w:rPr>
            </w:pPr>
          </w:p>
          <w:p w14:paraId="5AE52832" w14:textId="77777777" w:rsidR="006B495C" w:rsidRPr="006B495C" w:rsidRDefault="006B495C" w:rsidP="006B495C">
            <w:pPr>
              <w:spacing w:after="0" w:line="276" w:lineRule="auto"/>
              <w:ind w:left="-3" w:right="0" w:firstLine="0"/>
              <w:jc w:val="left"/>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10.2 Os</w:t>
            </w:r>
            <w:proofErr w:type="gramEnd"/>
            <w:r w:rsidRPr="006B495C">
              <w:rPr>
                <w:rFonts w:asciiTheme="minorHAnsi" w:hAnsiTheme="minorHAnsi" w:cstheme="minorHAnsi"/>
                <w:color w:val="auto"/>
                <w:sz w:val="20"/>
                <w:szCs w:val="20"/>
              </w:rPr>
              <w:t xml:space="preserve"> preços são fixos e irreajustáveis, salvo exceções legais.</w:t>
            </w:r>
          </w:p>
          <w:p w14:paraId="2443FDAD" w14:textId="77777777" w:rsidR="006B495C" w:rsidRPr="006B495C" w:rsidRDefault="006B495C" w:rsidP="006B495C">
            <w:pPr>
              <w:spacing w:after="0" w:line="276" w:lineRule="auto"/>
              <w:ind w:left="-3" w:right="0" w:firstLine="0"/>
              <w:jc w:val="left"/>
              <w:rPr>
                <w:rFonts w:asciiTheme="minorHAnsi" w:hAnsiTheme="minorHAnsi" w:cstheme="minorHAnsi"/>
                <w:color w:val="auto"/>
                <w:sz w:val="20"/>
                <w:szCs w:val="20"/>
              </w:rPr>
            </w:pPr>
          </w:p>
          <w:p w14:paraId="5F67A4D2" w14:textId="77777777" w:rsidR="006B495C" w:rsidRPr="006B495C" w:rsidRDefault="006B495C" w:rsidP="006B495C">
            <w:pPr>
              <w:spacing w:after="0" w:line="276" w:lineRule="auto"/>
              <w:ind w:left="-3" w:right="0" w:firstLine="0"/>
              <w:jc w:val="left"/>
              <w:rPr>
                <w:rFonts w:asciiTheme="minorHAnsi" w:hAnsiTheme="minorHAnsi" w:cstheme="minorHAnsi"/>
                <w:color w:val="auto"/>
                <w:sz w:val="20"/>
                <w:szCs w:val="20"/>
              </w:rPr>
            </w:pPr>
            <w:proofErr w:type="gramStart"/>
            <w:r w:rsidRPr="006B495C">
              <w:rPr>
                <w:rFonts w:asciiTheme="minorHAnsi" w:hAnsiTheme="minorHAnsi" w:cstheme="minorHAnsi"/>
                <w:color w:val="auto"/>
                <w:sz w:val="20"/>
                <w:szCs w:val="20"/>
              </w:rPr>
              <w:t>10.3 Em</w:t>
            </w:r>
            <w:proofErr w:type="gramEnd"/>
            <w:r w:rsidRPr="006B495C">
              <w:rPr>
                <w:rFonts w:asciiTheme="minorHAnsi" w:hAnsiTheme="minorHAnsi" w:cstheme="minorHAnsi"/>
                <w:color w:val="auto"/>
                <w:sz w:val="20"/>
                <w:szCs w:val="20"/>
              </w:rPr>
              <w:t xml:space="preserve"> caso de necessidade de alteração contratual, esta será realizada através de termo aditivo, numerado em ordem crescente.</w:t>
            </w:r>
          </w:p>
          <w:p w14:paraId="262AF75D" w14:textId="77777777" w:rsidR="006B495C" w:rsidRPr="006B495C" w:rsidRDefault="006B495C" w:rsidP="006B495C">
            <w:pPr>
              <w:spacing w:after="0" w:line="276" w:lineRule="auto"/>
              <w:ind w:left="-3" w:right="0" w:firstLine="0"/>
              <w:jc w:val="left"/>
              <w:rPr>
                <w:rFonts w:asciiTheme="minorHAnsi" w:hAnsiTheme="minorHAnsi" w:cstheme="minorHAnsi"/>
                <w:color w:val="auto"/>
                <w:sz w:val="20"/>
                <w:szCs w:val="20"/>
                <w:lang w:eastAsia="ar-SA"/>
              </w:rPr>
            </w:pPr>
          </w:p>
        </w:tc>
      </w:tr>
      <w:tr w:rsidR="006B495C" w:rsidRPr="006B495C" w14:paraId="0B615A0A" w14:textId="77777777" w:rsidTr="004F44DC">
        <w:trPr>
          <w:trHeight w:val="448"/>
        </w:trPr>
        <w:tc>
          <w:tcPr>
            <w:tcW w:w="10999" w:type="dxa"/>
            <w:shd w:val="clear" w:color="auto" w:fill="EAEBDE"/>
          </w:tcPr>
          <w:p w14:paraId="644BBCA2"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p w14:paraId="489090E1" w14:textId="77777777" w:rsidR="006B495C" w:rsidRPr="006B495C" w:rsidRDefault="006B495C" w:rsidP="006B495C">
            <w:pPr>
              <w:spacing w:after="0" w:line="240" w:lineRule="auto"/>
              <w:ind w:left="0" w:right="0" w:firstLine="0"/>
              <w:rPr>
                <w:rFonts w:asciiTheme="minorHAnsi" w:hAnsiTheme="minorHAnsi" w:cstheme="minorHAnsi"/>
                <w:b/>
                <w:color w:val="auto"/>
                <w:sz w:val="20"/>
                <w:szCs w:val="20"/>
              </w:rPr>
            </w:pPr>
            <w:r w:rsidRPr="006B495C">
              <w:rPr>
                <w:rFonts w:asciiTheme="minorHAnsi" w:hAnsiTheme="minorHAnsi" w:cstheme="minorHAnsi"/>
                <w:b/>
                <w:color w:val="auto"/>
                <w:sz w:val="20"/>
                <w:szCs w:val="20"/>
                <w:lang w:eastAsia="ar-SA"/>
              </w:rPr>
              <w:t>11–</w:t>
            </w:r>
            <w:r w:rsidRPr="006B495C">
              <w:rPr>
                <w:rFonts w:asciiTheme="minorHAnsi" w:hAnsiTheme="minorHAnsi" w:cstheme="minorHAnsi"/>
                <w:b/>
                <w:color w:val="auto"/>
                <w:sz w:val="20"/>
                <w:szCs w:val="20"/>
              </w:rPr>
              <w:t>DAS PENALIDADES</w:t>
            </w:r>
          </w:p>
          <w:p w14:paraId="6D12F581" w14:textId="77777777" w:rsidR="006B495C" w:rsidRPr="006B495C" w:rsidRDefault="006B495C" w:rsidP="006B495C">
            <w:pPr>
              <w:suppressAutoHyphens/>
              <w:spacing w:after="0" w:line="240" w:lineRule="auto"/>
              <w:ind w:left="0" w:right="0" w:firstLine="0"/>
              <w:jc w:val="left"/>
              <w:rPr>
                <w:rFonts w:asciiTheme="minorHAnsi" w:hAnsiTheme="minorHAnsi" w:cstheme="minorHAnsi"/>
                <w:b/>
                <w:color w:val="auto"/>
                <w:sz w:val="20"/>
                <w:szCs w:val="20"/>
                <w:lang w:eastAsia="ar-SA"/>
              </w:rPr>
            </w:pPr>
          </w:p>
        </w:tc>
      </w:tr>
      <w:tr w:rsidR="006B495C" w:rsidRPr="006B495C" w14:paraId="747A3844" w14:textId="77777777" w:rsidTr="004F44DC">
        <w:trPr>
          <w:trHeight w:val="813"/>
        </w:trPr>
        <w:tc>
          <w:tcPr>
            <w:tcW w:w="10999" w:type="dxa"/>
            <w:shd w:val="clear" w:color="auto" w:fill="FFFFFF"/>
          </w:tcPr>
          <w:p w14:paraId="30C7F4FF"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020E996E"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roofErr w:type="gramStart"/>
            <w:r w:rsidRPr="006B495C">
              <w:rPr>
                <w:rFonts w:asciiTheme="minorHAnsi" w:eastAsia="Calibri" w:hAnsiTheme="minorHAnsi" w:cstheme="minorHAnsi"/>
                <w:b/>
                <w:color w:val="auto"/>
                <w:sz w:val="20"/>
                <w:szCs w:val="20"/>
                <w:lang w:eastAsia="en-US"/>
              </w:rPr>
              <w:t>11.1</w:t>
            </w:r>
            <w:r w:rsidRPr="006B495C">
              <w:rPr>
                <w:rFonts w:asciiTheme="minorHAnsi" w:eastAsia="Calibri" w:hAnsiTheme="minorHAnsi" w:cstheme="minorHAnsi"/>
                <w:color w:val="auto"/>
                <w:sz w:val="20"/>
                <w:szCs w:val="20"/>
                <w:lang w:eastAsia="en-US"/>
              </w:rPr>
              <w:t xml:space="preserve"> Pela</w:t>
            </w:r>
            <w:proofErr w:type="gramEnd"/>
            <w:r w:rsidRPr="006B495C">
              <w:rPr>
                <w:rFonts w:asciiTheme="minorHAnsi" w:eastAsia="Calibri" w:hAnsiTheme="minorHAnsi" w:cstheme="minorHAnsi"/>
                <w:color w:val="auto"/>
                <w:sz w:val="20"/>
                <w:szCs w:val="20"/>
                <w:lang w:eastAsia="en-US"/>
              </w:rPr>
              <w:t xml:space="preserve"> inexecução parcial ou total das condições, especificações e obrigações pactuadas, erro ou mora na execução dos serviços, garantida prévia e fundamentada defesa, ficará a </w:t>
            </w:r>
            <w:r w:rsidRPr="006B495C">
              <w:rPr>
                <w:rFonts w:asciiTheme="minorHAnsi" w:eastAsia="Calibri" w:hAnsiTheme="minorHAnsi" w:cstheme="minorHAnsi"/>
                <w:b/>
                <w:color w:val="auto"/>
                <w:sz w:val="20"/>
                <w:szCs w:val="20"/>
                <w:lang w:eastAsia="en-US"/>
              </w:rPr>
              <w:t>CONTRATADA</w:t>
            </w:r>
            <w:r w:rsidRPr="006B495C">
              <w:rPr>
                <w:rFonts w:asciiTheme="minorHAnsi" w:eastAsia="Calibri" w:hAnsiTheme="minorHAnsi" w:cstheme="minorHAnsi"/>
                <w:color w:val="auto"/>
                <w:sz w:val="20"/>
                <w:szCs w:val="20"/>
                <w:lang w:eastAsia="en-US"/>
              </w:rPr>
              <w:t xml:space="preserve"> sujeita às seguintes sanções:</w:t>
            </w:r>
          </w:p>
          <w:p w14:paraId="0520CCAF"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color w:val="auto"/>
                <w:sz w:val="20"/>
                <w:szCs w:val="20"/>
                <w:lang w:eastAsia="en-US"/>
              </w:rPr>
              <w:t>A-  advertência;</w:t>
            </w:r>
          </w:p>
          <w:p w14:paraId="56590023"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color w:val="auto"/>
                <w:sz w:val="20"/>
                <w:szCs w:val="20"/>
                <w:lang w:eastAsia="en-US"/>
              </w:rPr>
              <w:t xml:space="preserve">B- </w:t>
            </w:r>
            <w:proofErr w:type="gramStart"/>
            <w:r w:rsidRPr="006B495C">
              <w:rPr>
                <w:rFonts w:asciiTheme="minorHAnsi" w:eastAsia="Calibri" w:hAnsiTheme="minorHAnsi" w:cstheme="minorHAnsi"/>
                <w:color w:val="auto"/>
                <w:sz w:val="20"/>
                <w:szCs w:val="20"/>
                <w:lang w:eastAsia="en-US"/>
              </w:rPr>
              <w:t>substituição</w:t>
            </w:r>
            <w:proofErr w:type="gramEnd"/>
            <w:r w:rsidRPr="006B495C">
              <w:rPr>
                <w:rFonts w:asciiTheme="minorHAnsi" w:eastAsia="Calibri" w:hAnsiTheme="minorHAnsi" w:cstheme="minorHAnsi"/>
                <w:color w:val="auto"/>
                <w:sz w:val="20"/>
                <w:szCs w:val="20"/>
                <w:lang w:eastAsia="en-US"/>
              </w:rPr>
              <w:t xml:space="preserve"> dos materiais, sob suas expensas, no prazo máximo de 5 (cinco) dias úteis, contados a partir do recebimento da notificação ou advertência, ficando o pagamento do mesmo suspenso até a efetiva e regular entrega dos materiais em condições de serem aceitos;</w:t>
            </w:r>
          </w:p>
          <w:p w14:paraId="2F670FC7"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1FD52461"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color w:val="auto"/>
                <w:sz w:val="20"/>
                <w:szCs w:val="20"/>
                <w:lang w:eastAsia="en-US"/>
              </w:rPr>
              <w:lastRenderedPageBreak/>
              <w:t>C-  multa de 1% (um por cento) sobre o valor total acordado, por dia de atraso na conclusão de qualquer dos prazos estabelecidos em contrato;</w:t>
            </w:r>
          </w:p>
          <w:p w14:paraId="37C50CEB"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color w:val="auto"/>
                <w:sz w:val="20"/>
                <w:szCs w:val="20"/>
                <w:lang w:eastAsia="en-US"/>
              </w:rPr>
              <w:t xml:space="preserve">D- </w:t>
            </w:r>
            <w:proofErr w:type="gramStart"/>
            <w:r w:rsidRPr="006B495C">
              <w:rPr>
                <w:rFonts w:asciiTheme="minorHAnsi" w:eastAsia="Calibri" w:hAnsiTheme="minorHAnsi" w:cstheme="minorHAnsi"/>
                <w:color w:val="auto"/>
                <w:sz w:val="20"/>
                <w:szCs w:val="20"/>
                <w:lang w:eastAsia="en-US"/>
              </w:rPr>
              <w:t>multa</w:t>
            </w:r>
            <w:proofErr w:type="gramEnd"/>
            <w:r w:rsidRPr="006B495C">
              <w:rPr>
                <w:rFonts w:asciiTheme="minorHAnsi" w:eastAsia="Calibri" w:hAnsiTheme="minorHAnsi" w:cstheme="minorHAnsi"/>
                <w:color w:val="auto"/>
                <w:sz w:val="20"/>
                <w:szCs w:val="20"/>
                <w:lang w:eastAsia="en-US"/>
              </w:rPr>
              <w:t xml:space="preserve"> de até 10% (dez por cento) sobre o valor total acordado, aplicada de acordo com a gravidade da infração. Nas reincidências específicas, a multa corresponderá ao dobro do valor da que tiver sido inicialmente imposta. Observando-se sempre o limite de 50% (cinquenta por </w:t>
            </w:r>
            <w:proofErr w:type="gramStart"/>
            <w:r w:rsidRPr="006B495C">
              <w:rPr>
                <w:rFonts w:asciiTheme="minorHAnsi" w:eastAsia="Calibri" w:hAnsiTheme="minorHAnsi" w:cstheme="minorHAnsi"/>
                <w:color w:val="auto"/>
                <w:sz w:val="20"/>
                <w:szCs w:val="20"/>
                <w:lang w:eastAsia="en-US"/>
              </w:rPr>
              <w:t>cento)sobre</w:t>
            </w:r>
            <w:proofErr w:type="gramEnd"/>
            <w:r w:rsidRPr="006B495C">
              <w:rPr>
                <w:rFonts w:asciiTheme="minorHAnsi" w:eastAsia="Calibri" w:hAnsiTheme="minorHAnsi" w:cstheme="minorHAnsi"/>
                <w:color w:val="auto"/>
                <w:sz w:val="20"/>
                <w:szCs w:val="20"/>
                <w:lang w:eastAsia="en-US"/>
              </w:rPr>
              <w:t xml:space="preserve"> o valor total acordado.</w:t>
            </w:r>
          </w:p>
          <w:p w14:paraId="52144B49"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color w:val="auto"/>
                <w:sz w:val="20"/>
                <w:szCs w:val="20"/>
                <w:lang w:eastAsia="en-US"/>
              </w:rPr>
              <w:t xml:space="preserve">E- </w:t>
            </w:r>
            <w:proofErr w:type="gramStart"/>
            <w:r w:rsidRPr="006B495C">
              <w:rPr>
                <w:rFonts w:asciiTheme="minorHAnsi" w:eastAsia="Calibri" w:hAnsiTheme="minorHAnsi" w:cstheme="minorHAnsi"/>
                <w:color w:val="auto"/>
                <w:sz w:val="20"/>
                <w:szCs w:val="20"/>
                <w:lang w:eastAsia="en-US"/>
              </w:rPr>
              <w:t>multa</w:t>
            </w:r>
            <w:proofErr w:type="gramEnd"/>
            <w:r w:rsidRPr="006B495C">
              <w:rPr>
                <w:rFonts w:asciiTheme="minorHAnsi" w:eastAsia="Calibri" w:hAnsiTheme="minorHAnsi" w:cstheme="minorHAnsi"/>
                <w:color w:val="auto"/>
                <w:sz w:val="20"/>
                <w:szCs w:val="20"/>
                <w:lang w:eastAsia="en-US"/>
              </w:rPr>
              <w:t xml:space="preserve"> de até 50% (cinquenta por cento) do valor total acordado em caso de rescisão por culpa da </w:t>
            </w:r>
            <w:r w:rsidRPr="006B495C">
              <w:rPr>
                <w:rFonts w:asciiTheme="minorHAnsi" w:eastAsia="Calibri" w:hAnsiTheme="minorHAnsi" w:cstheme="minorHAnsi"/>
                <w:b/>
                <w:color w:val="auto"/>
                <w:sz w:val="20"/>
                <w:szCs w:val="20"/>
                <w:lang w:eastAsia="en-US"/>
              </w:rPr>
              <w:t>CONTRATADA</w:t>
            </w:r>
            <w:r w:rsidRPr="006B495C">
              <w:rPr>
                <w:rFonts w:asciiTheme="minorHAnsi" w:eastAsia="Calibri" w:hAnsiTheme="minorHAnsi" w:cstheme="minorHAnsi"/>
                <w:color w:val="auto"/>
                <w:sz w:val="20"/>
                <w:szCs w:val="20"/>
                <w:lang w:eastAsia="en-US"/>
              </w:rPr>
              <w:t>; e</w:t>
            </w:r>
          </w:p>
          <w:p w14:paraId="5D453D60"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color w:val="auto"/>
                <w:sz w:val="20"/>
                <w:szCs w:val="20"/>
                <w:lang w:eastAsia="en-US"/>
              </w:rPr>
              <w:t xml:space="preserve">F- </w:t>
            </w:r>
            <w:proofErr w:type="gramStart"/>
            <w:r w:rsidRPr="006B495C">
              <w:rPr>
                <w:rFonts w:asciiTheme="minorHAnsi" w:eastAsia="Calibri" w:hAnsiTheme="minorHAnsi" w:cstheme="minorHAnsi"/>
                <w:color w:val="auto"/>
                <w:sz w:val="20"/>
                <w:szCs w:val="20"/>
                <w:lang w:eastAsia="en-US"/>
              </w:rPr>
              <w:t>suspensão</w:t>
            </w:r>
            <w:proofErr w:type="gramEnd"/>
            <w:r w:rsidRPr="006B495C">
              <w:rPr>
                <w:rFonts w:asciiTheme="minorHAnsi" w:eastAsia="Calibri" w:hAnsiTheme="minorHAnsi" w:cstheme="minorHAnsi"/>
                <w:color w:val="auto"/>
                <w:sz w:val="20"/>
                <w:szCs w:val="20"/>
                <w:lang w:eastAsia="en-US"/>
              </w:rPr>
              <w:t xml:space="preserve"> temporária de participação em licitação e impedimento de contratar com o Município de Niterói, do estado do Rio de Janeiro, por prazo de até 2 (dois) anos.</w:t>
            </w:r>
          </w:p>
          <w:p w14:paraId="445081E3"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5F93BE86"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roofErr w:type="gramStart"/>
            <w:r w:rsidRPr="006B495C">
              <w:rPr>
                <w:rFonts w:asciiTheme="minorHAnsi" w:eastAsia="Calibri" w:hAnsiTheme="minorHAnsi" w:cstheme="minorHAnsi"/>
                <w:b/>
                <w:color w:val="auto"/>
                <w:sz w:val="20"/>
                <w:szCs w:val="20"/>
                <w:lang w:eastAsia="en-US"/>
              </w:rPr>
              <w:t>11.2</w:t>
            </w:r>
            <w:r w:rsidRPr="006B495C">
              <w:rPr>
                <w:rFonts w:asciiTheme="minorHAnsi" w:eastAsia="Calibri" w:hAnsiTheme="minorHAnsi" w:cstheme="minorHAnsi"/>
                <w:color w:val="auto"/>
                <w:sz w:val="20"/>
                <w:szCs w:val="20"/>
                <w:lang w:eastAsia="en-US"/>
              </w:rPr>
              <w:t xml:space="preserve"> Sem</w:t>
            </w:r>
            <w:proofErr w:type="gramEnd"/>
            <w:r w:rsidRPr="006B495C">
              <w:rPr>
                <w:rFonts w:asciiTheme="minorHAnsi" w:eastAsia="Calibri" w:hAnsiTheme="minorHAnsi" w:cstheme="minorHAnsi"/>
                <w:color w:val="auto"/>
                <w:sz w:val="20"/>
                <w:szCs w:val="20"/>
                <w:lang w:eastAsia="en-US"/>
              </w:rPr>
              <w:t xml:space="preserve"> prejuízo das sanções supra, será emitida declaração de inidoneidade para licitar ou contratar com a Administração Pública, enquanto perdurarem os motivos determinantes da punição ou até que seja promovida a reabilitação, perante a autoridade que aplicou a penalidade, sendo esta concedida sempre que a </w:t>
            </w:r>
            <w:r w:rsidRPr="006B495C">
              <w:rPr>
                <w:rFonts w:asciiTheme="minorHAnsi" w:eastAsia="Calibri" w:hAnsiTheme="minorHAnsi" w:cstheme="minorHAnsi"/>
                <w:b/>
                <w:color w:val="auto"/>
                <w:sz w:val="20"/>
                <w:szCs w:val="20"/>
                <w:lang w:eastAsia="en-US"/>
              </w:rPr>
              <w:t>CONTRATADA</w:t>
            </w:r>
            <w:r w:rsidRPr="006B495C">
              <w:rPr>
                <w:rFonts w:asciiTheme="minorHAnsi" w:eastAsia="Calibri" w:hAnsiTheme="minorHAnsi" w:cstheme="minorHAnsi"/>
                <w:color w:val="auto"/>
                <w:sz w:val="20"/>
                <w:szCs w:val="20"/>
                <w:lang w:eastAsia="en-US"/>
              </w:rPr>
              <w:t xml:space="preserve"> ressarcir o Município de Niterói, do Estado do Rio de Janeiro pelos prejuízos resultantes e depois de decorrido o prazo da sanção aplicada com base nesta cláusula.</w:t>
            </w:r>
          </w:p>
          <w:p w14:paraId="42010B72"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3D20FC6A"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roofErr w:type="gramStart"/>
            <w:r w:rsidRPr="006B495C">
              <w:rPr>
                <w:rFonts w:asciiTheme="minorHAnsi" w:eastAsia="Calibri" w:hAnsiTheme="minorHAnsi" w:cstheme="minorHAnsi"/>
                <w:b/>
                <w:color w:val="auto"/>
                <w:sz w:val="20"/>
                <w:szCs w:val="20"/>
                <w:lang w:eastAsia="en-US"/>
              </w:rPr>
              <w:t>11.3</w:t>
            </w:r>
            <w:r w:rsidRPr="006B495C">
              <w:rPr>
                <w:rFonts w:asciiTheme="minorHAnsi" w:eastAsia="Calibri" w:hAnsiTheme="minorHAnsi" w:cstheme="minorHAnsi"/>
                <w:color w:val="auto"/>
                <w:sz w:val="20"/>
                <w:szCs w:val="20"/>
                <w:lang w:eastAsia="en-US"/>
              </w:rPr>
              <w:t xml:space="preserve"> As</w:t>
            </w:r>
            <w:proofErr w:type="gramEnd"/>
            <w:r w:rsidRPr="006B495C">
              <w:rPr>
                <w:rFonts w:asciiTheme="minorHAnsi" w:eastAsia="Calibri" w:hAnsiTheme="minorHAnsi" w:cstheme="minorHAnsi"/>
                <w:color w:val="auto"/>
                <w:sz w:val="20"/>
                <w:szCs w:val="20"/>
                <w:lang w:eastAsia="en-US"/>
              </w:rPr>
              <w:t xml:space="preserve"> sanções previstas nas alíneas A, C e D, do item poderão ser aplicadas juntamente com a alínea B do item 11.1, facultada a defesa prévia do interessado, no respectivo processo, no prazo de 5 (cinco) dias úteis a contar da comunicação formal.</w:t>
            </w:r>
          </w:p>
          <w:p w14:paraId="1610C83F" w14:textId="77777777" w:rsidR="006B495C" w:rsidRPr="006B495C" w:rsidRDefault="006B495C" w:rsidP="006B495C">
            <w:pPr>
              <w:spacing w:after="0" w:line="360" w:lineRule="auto"/>
              <w:ind w:left="0" w:right="0" w:firstLine="0"/>
              <w:rPr>
                <w:rFonts w:asciiTheme="minorHAnsi" w:eastAsia="Calibri" w:hAnsiTheme="minorHAnsi" w:cstheme="minorHAnsi"/>
                <w:b/>
                <w:color w:val="auto"/>
                <w:sz w:val="20"/>
                <w:szCs w:val="20"/>
                <w:lang w:eastAsia="en-US"/>
              </w:rPr>
            </w:pPr>
          </w:p>
          <w:p w14:paraId="1CDEE132"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b/>
                <w:color w:val="auto"/>
                <w:sz w:val="20"/>
                <w:szCs w:val="20"/>
                <w:lang w:eastAsia="en-US"/>
              </w:rPr>
              <w:t xml:space="preserve">11.4 </w:t>
            </w:r>
            <w:r w:rsidRPr="006B495C">
              <w:rPr>
                <w:rFonts w:asciiTheme="minorHAnsi" w:eastAsia="Calibri" w:hAnsiTheme="minorHAnsi" w:cstheme="minorHAnsi"/>
                <w:color w:val="auto"/>
                <w:sz w:val="20"/>
                <w:szCs w:val="20"/>
                <w:lang w:eastAsia="en-US"/>
              </w:rPr>
              <w:t>Sanção estabelecida nas alíneas c, d, do item 11.1, são de competência exclusiva do Senhor Secretário Municipal de Ordem Pública de Niterói, facultada a defesa do interessado no respectivo processo, no prazo de 10 (dez) dias da abertura de vistas, podendo a reabilitação ser requerida após 2 (dois) anos de sua aplicação.</w:t>
            </w:r>
          </w:p>
          <w:p w14:paraId="2D71F982"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087DA880"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roofErr w:type="gramStart"/>
            <w:r w:rsidRPr="006B495C">
              <w:rPr>
                <w:rFonts w:asciiTheme="minorHAnsi" w:eastAsia="Calibri" w:hAnsiTheme="minorHAnsi" w:cstheme="minorHAnsi"/>
                <w:b/>
                <w:color w:val="auto"/>
                <w:sz w:val="20"/>
                <w:szCs w:val="20"/>
                <w:lang w:eastAsia="en-US"/>
              </w:rPr>
              <w:t xml:space="preserve">11.5 </w:t>
            </w:r>
            <w:r w:rsidRPr="006B495C">
              <w:rPr>
                <w:rFonts w:asciiTheme="minorHAnsi" w:eastAsia="Calibri" w:hAnsiTheme="minorHAnsi" w:cstheme="minorHAnsi"/>
                <w:color w:val="auto"/>
                <w:sz w:val="20"/>
                <w:szCs w:val="20"/>
                <w:lang w:eastAsia="en-US"/>
              </w:rPr>
              <w:t>Na</w:t>
            </w:r>
            <w:proofErr w:type="gramEnd"/>
            <w:r w:rsidRPr="006B495C">
              <w:rPr>
                <w:rFonts w:asciiTheme="minorHAnsi" w:eastAsia="Calibri" w:hAnsiTheme="minorHAnsi" w:cstheme="minorHAnsi"/>
                <w:color w:val="auto"/>
                <w:sz w:val="20"/>
                <w:szCs w:val="20"/>
                <w:lang w:eastAsia="en-US"/>
              </w:rPr>
              <w:t xml:space="preserve"> hipótese da aplicação das penalidades previstas nas alíneas b, d, e, do item 11.1 fica a </w:t>
            </w:r>
            <w:r w:rsidRPr="006B495C">
              <w:rPr>
                <w:rFonts w:asciiTheme="minorHAnsi" w:eastAsia="Calibri" w:hAnsiTheme="minorHAnsi" w:cstheme="minorHAnsi"/>
                <w:b/>
                <w:color w:val="auto"/>
                <w:sz w:val="20"/>
                <w:szCs w:val="20"/>
                <w:lang w:eastAsia="en-US"/>
              </w:rPr>
              <w:t>CONTRATANTE</w:t>
            </w:r>
            <w:r w:rsidRPr="006B495C">
              <w:rPr>
                <w:rFonts w:asciiTheme="minorHAnsi" w:eastAsia="Calibri" w:hAnsiTheme="minorHAnsi" w:cstheme="minorHAnsi"/>
                <w:color w:val="auto"/>
                <w:sz w:val="20"/>
                <w:szCs w:val="20"/>
                <w:lang w:eastAsia="en-US"/>
              </w:rPr>
              <w:t xml:space="preserve"> sujeita a inativação de seu cadastro no sistema Unificado de Cadastramento de Fornecedores – SICAF.</w:t>
            </w:r>
          </w:p>
          <w:p w14:paraId="57B5F9C9"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7B3C7233"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roofErr w:type="gramStart"/>
            <w:r w:rsidRPr="006B495C">
              <w:rPr>
                <w:rFonts w:asciiTheme="minorHAnsi" w:eastAsia="Calibri" w:hAnsiTheme="minorHAnsi" w:cstheme="minorHAnsi"/>
                <w:b/>
                <w:color w:val="auto"/>
                <w:sz w:val="20"/>
                <w:szCs w:val="20"/>
                <w:lang w:eastAsia="en-US"/>
              </w:rPr>
              <w:t>11.6</w:t>
            </w:r>
            <w:r w:rsidRPr="006B495C">
              <w:rPr>
                <w:rFonts w:asciiTheme="minorHAnsi" w:eastAsia="Calibri" w:hAnsiTheme="minorHAnsi" w:cstheme="minorHAnsi"/>
                <w:color w:val="auto"/>
                <w:sz w:val="20"/>
                <w:szCs w:val="20"/>
                <w:lang w:eastAsia="en-US"/>
              </w:rPr>
              <w:t xml:space="preserve"> Caberá</w:t>
            </w:r>
            <w:proofErr w:type="gramEnd"/>
            <w:r w:rsidRPr="006B495C">
              <w:rPr>
                <w:rFonts w:asciiTheme="minorHAnsi" w:eastAsia="Calibri" w:hAnsiTheme="minorHAnsi" w:cstheme="minorHAnsi"/>
                <w:color w:val="auto"/>
                <w:sz w:val="20"/>
                <w:szCs w:val="20"/>
                <w:lang w:eastAsia="en-US"/>
              </w:rPr>
              <w:t xml:space="preserve"> ao responsável pela fiscalização denunciar o não cumprimento das condições pactuadas, para fins de adoção das penalidades previstas neste contrato</w:t>
            </w:r>
          </w:p>
          <w:p w14:paraId="58F61B17"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tc>
      </w:tr>
      <w:tr w:rsidR="006B495C" w:rsidRPr="006B495C" w14:paraId="56CE4EDC" w14:textId="77777777" w:rsidTr="004F44DC">
        <w:trPr>
          <w:trHeight w:val="451"/>
        </w:trPr>
        <w:tc>
          <w:tcPr>
            <w:tcW w:w="10999" w:type="dxa"/>
            <w:shd w:val="clear" w:color="auto" w:fill="FFFFFF"/>
          </w:tcPr>
          <w:p w14:paraId="0FCD6CA9" w14:textId="77777777" w:rsidR="006B495C" w:rsidRPr="006B495C" w:rsidRDefault="006B495C" w:rsidP="006B495C">
            <w:pPr>
              <w:spacing w:after="0" w:line="360" w:lineRule="auto"/>
              <w:ind w:left="0" w:right="0" w:firstLine="0"/>
              <w:rPr>
                <w:rFonts w:asciiTheme="minorHAnsi" w:eastAsia="Calibri" w:hAnsiTheme="minorHAnsi" w:cstheme="minorHAnsi"/>
                <w:b/>
                <w:color w:val="auto"/>
                <w:sz w:val="20"/>
                <w:szCs w:val="20"/>
                <w:lang w:eastAsia="en-US"/>
              </w:rPr>
            </w:pPr>
            <w:r w:rsidRPr="006B495C">
              <w:rPr>
                <w:rFonts w:asciiTheme="minorHAnsi" w:eastAsia="Calibri" w:hAnsiTheme="minorHAnsi" w:cstheme="minorHAnsi"/>
                <w:b/>
                <w:color w:val="auto"/>
                <w:sz w:val="20"/>
                <w:szCs w:val="20"/>
                <w:lang w:eastAsia="en-US"/>
              </w:rPr>
              <w:lastRenderedPageBreak/>
              <w:t>12 – DOS CASOS FORTUITOS E FORÇA MAIOR</w:t>
            </w:r>
          </w:p>
        </w:tc>
      </w:tr>
      <w:tr w:rsidR="006B495C" w:rsidRPr="006B495C" w14:paraId="50BAB286" w14:textId="77777777" w:rsidTr="004F44DC">
        <w:trPr>
          <w:trHeight w:val="451"/>
        </w:trPr>
        <w:tc>
          <w:tcPr>
            <w:tcW w:w="10999" w:type="dxa"/>
            <w:shd w:val="clear" w:color="auto" w:fill="FFFFFF"/>
          </w:tcPr>
          <w:p w14:paraId="43B421FE"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7088DF78"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roofErr w:type="gramStart"/>
            <w:r w:rsidRPr="006B495C">
              <w:rPr>
                <w:rFonts w:asciiTheme="minorHAnsi" w:eastAsia="Calibri" w:hAnsiTheme="minorHAnsi" w:cstheme="minorHAnsi"/>
                <w:b/>
                <w:color w:val="auto"/>
                <w:sz w:val="20"/>
                <w:szCs w:val="20"/>
                <w:lang w:eastAsia="en-US"/>
              </w:rPr>
              <w:t>12.1</w:t>
            </w:r>
            <w:r w:rsidRPr="006B495C">
              <w:rPr>
                <w:rFonts w:asciiTheme="minorHAnsi" w:eastAsia="Calibri" w:hAnsiTheme="minorHAnsi" w:cstheme="minorHAnsi"/>
                <w:color w:val="auto"/>
                <w:sz w:val="20"/>
                <w:szCs w:val="20"/>
                <w:lang w:eastAsia="en-US"/>
              </w:rPr>
              <w:t xml:space="preserve"> Serão</w:t>
            </w:r>
            <w:proofErr w:type="gramEnd"/>
            <w:r w:rsidRPr="006B495C">
              <w:rPr>
                <w:rFonts w:asciiTheme="minorHAnsi" w:eastAsia="Calibri" w:hAnsiTheme="minorHAnsi" w:cstheme="minorHAnsi"/>
                <w:color w:val="auto"/>
                <w:sz w:val="20"/>
                <w:szCs w:val="20"/>
                <w:lang w:eastAsia="en-US"/>
              </w:rPr>
              <w:t xml:space="preserve"> considerados casos fortuitos ou de força maior, para efeito de não aplicação de penalidades, os inadimplementos decorrentes das situações a seguir, quando vierem a afetar a realização dos serviços no local onde estiver sendo realizado o Objeto do Contrato.</w:t>
            </w:r>
          </w:p>
          <w:p w14:paraId="4DF1E266"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53873ACB"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b/>
                <w:color w:val="auto"/>
                <w:sz w:val="20"/>
                <w:szCs w:val="20"/>
                <w:lang w:eastAsia="en-US"/>
              </w:rPr>
              <w:t>12.1.1</w:t>
            </w:r>
            <w:r w:rsidRPr="006B495C">
              <w:rPr>
                <w:rFonts w:asciiTheme="minorHAnsi" w:eastAsia="Calibri" w:hAnsiTheme="minorHAnsi" w:cstheme="minorHAnsi"/>
                <w:color w:val="auto"/>
                <w:sz w:val="20"/>
                <w:szCs w:val="20"/>
                <w:lang w:eastAsia="en-US"/>
              </w:rPr>
              <w:t xml:space="preserve"> Greve geral;</w:t>
            </w:r>
          </w:p>
          <w:p w14:paraId="05E7727D"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1B1FD8BD"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b/>
                <w:color w:val="auto"/>
                <w:sz w:val="20"/>
                <w:szCs w:val="20"/>
                <w:lang w:eastAsia="en-US"/>
              </w:rPr>
              <w:t>12.1.2</w:t>
            </w:r>
            <w:r w:rsidRPr="006B495C">
              <w:rPr>
                <w:rFonts w:asciiTheme="minorHAnsi" w:eastAsia="Calibri" w:hAnsiTheme="minorHAnsi" w:cstheme="minorHAnsi"/>
                <w:color w:val="auto"/>
                <w:sz w:val="20"/>
                <w:szCs w:val="20"/>
                <w:lang w:eastAsia="en-US"/>
              </w:rPr>
              <w:t xml:space="preserve"> Calamidade Pública;</w:t>
            </w:r>
          </w:p>
          <w:p w14:paraId="2FCA8E66"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08C59A54"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b/>
                <w:color w:val="auto"/>
                <w:sz w:val="20"/>
                <w:szCs w:val="20"/>
                <w:lang w:eastAsia="en-US"/>
              </w:rPr>
              <w:t>12.1.3</w:t>
            </w:r>
            <w:r w:rsidRPr="006B495C">
              <w:rPr>
                <w:rFonts w:asciiTheme="minorHAnsi" w:eastAsia="Calibri" w:hAnsiTheme="minorHAnsi" w:cstheme="minorHAnsi"/>
                <w:color w:val="auto"/>
                <w:sz w:val="20"/>
                <w:szCs w:val="20"/>
                <w:lang w:eastAsia="en-US"/>
              </w:rPr>
              <w:t xml:space="preserve"> Condições meteorológicas excepcionalmente prejudiciais;</w:t>
            </w:r>
          </w:p>
          <w:p w14:paraId="1FBE2FA1"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5E360648"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b/>
                <w:color w:val="auto"/>
                <w:sz w:val="20"/>
                <w:szCs w:val="20"/>
                <w:lang w:eastAsia="en-US"/>
              </w:rPr>
              <w:t>12.1.4</w:t>
            </w:r>
            <w:r w:rsidRPr="006B495C">
              <w:rPr>
                <w:rFonts w:asciiTheme="minorHAnsi" w:eastAsia="Calibri" w:hAnsiTheme="minorHAnsi" w:cstheme="minorHAnsi"/>
                <w:color w:val="auto"/>
                <w:sz w:val="20"/>
                <w:szCs w:val="20"/>
                <w:lang w:eastAsia="en-US"/>
              </w:rPr>
              <w:t xml:space="preserve"> Interrupção dos meios de transportes;</w:t>
            </w:r>
          </w:p>
          <w:p w14:paraId="599BED58"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4DED261B"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roofErr w:type="gramStart"/>
            <w:r w:rsidRPr="006B495C">
              <w:rPr>
                <w:rFonts w:asciiTheme="minorHAnsi" w:eastAsia="Calibri" w:hAnsiTheme="minorHAnsi" w:cstheme="minorHAnsi"/>
                <w:b/>
                <w:color w:val="auto"/>
                <w:sz w:val="20"/>
                <w:szCs w:val="20"/>
                <w:lang w:eastAsia="en-US"/>
              </w:rPr>
              <w:t>12.1.5</w:t>
            </w:r>
            <w:r w:rsidRPr="006B495C">
              <w:rPr>
                <w:rFonts w:asciiTheme="minorHAnsi" w:eastAsia="Calibri" w:hAnsiTheme="minorHAnsi" w:cstheme="minorHAnsi"/>
                <w:color w:val="auto"/>
                <w:sz w:val="20"/>
                <w:szCs w:val="20"/>
                <w:lang w:eastAsia="en-US"/>
              </w:rPr>
              <w:t xml:space="preserve"> Outros</w:t>
            </w:r>
            <w:proofErr w:type="gramEnd"/>
            <w:r w:rsidRPr="006B495C">
              <w:rPr>
                <w:rFonts w:asciiTheme="minorHAnsi" w:eastAsia="Calibri" w:hAnsiTheme="minorHAnsi" w:cstheme="minorHAnsi"/>
                <w:color w:val="auto"/>
                <w:sz w:val="20"/>
                <w:szCs w:val="20"/>
                <w:lang w:eastAsia="en-US"/>
              </w:rPr>
              <w:t xml:space="preserve"> casos que se enquadrem no Código civil Brasileiro.</w:t>
            </w:r>
          </w:p>
          <w:p w14:paraId="1DDBAB2F"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0F42E798"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b/>
                <w:color w:val="auto"/>
                <w:sz w:val="20"/>
                <w:szCs w:val="20"/>
                <w:lang w:eastAsia="en-US"/>
              </w:rPr>
              <w:t>12.2</w:t>
            </w:r>
            <w:r w:rsidRPr="006B495C">
              <w:rPr>
                <w:rFonts w:asciiTheme="minorHAnsi" w:eastAsia="Calibri" w:hAnsiTheme="minorHAnsi" w:cstheme="minorHAnsi"/>
                <w:color w:val="auto"/>
                <w:sz w:val="20"/>
                <w:szCs w:val="20"/>
                <w:lang w:eastAsia="en-US"/>
              </w:rPr>
              <w:t xml:space="preserve"> A inexecução total ou parcial do contrato ensejará a sua rescisão e ficará o contrato rescindido de pleno direito, independentemente de aviso ou interpelação judicial ou extrajudicial, se houver ocorrência de uma das hipóteses legais prescritas.</w:t>
            </w:r>
          </w:p>
          <w:p w14:paraId="14BB6A91"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74F406ED"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b/>
                <w:color w:val="auto"/>
                <w:sz w:val="20"/>
                <w:szCs w:val="20"/>
                <w:lang w:eastAsia="en-US"/>
              </w:rPr>
              <w:t>12.3:</w:t>
            </w:r>
            <w:r w:rsidRPr="006B495C">
              <w:rPr>
                <w:rFonts w:asciiTheme="minorHAnsi" w:eastAsia="Calibri" w:hAnsiTheme="minorHAnsi" w:cstheme="minorHAnsi"/>
                <w:color w:val="auto"/>
                <w:sz w:val="20"/>
                <w:szCs w:val="20"/>
                <w:lang w:eastAsia="en-US"/>
              </w:rPr>
              <w:t xml:space="preserve"> A rescisão legal prevista ficará a cargo de deliberação do </w:t>
            </w:r>
            <w:r w:rsidRPr="006B495C">
              <w:rPr>
                <w:rFonts w:asciiTheme="minorHAnsi" w:eastAsia="Calibri" w:hAnsiTheme="minorHAnsi" w:cstheme="minorHAnsi"/>
                <w:b/>
                <w:color w:val="auto"/>
                <w:sz w:val="20"/>
                <w:szCs w:val="20"/>
                <w:lang w:eastAsia="en-US"/>
              </w:rPr>
              <w:t>CONTRATANTE</w:t>
            </w:r>
            <w:r w:rsidRPr="006B495C">
              <w:rPr>
                <w:rFonts w:asciiTheme="minorHAnsi" w:eastAsia="Calibri" w:hAnsiTheme="minorHAnsi" w:cstheme="minorHAnsi"/>
                <w:color w:val="auto"/>
                <w:sz w:val="20"/>
                <w:szCs w:val="20"/>
                <w:lang w:eastAsia="en-US"/>
              </w:rPr>
              <w:t>, caso não haja prejuízo à execução do contrato.</w:t>
            </w:r>
          </w:p>
        </w:tc>
      </w:tr>
      <w:tr w:rsidR="006B495C" w:rsidRPr="006B495C" w14:paraId="615961BE" w14:textId="77777777" w:rsidTr="004F44DC">
        <w:trPr>
          <w:trHeight w:val="451"/>
        </w:trPr>
        <w:tc>
          <w:tcPr>
            <w:tcW w:w="10999" w:type="dxa"/>
            <w:shd w:val="clear" w:color="auto" w:fill="FFFFFF"/>
          </w:tcPr>
          <w:p w14:paraId="255FA569" w14:textId="77777777" w:rsidR="006B495C" w:rsidRPr="006B495C" w:rsidRDefault="006B495C" w:rsidP="006B495C">
            <w:pPr>
              <w:spacing w:after="0" w:line="360" w:lineRule="auto"/>
              <w:ind w:left="0" w:right="0" w:firstLine="0"/>
              <w:rPr>
                <w:rFonts w:asciiTheme="minorHAnsi" w:eastAsia="Calibri" w:hAnsiTheme="minorHAnsi" w:cstheme="minorHAnsi"/>
                <w:b/>
                <w:color w:val="auto"/>
                <w:sz w:val="20"/>
                <w:szCs w:val="20"/>
                <w:lang w:eastAsia="en-US"/>
              </w:rPr>
            </w:pPr>
            <w:r w:rsidRPr="006B495C">
              <w:rPr>
                <w:rFonts w:asciiTheme="minorHAnsi" w:eastAsia="Calibri" w:hAnsiTheme="minorHAnsi" w:cstheme="minorHAnsi"/>
                <w:b/>
                <w:color w:val="auto"/>
                <w:sz w:val="20"/>
                <w:szCs w:val="20"/>
                <w:lang w:eastAsia="en-US"/>
              </w:rPr>
              <w:lastRenderedPageBreak/>
              <w:t>13 – DA VIGÊNCIA</w:t>
            </w:r>
          </w:p>
        </w:tc>
      </w:tr>
      <w:tr w:rsidR="006B495C" w:rsidRPr="006B495C" w14:paraId="3EF8C80B" w14:textId="77777777" w:rsidTr="004F44DC">
        <w:trPr>
          <w:trHeight w:val="451"/>
        </w:trPr>
        <w:tc>
          <w:tcPr>
            <w:tcW w:w="10999" w:type="dxa"/>
            <w:shd w:val="clear" w:color="auto" w:fill="FFFFFF"/>
          </w:tcPr>
          <w:p w14:paraId="3D07A37F"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p w14:paraId="69180112"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r w:rsidRPr="006B495C">
              <w:rPr>
                <w:rFonts w:asciiTheme="minorHAnsi" w:eastAsia="Calibri" w:hAnsiTheme="minorHAnsi" w:cstheme="minorHAnsi"/>
                <w:b/>
                <w:color w:val="auto"/>
                <w:sz w:val="20"/>
                <w:szCs w:val="20"/>
                <w:lang w:eastAsia="en-US"/>
              </w:rPr>
              <w:t>13.1</w:t>
            </w:r>
            <w:r w:rsidRPr="006B495C">
              <w:rPr>
                <w:rFonts w:asciiTheme="minorHAnsi" w:eastAsia="Calibri" w:hAnsiTheme="minorHAnsi" w:cstheme="minorHAnsi"/>
                <w:color w:val="auto"/>
                <w:sz w:val="20"/>
                <w:szCs w:val="20"/>
                <w:lang w:eastAsia="en-US"/>
              </w:rPr>
              <w:t xml:space="preserve"> O prazo de vigência do presente Contrato ficará adstrito ao da execução do Objeto Contratual;</w:t>
            </w:r>
          </w:p>
          <w:p w14:paraId="58EE09BF" w14:textId="77777777" w:rsidR="006B495C" w:rsidRPr="006B495C" w:rsidRDefault="006B495C" w:rsidP="006B495C">
            <w:pPr>
              <w:spacing w:after="0" w:line="360" w:lineRule="auto"/>
              <w:ind w:left="0" w:right="0" w:firstLine="0"/>
              <w:rPr>
                <w:rFonts w:asciiTheme="minorHAnsi" w:eastAsia="Calibri" w:hAnsiTheme="minorHAnsi" w:cstheme="minorHAnsi"/>
                <w:color w:val="auto"/>
                <w:sz w:val="20"/>
                <w:szCs w:val="20"/>
                <w:lang w:eastAsia="en-US"/>
              </w:rPr>
            </w:pPr>
          </w:p>
        </w:tc>
      </w:tr>
      <w:tr w:rsidR="006B495C" w:rsidRPr="006B495C" w14:paraId="68E0EA16" w14:textId="77777777" w:rsidTr="004F44DC">
        <w:trPr>
          <w:trHeight w:val="451"/>
        </w:trPr>
        <w:tc>
          <w:tcPr>
            <w:tcW w:w="10999" w:type="dxa"/>
            <w:shd w:val="clear" w:color="auto" w:fill="FFFFFF"/>
          </w:tcPr>
          <w:p w14:paraId="691F17CC" w14:textId="77777777" w:rsidR="006B495C" w:rsidRPr="006B495C" w:rsidRDefault="006B495C" w:rsidP="006B495C">
            <w:pPr>
              <w:spacing w:after="0" w:line="360" w:lineRule="auto"/>
              <w:ind w:left="0" w:right="0" w:firstLine="0"/>
              <w:rPr>
                <w:rFonts w:asciiTheme="minorHAnsi" w:eastAsia="Calibri" w:hAnsiTheme="minorHAnsi" w:cstheme="minorHAnsi"/>
                <w:b/>
                <w:color w:val="auto"/>
                <w:sz w:val="20"/>
                <w:szCs w:val="20"/>
                <w:lang w:eastAsia="en-US"/>
              </w:rPr>
            </w:pPr>
            <w:r w:rsidRPr="006B495C">
              <w:rPr>
                <w:rFonts w:asciiTheme="minorHAnsi" w:eastAsia="Calibri" w:hAnsiTheme="minorHAnsi" w:cstheme="minorHAnsi"/>
                <w:b/>
                <w:color w:val="auto"/>
                <w:sz w:val="20"/>
                <w:szCs w:val="20"/>
                <w:lang w:eastAsia="en-US"/>
              </w:rPr>
              <w:t>14 – DA RESPONSABILIDADE CIVIL</w:t>
            </w:r>
          </w:p>
        </w:tc>
      </w:tr>
      <w:tr w:rsidR="006B495C" w:rsidRPr="006B495C" w14:paraId="746D1024" w14:textId="77777777" w:rsidTr="004F44DC">
        <w:trPr>
          <w:trHeight w:val="451"/>
        </w:trPr>
        <w:tc>
          <w:tcPr>
            <w:tcW w:w="10999" w:type="dxa"/>
            <w:shd w:val="clear" w:color="auto" w:fill="FFFFFF"/>
          </w:tcPr>
          <w:p w14:paraId="17814D4C" w14:textId="77777777" w:rsidR="006B495C" w:rsidRPr="006B495C" w:rsidRDefault="006B495C" w:rsidP="006B495C">
            <w:pPr>
              <w:spacing w:after="0" w:line="360" w:lineRule="auto"/>
              <w:ind w:left="0" w:right="0" w:firstLine="0"/>
              <w:rPr>
                <w:rFonts w:asciiTheme="minorHAnsi" w:hAnsiTheme="minorHAnsi" w:cstheme="minorHAnsi"/>
                <w:b/>
                <w:color w:val="auto"/>
                <w:sz w:val="20"/>
                <w:szCs w:val="20"/>
              </w:rPr>
            </w:pPr>
          </w:p>
          <w:p w14:paraId="567F2763"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r w:rsidRPr="006B495C">
              <w:rPr>
                <w:rFonts w:asciiTheme="minorHAnsi" w:hAnsiTheme="minorHAnsi" w:cstheme="minorHAnsi"/>
                <w:b/>
                <w:color w:val="auto"/>
                <w:sz w:val="20"/>
                <w:szCs w:val="20"/>
              </w:rPr>
              <w:t>14.1</w:t>
            </w:r>
            <w:r w:rsidRPr="006B495C">
              <w:rPr>
                <w:rFonts w:asciiTheme="minorHAnsi" w:hAnsiTheme="minorHAnsi" w:cstheme="minorHAnsi"/>
                <w:color w:val="auto"/>
                <w:sz w:val="20"/>
                <w:szCs w:val="20"/>
              </w:rPr>
              <w:t xml:space="preserve"> A </w:t>
            </w:r>
            <w:r w:rsidRPr="006B495C">
              <w:rPr>
                <w:rFonts w:asciiTheme="minorHAnsi" w:hAnsiTheme="minorHAnsi" w:cstheme="minorHAnsi"/>
                <w:b/>
                <w:color w:val="auto"/>
                <w:sz w:val="20"/>
                <w:szCs w:val="20"/>
              </w:rPr>
              <w:t>CONTRATANTE</w:t>
            </w:r>
            <w:r w:rsidRPr="006B495C">
              <w:rPr>
                <w:rFonts w:asciiTheme="minorHAnsi" w:hAnsiTheme="minorHAnsi" w:cstheme="minorHAnsi"/>
                <w:color w:val="auto"/>
                <w:sz w:val="20"/>
                <w:szCs w:val="20"/>
              </w:rPr>
              <w:t xml:space="preserve"> estipulará prazo à </w:t>
            </w:r>
            <w:r w:rsidRPr="006B495C">
              <w:rPr>
                <w:rFonts w:asciiTheme="minorHAnsi" w:hAnsiTheme="minorHAnsi" w:cstheme="minorHAnsi"/>
                <w:b/>
                <w:color w:val="auto"/>
                <w:sz w:val="20"/>
                <w:szCs w:val="20"/>
              </w:rPr>
              <w:t>CONTRATADA</w:t>
            </w:r>
            <w:r w:rsidRPr="006B495C">
              <w:rPr>
                <w:rFonts w:asciiTheme="minorHAnsi" w:hAnsiTheme="minorHAnsi" w:cstheme="minorHAnsi"/>
                <w:color w:val="auto"/>
                <w:sz w:val="20"/>
                <w:szCs w:val="20"/>
              </w:rPr>
              <w:t xml:space="preserve"> para a reparação de danos porventura causados durante a execução do Objeto deste Contrato.</w:t>
            </w:r>
          </w:p>
          <w:p w14:paraId="6716E571"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tc>
      </w:tr>
      <w:tr w:rsidR="006B495C" w:rsidRPr="006B495C" w14:paraId="08AEEE7F" w14:textId="77777777" w:rsidTr="004F44DC">
        <w:trPr>
          <w:trHeight w:val="451"/>
        </w:trPr>
        <w:tc>
          <w:tcPr>
            <w:tcW w:w="10999" w:type="dxa"/>
            <w:shd w:val="clear" w:color="auto" w:fill="FFFFFF"/>
          </w:tcPr>
          <w:p w14:paraId="17112B18" w14:textId="77777777" w:rsidR="006B495C" w:rsidRPr="006B495C" w:rsidRDefault="006B495C" w:rsidP="006B495C">
            <w:pPr>
              <w:spacing w:after="0" w:line="360" w:lineRule="auto"/>
              <w:ind w:left="0" w:right="0" w:firstLine="0"/>
              <w:rPr>
                <w:rFonts w:asciiTheme="minorHAnsi" w:hAnsiTheme="minorHAnsi" w:cstheme="minorHAnsi"/>
                <w:b/>
                <w:color w:val="auto"/>
                <w:sz w:val="20"/>
                <w:szCs w:val="20"/>
              </w:rPr>
            </w:pPr>
            <w:r w:rsidRPr="006B495C">
              <w:rPr>
                <w:rFonts w:asciiTheme="minorHAnsi" w:hAnsiTheme="minorHAnsi" w:cstheme="minorHAnsi"/>
                <w:b/>
                <w:color w:val="auto"/>
                <w:sz w:val="20"/>
                <w:szCs w:val="20"/>
              </w:rPr>
              <w:t>15 – DA PUBLICAÇÃO</w:t>
            </w:r>
          </w:p>
        </w:tc>
      </w:tr>
      <w:tr w:rsidR="006B495C" w:rsidRPr="006B495C" w14:paraId="6AA874C0" w14:textId="77777777" w:rsidTr="004F44DC">
        <w:trPr>
          <w:trHeight w:val="451"/>
        </w:trPr>
        <w:tc>
          <w:tcPr>
            <w:tcW w:w="10999" w:type="dxa"/>
            <w:shd w:val="clear" w:color="auto" w:fill="FFFFFF"/>
          </w:tcPr>
          <w:p w14:paraId="3A002925"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p w14:paraId="33375452"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r w:rsidRPr="006B495C">
              <w:rPr>
                <w:rFonts w:asciiTheme="minorHAnsi" w:hAnsiTheme="minorHAnsi" w:cstheme="minorHAnsi"/>
                <w:b/>
                <w:color w:val="auto"/>
                <w:sz w:val="20"/>
                <w:szCs w:val="20"/>
              </w:rPr>
              <w:t>15.1</w:t>
            </w:r>
            <w:r w:rsidRPr="006B495C">
              <w:rPr>
                <w:rFonts w:asciiTheme="minorHAnsi" w:hAnsiTheme="minorHAnsi" w:cstheme="minorHAnsi"/>
                <w:color w:val="auto"/>
                <w:sz w:val="20"/>
                <w:szCs w:val="20"/>
              </w:rPr>
              <w:t xml:space="preserve"> Incumbirá à </w:t>
            </w:r>
            <w:r w:rsidRPr="006B495C">
              <w:rPr>
                <w:rFonts w:asciiTheme="minorHAnsi" w:hAnsiTheme="minorHAnsi" w:cstheme="minorHAnsi"/>
                <w:b/>
                <w:color w:val="auto"/>
                <w:sz w:val="20"/>
                <w:szCs w:val="20"/>
              </w:rPr>
              <w:t>CONTRATANTE</w:t>
            </w:r>
            <w:r w:rsidRPr="006B495C">
              <w:rPr>
                <w:rFonts w:asciiTheme="minorHAnsi" w:hAnsiTheme="minorHAnsi" w:cstheme="minorHAnsi"/>
                <w:color w:val="auto"/>
                <w:sz w:val="20"/>
                <w:szCs w:val="20"/>
              </w:rPr>
              <w:t xml:space="preserve"> providenciar a publicação deste instrumento de Contrato, por extrato, no Diário Oficial do Município, até o quinto dia útil do mês seguinte ao de sua assinatura, para ocorrer no prazo de 10 (dez) dias daquela data.</w:t>
            </w:r>
          </w:p>
          <w:p w14:paraId="6CAAAC7F"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p>
        </w:tc>
      </w:tr>
      <w:tr w:rsidR="006B495C" w:rsidRPr="006B495C" w14:paraId="548E86CB" w14:textId="77777777" w:rsidTr="004F44DC">
        <w:trPr>
          <w:trHeight w:val="451"/>
        </w:trPr>
        <w:tc>
          <w:tcPr>
            <w:tcW w:w="10999" w:type="dxa"/>
            <w:shd w:val="clear" w:color="auto" w:fill="FFFFFF"/>
          </w:tcPr>
          <w:p w14:paraId="5B93EA40" w14:textId="77777777" w:rsidR="006B495C" w:rsidRPr="006B495C" w:rsidRDefault="006B495C" w:rsidP="006B495C">
            <w:pPr>
              <w:spacing w:after="0" w:line="360" w:lineRule="auto"/>
              <w:ind w:left="0" w:right="0" w:firstLine="0"/>
              <w:rPr>
                <w:rFonts w:asciiTheme="minorHAnsi" w:hAnsiTheme="minorHAnsi" w:cstheme="minorHAnsi"/>
                <w:b/>
                <w:color w:val="auto"/>
                <w:sz w:val="20"/>
                <w:szCs w:val="20"/>
              </w:rPr>
            </w:pPr>
            <w:r w:rsidRPr="006B495C">
              <w:rPr>
                <w:rFonts w:asciiTheme="minorHAnsi" w:hAnsiTheme="minorHAnsi" w:cstheme="minorHAnsi"/>
                <w:b/>
                <w:color w:val="auto"/>
                <w:sz w:val="20"/>
                <w:szCs w:val="20"/>
              </w:rPr>
              <w:t>16 - DA NULIDADE</w:t>
            </w:r>
          </w:p>
        </w:tc>
      </w:tr>
      <w:tr w:rsidR="006B495C" w:rsidRPr="006B495C" w14:paraId="5E8BC785" w14:textId="77777777" w:rsidTr="004F44DC">
        <w:trPr>
          <w:trHeight w:val="451"/>
        </w:trPr>
        <w:tc>
          <w:tcPr>
            <w:tcW w:w="10999" w:type="dxa"/>
            <w:shd w:val="clear" w:color="auto" w:fill="FFFFFF"/>
          </w:tcPr>
          <w:p w14:paraId="7AD60903" w14:textId="77777777" w:rsidR="006B495C" w:rsidRPr="006B495C" w:rsidRDefault="006B495C" w:rsidP="006B495C">
            <w:pPr>
              <w:spacing w:after="0" w:line="360" w:lineRule="auto"/>
              <w:ind w:left="0" w:right="0" w:firstLine="0"/>
              <w:rPr>
                <w:rFonts w:asciiTheme="minorHAnsi" w:hAnsiTheme="minorHAnsi" w:cstheme="minorHAnsi"/>
                <w:b/>
                <w:color w:val="auto"/>
                <w:sz w:val="20"/>
                <w:szCs w:val="20"/>
              </w:rPr>
            </w:pPr>
          </w:p>
          <w:p w14:paraId="0024AE2E" w14:textId="77777777" w:rsidR="006B495C" w:rsidRPr="006B495C" w:rsidRDefault="006B495C" w:rsidP="006B495C">
            <w:pPr>
              <w:spacing w:after="0" w:line="360" w:lineRule="auto"/>
              <w:ind w:left="0" w:right="0" w:firstLine="0"/>
              <w:rPr>
                <w:rFonts w:asciiTheme="minorHAnsi" w:hAnsiTheme="minorHAnsi" w:cstheme="minorHAnsi"/>
                <w:b/>
                <w:color w:val="auto"/>
                <w:sz w:val="20"/>
                <w:szCs w:val="20"/>
              </w:rPr>
            </w:pPr>
          </w:p>
          <w:p w14:paraId="1A3AD861" w14:textId="77777777" w:rsidR="006B495C" w:rsidRPr="006B495C" w:rsidRDefault="006B495C" w:rsidP="006B495C">
            <w:pPr>
              <w:spacing w:after="0" w:line="360" w:lineRule="auto"/>
              <w:ind w:left="0" w:right="0" w:firstLine="0"/>
              <w:rPr>
                <w:rFonts w:asciiTheme="minorHAnsi" w:hAnsiTheme="minorHAnsi" w:cstheme="minorHAnsi"/>
                <w:color w:val="auto"/>
                <w:sz w:val="20"/>
                <w:szCs w:val="20"/>
              </w:rPr>
            </w:pPr>
            <w:r w:rsidRPr="006B495C">
              <w:rPr>
                <w:rFonts w:asciiTheme="minorHAnsi" w:hAnsiTheme="minorHAnsi" w:cstheme="minorHAnsi"/>
                <w:b/>
                <w:color w:val="auto"/>
                <w:sz w:val="20"/>
                <w:szCs w:val="20"/>
              </w:rPr>
              <w:t>16.1</w:t>
            </w:r>
            <w:r w:rsidRPr="006B495C">
              <w:rPr>
                <w:rFonts w:asciiTheme="minorHAnsi" w:hAnsiTheme="minorHAnsi" w:cstheme="minorHAnsi"/>
                <w:color w:val="auto"/>
                <w:sz w:val="20"/>
                <w:szCs w:val="20"/>
              </w:rPr>
              <w:t xml:space="preserve"> A </w:t>
            </w:r>
            <w:r w:rsidRPr="006B495C">
              <w:rPr>
                <w:rFonts w:asciiTheme="minorHAnsi" w:hAnsiTheme="minorHAnsi" w:cstheme="minorHAnsi"/>
                <w:b/>
                <w:color w:val="auto"/>
                <w:sz w:val="20"/>
                <w:szCs w:val="20"/>
              </w:rPr>
              <w:t>CONTRATANTE</w:t>
            </w:r>
            <w:r w:rsidRPr="006B495C">
              <w:rPr>
                <w:rFonts w:asciiTheme="minorHAnsi" w:hAnsiTheme="minorHAnsi" w:cstheme="minorHAnsi"/>
                <w:color w:val="auto"/>
                <w:sz w:val="20"/>
                <w:szCs w:val="20"/>
              </w:rPr>
              <w:t xml:space="preserve"> poderá declarar a nulidade deste Contrato, sendo que essa declaração operará retroativamente impedindo os efeitos jurídicos que o Contrato, ordinariamente, deveria produzir, além de desconstituir os já produzidos</w:t>
            </w:r>
          </w:p>
        </w:tc>
      </w:tr>
    </w:tbl>
    <w:p w14:paraId="189A163C" w14:textId="77777777" w:rsidR="006F50F9" w:rsidRPr="006F50F9" w:rsidRDefault="006F50F9" w:rsidP="006F50F9">
      <w:pPr>
        <w:autoSpaceDE w:val="0"/>
        <w:autoSpaceDN w:val="0"/>
        <w:adjustRightInd w:val="0"/>
        <w:spacing w:after="0" w:line="288" w:lineRule="auto"/>
        <w:ind w:left="0" w:right="0" w:firstLine="0"/>
        <w:jc w:val="left"/>
        <w:rPr>
          <w:rFonts w:asciiTheme="minorHAnsi" w:hAnsiTheme="minorHAnsi" w:cstheme="minorHAnsi"/>
          <w:b/>
          <w:color w:val="auto"/>
          <w:sz w:val="20"/>
          <w:szCs w:val="20"/>
          <w:lang w:eastAsia="en-US"/>
        </w:rPr>
      </w:pPr>
    </w:p>
    <w:p w14:paraId="2344F93E" w14:textId="5534078E" w:rsidR="006F50F9" w:rsidRPr="006F50F9" w:rsidRDefault="006F50F9"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p>
    <w:tbl>
      <w:tblPr>
        <w:tblStyle w:val="Tabelacomgrade"/>
        <w:tblW w:w="11345" w:type="dxa"/>
        <w:tblInd w:w="-572" w:type="dxa"/>
        <w:tblLook w:val="04A0" w:firstRow="1" w:lastRow="0" w:firstColumn="1" w:lastColumn="0" w:noHBand="0" w:noVBand="1"/>
      </w:tblPr>
      <w:tblGrid>
        <w:gridCol w:w="851"/>
        <w:gridCol w:w="5137"/>
        <w:gridCol w:w="992"/>
        <w:gridCol w:w="1985"/>
        <w:gridCol w:w="2380"/>
      </w:tblGrid>
      <w:tr w:rsidR="006B495C" w:rsidRPr="006B495C" w14:paraId="6832547F" w14:textId="77777777" w:rsidTr="004C52A7">
        <w:trPr>
          <w:trHeight w:val="898"/>
        </w:trPr>
        <w:tc>
          <w:tcPr>
            <w:tcW w:w="851" w:type="dxa"/>
            <w:shd w:val="clear" w:color="auto" w:fill="EEECE1"/>
            <w:vAlign w:val="center"/>
          </w:tcPr>
          <w:p w14:paraId="28496F7F" w14:textId="77777777" w:rsidR="006B495C" w:rsidRPr="006B495C" w:rsidRDefault="006B495C" w:rsidP="006B495C">
            <w:pPr>
              <w:widowControl w:val="0"/>
              <w:overflowPunct w:val="0"/>
              <w:adjustRightInd w:val="0"/>
              <w:spacing w:after="0" w:line="240" w:lineRule="auto"/>
              <w:ind w:left="0" w:right="70" w:firstLine="0"/>
              <w:jc w:val="left"/>
              <w:rPr>
                <w:rFonts w:asciiTheme="minorHAnsi" w:hAnsiTheme="minorHAnsi" w:cstheme="minorHAnsi"/>
                <w:b/>
                <w:color w:val="auto"/>
                <w:sz w:val="20"/>
              </w:rPr>
            </w:pPr>
            <w:r w:rsidRPr="006B495C">
              <w:rPr>
                <w:rFonts w:asciiTheme="minorHAnsi" w:hAnsiTheme="minorHAnsi" w:cstheme="minorHAnsi"/>
                <w:b/>
                <w:color w:val="auto"/>
                <w:sz w:val="20"/>
              </w:rPr>
              <w:t>ITEM</w:t>
            </w:r>
          </w:p>
        </w:tc>
        <w:tc>
          <w:tcPr>
            <w:tcW w:w="5137" w:type="dxa"/>
            <w:shd w:val="clear" w:color="auto" w:fill="EEECE1"/>
            <w:vAlign w:val="center"/>
          </w:tcPr>
          <w:p w14:paraId="24471F2C"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b/>
                <w:color w:val="auto"/>
                <w:sz w:val="20"/>
              </w:rPr>
            </w:pPr>
            <w:r w:rsidRPr="006B495C">
              <w:rPr>
                <w:rFonts w:asciiTheme="minorHAnsi" w:hAnsiTheme="minorHAnsi" w:cstheme="minorHAnsi"/>
                <w:b/>
                <w:color w:val="auto"/>
                <w:sz w:val="20"/>
              </w:rPr>
              <w:t>DESCRIÇÃO</w:t>
            </w:r>
          </w:p>
        </w:tc>
        <w:tc>
          <w:tcPr>
            <w:tcW w:w="992" w:type="dxa"/>
            <w:shd w:val="clear" w:color="auto" w:fill="EEECE1"/>
            <w:vAlign w:val="center"/>
          </w:tcPr>
          <w:p w14:paraId="5783B220"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b/>
                <w:color w:val="auto"/>
                <w:sz w:val="20"/>
              </w:rPr>
            </w:pPr>
            <w:r w:rsidRPr="006B495C">
              <w:rPr>
                <w:rFonts w:asciiTheme="minorHAnsi" w:hAnsiTheme="minorHAnsi" w:cstheme="minorHAnsi"/>
                <w:b/>
                <w:color w:val="auto"/>
                <w:sz w:val="20"/>
              </w:rPr>
              <w:t>QTD</w:t>
            </w:r>
          </w:p>
        </w:tc>
        <w:tc>
          <w:tcPr>
            <w:tcW w:w="1985" w:type="dxa"/>
            <w:shd w:val="clear" w:color="auto" w:fill="EEECE1"/>
          </w:tcPr>
          <w:p w14:paraId="725558FA" w14:textId="65FEA813"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b/>
                <w:color w:val="auto"/>
                <w:sz w:val="20"/>
              </w:rPr>
            </w:pPr>
            <w:r w:rsidRPr="006B495C">
              <w:rPr>
                <w:rFonts w:asciiTheme="minorHAnsi" w:hAnsiTheme="minorHAnsi" w:cstheme="minorHAnsi"/>
                <w:b/>
                <w:color w:val="auto"/>
                <w:sz w:val="20"/>
              </w:rPr>
              <w:t>VALOR UNIT</w:t>
            </w:r>
            <w:r>
              <w:rPr>
                <w:rFonts w:asciiTheme="minorHAnsi" w:hAnsiTheme="minorHAnsi" w:cstheme="minorHAnsi"/>
                <w:b/>
                <w:color w:val="auto"/>
                <w:sz w:val="20"/>
              </w:rPr>
              <w:t>ÁRIO ESTIMADO</w:t>
            </w:r>
          </w:p>
        </w:tc>
        <w:tc>
          <w:tcPr>
            <w:tcW w:w="2380" w:type="dxa"/>
            <w:shd w:val="clear" w:color="auto" w:fill="EEECE1"/>
          </w:tcPr>
          <w:p w14:paraId="4F43697A" w14:textId="0BA60DF8"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b/>
                <w:color w:val="auto"/>
                <w:sz w:val="20"/>
              </w:rPr>
            </w:pPr>
            <w:r w:rsidRPr="006B495C">
              <w:rPr>
                <w:rFonts w:asciiTheme="minorHAnsi" w:hAnsiTheme="minorHAnsi" w:cstheme="minorHAnsi"/>
                <w:b/>
                <w:color w:val="auto"/>
                <w:sz w:val="20"/>
              </w:rPr>
              <w:t>VALOR TOTAL</w:t>
            </w:r>
            <w:r>
              <w:rPr>
                <w:rFonts w:asciiTheme="minorHAnsi" w:hAnsiTheme="minorHAnsi" w:cstheme="minorHAnsi"/>
                <w:b/>
                <w:color w:val="auto"/>
                <w:sz w:val="20"/>
              </w:rPr>
              <w:t xml:space="preserve"> ESTIMADO</w:t>
            </w:r>
          </w:p>
        </w:tc>
      </w:tr>
      <w:tr w:rsidR="006B495C" w:rsidRPr="006B495C" w14:paraId="3D72F775" w14:textId="77777777" w:rsidTr="006B495C">
        <w:trPr>
          <w:trHeight w:val="1300"/>
        </w:trPr>
        <w:tc>
          <w:tcPr>
            <w:tcW w:w="851" w:type="dxa"/>
            <w:vAlign w:val="center"/>
          </w:tcPr>
          <w:p w14:paraId="6DE06A8B"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r w:rsidRPr="006B495C">
              <w:rPr>
                <w:rFonts w:asciiTheme="minorHAnsi" w:hAnsiTheme="minorHAnsi" w:cstheme="minorHAnsi"/>
                <w:color w:val="auto"/>
                <w:sz w:val="20"/>
              </w:rPr>
              <w:t>1</w:t>
            </w:r>
          </w:p>
        </w:tc>
        <w:tc>
          <w:tcPr>
            <w:tcW w:w="5137" w:type="dxa"/>
            <w:vAlign w:val="center"/>
          </w:tcPr>
          <w:p w14:paraId="5564519A"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roofErr w:type="spellStart"/>
            <w:r w:rsidRPr="006B495C">
              <w:rPr>
                <w:rFonts w:asciiTheme="minorHAnsi" w:hAnsiTheme="minorHAnsi" w:cstheme="minorHAnsi"/>
                <w:b/>
                <w:color w:val="auto"/>
                <w:sz w:val="20"/>
              </w:rPr>
              <w:t>Quadriciclo</w:t>
            </w:r>
            <w:proofErr w:type="spellEnd"/>
            <w:r w:rsidRPr="006B495C">
              <w:rPr>
                <w:rFonts w:asciiTheme="minorHAnsi" w:hAnsiTheme="minorHAnsi" w:cstheme="minorHAnsi"/>
                <w:b/>
                <w:color w:val="auto"/>
                <w:sz w:val="20"/>
              </w:rPr>
              <w:t xml:space="preserve"> com sinaleira e sirene e demais itens exigidos pelo ordenamento jurídico vigente</w:t>
            </w:r>
            <w:r w:rsidRPr="006B495C">
              <w:rPr>
                <w:rFonts w:asciiTheme="minorHAnsi" w:hAnsiTheme="minorHAnsi" w:cstheme="minorHAnsi"/>
                <w:color w:val="auto"/>
                <w:sz w:val="20"/>
              </w:rPr>
              <w:t xml:space="preserve"> ATV Motor: 427 CC a 570 CC; Transmissão: Automática P/R/N/H/L; Sistema de alimentação de combustível: Injeção Eletrônica de Combustível (EFI); Conjunto de Transmissão: 4x4; Pneus: Dianteiros 25x8x12 pol. Traseiros 25x10x12 pol. Distância eixos: 142 cm e 150cm; Altura livre do solo: 26 cm a 28 cm; Altura do assento: 85 cm a 86 cm; Peso seco: 336 Kg; Capacidade de reboque: 550 Kg. </w:t>
            </w:r>
            <w:proofErr w:type="gramStart"/>
            <w:r w:rsidRPr="006B495C">
              <w:rPr>
                <w:rFonts w:asciiTheme="minorHAnsi" w:hAnsiTheme="minorHAnsi" w:cstheme="minorHAnsi"/>
                <w:color w:val="auto"/>
                <w:sz w:val="20"/>
              </w:rPr>
              <w:t>a</w:t>
            </w:r>
            <w:proofErr w:type="gramEnd"/>
            <w:r w:rsidRPr="006B495C">
              <w:rPr>
                <w:rFonts w:asciiTheme="minorHAnsi" w:hAnsiTheme="minorHAnsi" w:cstheme="minorHAnsi"/>
                <w:color w:val="auto"/>
                <w:sz w:val="20"/>
              </w:rPr>
              <w:t xml:space="preserve"> 590 Kg. Capacidade de combustível: 17 a 21 L; Capacidade de pessoas: 02; Indicador / painel: Deve contar no mínimo – velocímetro, tacômetro, </w:t>
            </w:r>
            <w:proofErr w:type="spellStart"/>
            <w:r w:rsidRPr="006B495C">
              <w:rPr>
                <w:rFonts w:asciiTheme="minorHAnsi" w:hAnsiTheme="minorHAnsi" w:cstheme="minorHAnsi"/>
                <w:color w:val="auto"/>
                <w:sz w:val="20"/>
              </w:rPr>
              <w:t>hodômetro</w:t>
            </w:r>
            <w:proofErr w:type="spellEnd"/>
            <w:r w:rsidRPr="006B495C">
              <w:rPr>
                <w:rFonts w:asciiTheme="minorHAnsi" w:hAnsiTheme="minorHAnsi" w:cstheme="minorHAnsi"/>
                <w:color w:val="auto"/>
                <w:sz w:val="20"/>
              </w:rPr>
              <w:t>, combustível, posição da marcha; Assistência técnica: Deverá haver na cidade de Niterói – RJ; Reposição das peças: Deverá assegurar oferta de peças e componentes em território nacional. Cor: Conforme cores do fabricante.</w:t>
            </w:r>
          </w:p>
          <w:p w14:paraId="049B6B92"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597A85B9"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Revestimento do Banco: Revestimento do banco a ser aplicado sobre o banco original de fábrica, confeccionado em tecido sintético, flexível e impermeável, que facilite a limpeza, dotado de pontos de resistência em toda sua extensão, devido os equipamentos portados pelos operacionais manterem contato com o banco, devendo o material ser na cor preta.</w:t>
            </w:r>
          </w:p>
          <w:p w14:paraId="4C68E133"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6E9436F1"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 xml:space="preserve">Protetores: Protetor de Motor; Dispositivo contra “linha de Pipa”: Equipamento de proteção para a integridade física do condutor, constituído de vareta telescópica, com cerca de 01 (um) metro de comprimento, confeccionado em material resistente e flexível, com sistema que permita o corte da linha. Deverá ser instalado nas duas extremidades do guidão ou carenagem do </w:t>
            </w:r>
            <w:proofErr w:type="spellStart"/>
            <w:r w:rsidRPr="006B495C">
              <w:rPr>
                <w:rFonts w:asciiTheme="minorHAnsi" w:hAnsiTheme="minorHAnsi" w:cstheme="minorHAnsi"/>
                <w:color w:val="auto"/>
                <w:sz w:val="20"/>
              </w:rPr>
              <w:t>Quadriciclo</w:t>
            </w:r>
            <w:proofErr w:type="spellEnd"/>
            <w:r w:rsidRPr="006B495C">
              <w:rPr>
                <w:rFonts w:asciiTheme="minorHAnsi" w:hAnsiTheme="minorHAnsi" w:cstheme="minorHAnsi"/>
                <w:color w:val="auto"/>
                <w:sz w:val="20"/>
              </w:rPr>
              <w:t>, de modo a não causar ferimentos ao condutor em caso de choque ou colisão dianteira do veículo.</w:t>
            </w:r>
          </w:p>
          <w:p w14:paraId="470CBE73"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4EF32834"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 xml:space="preserve">Grafismo: Aplicação de Grafismo e Pintura Padrão Característica da Guarda Civil Municipal de Niterói, a ser entregue pela </w:t>
            </w:r>
            <w:r w:rsidRPr="006B495C">
              <w:rPr>
                <w:rFonts w:asciiTheme="minorHAnsi" w:hAnsiTheme="minorHAnsi" w:cstheme="minorHAnsi"/>
                <w:b/>
                <w:color w:val="auto"/>
                <w:sz w:val="20"/>
              </w:rPr>
              <w:t>CONTRATADA</w:t>
            </w:r>
            <w:r w:rsidRPr="006B495C">
              <w:rPr>
                <w:rFonts w:asciiTheme="minorHAnsi" w:hAnsiTheme="minorHAnsi" w:cstheme="minorHAnsi"/>
                <w:color w:val="auto"/>
                <w:sz w:val="20"/>
              </w:rPr>
              <w:t xml:space="preserve"> na assinatura do contrato, com sinaleira (Giro Flex) e sirenes instaladas, conforme Resolução 268/2008 do CONTRAN c/c art.29 inciso VII do </w:t>
            </w:r>
            <w:r w:rsidRPr="006B495C">
              <w:rPr>
                <w:rFonts w:asciiTheme="minorHAnsi" w:hAnsiTheme="minorHAnsi" w:cstheme="minorHAnsi"/>
                <w:color w:val="auto"/>
                <w:sz w:val="20"/>
              </w:rPr>
              <w:lastRenderedPageBreak/>
              <w:t>CTB.</w:t>
            </w:r>
          </w:p>
        </w:tc>
        <w:tc>
          <w:tcPr>
            <w:tcW w:w="992" w:type="dxa"/>
          </w:tcPr>
          <w:p w14:paraId="615A3858"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5D305F8F"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23CED7C1"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5137C2AE"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6334768F"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6EB5349F"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r w:rsidRPr="006B495C">
              <w:rPr>
                <w:rFonts w:asciiTheme="minorHAnsi" w:hAnsiTheme="minorHAnsi" w:cstheme="minorHAnsi"/>
                <w:color w:val="auto"/>
                <w:sz w:val="20"/>
              </w:rPr>
              <w:t>4</w:t>
            </w:r>
          </w:p>
          <w:p w14:paraId="38B0AE73"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6D2140D3"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2FC0D0B2"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131301D3"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tc>
        <w:tc>
          <w:tcPr>
            <w:tcW w:w="1985" w:type="dxa"/>
          </w:tcPr>
          <w:p w14:paraId="5B39C83A"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52C34B56"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292DFC28"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642F632B"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08FC6442"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559EE036"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49.790,00</w:t>
            </w:r>
          </w:p>
        </w:tc>
        <w:tc>
          <w:tcPr>
            <w:tcW w:w="2380" w:type="dxa"/>
          </w:tcPr>
          <w:p w14:paraId="4B0C6636"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35BA035A"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3C1F7674"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1E10030E"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6751EB6D"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4CC1AF68"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199.160,00</w:t>
            </w:r>
          </w:p>
        </w:tc>
      </w:tr>
      <w:tr w:rsidR="006B495C" w:rsidRPr="006B495C" w14:paraId="7942B19E" w14:textId="77777777" w:rsidTr="006B495C">
        <w:trPr>
          <w:trHeight w:val="1844"/>
        </w:trPr>
        <w:tc>
          <w:tcPr>
            <w:tcW w:w="851" w:type="dxa"/>
            <w:vAlign w:val="center"/>
          </w:tcPr>
          <w:p w14:paraId="7E8C12B3"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r w:rsidRPr="006B495C">
              <w:rPr>
                <w:rFonts w:asciiTheme="minorHAnsi" w:hAnsiTheme="minorHAnsi" w:cstheme="minorHAnsi"/>
                <w:color w:val="auto"/>
                <w:sz w:val="20"/>
              </w:rPr>
              <w:lastRenderedPageBreak/>
              <w:t>2</w:t>
            </w:r>
          </w:p>
        </w:tc>
        <w:tc>
          <w:tcPr>
            <w:tcW w:w="5137" w:type="dxa"/>
            <w:vAlign w:val="center"/>
          </w:tcPr>
          <w:p w14:paraId="5EB65D01"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b/>
                <w:color w:val="auto"/>
                <w:sz w:val="20"/>
              </w:rPr>
            </w:pPr>
            <w:r w:rsidRPr="006B495C">
              <w:rPr>
                <w:rFonts w:asciiTheme="minorHAnsi" w:hAnsiTheme="minorHAnsi" w:cstheme="minorHAnsi"/>
                <w:b/>
                <w:color w:val="auto"/>
                <w:sz w:val="20"/>
              </w:rPr>
              <w:t xml:space="preserve">Capacetes de Segurança </w:t>
            </w:r>
            <w:proofErr w:type="spellStart"/>
            <w:r w:rsidRPr="006B495C">
              <w:rPr>
                <w:rFonts w:asciiTheme="minorHAnsi" w:hAnsiTheme="minorHAnsi" w:cstheme="minorHAnsi"/>
                <w:b/>
                <w:color w:val="auto"/>
                <w:sz w:val="20"/>
              </w:rPr>
              <w:t>adesivados</w:t>
            </w:r>
            <w:proofErr w:type="spellEnd"/>
            <w:r w:rsidRPr="006B495C">
              <w:rPr>
                <w:rFonts w:asciiTheme="minorHAnsi" w:hAnsiTheme="minorHAnsi" w:cstheme="minorHAnsi"/>
                <w:b/>
                <w:color w:val="auto"/>
                <w:sz w:val="20"/>
              </w:rPr>
              <w:t xml:space="preserve"> característicos da Guarda Civil Municipal de Niterói com viseiras ou óculos protetores de acordo com a legislação vigente aplicável às motocicletas.</w:t>
            </w:r>
          </w:p>
        </w:tc>
        <w:tc>
          <w:tcPr>
            <w:tcW w:w="992" w:type="dxa"/>
          </w:tcPr>
          <w:p w14:paraId="151AD27F"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410A1187"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3A4F3525"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0BB6A2C3"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p w14:paraId="788ECFE7"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r w:rsidRPr="006B495C">
              <w:rPr>
                <w:rFonts w:asciiTheme="minorHAnsi" w:hAnsiTheme="minorHAnsi" w:cstheme="minorHAnsi"/>
                <w:color w:val="auto"/>
                <w:sz w:val="20"/>
              </w:rPr>
              <w:t>8</w:t>
            </w:r>
          </w:p>
        </w:tc>
        <w:tc>
          <w:tcPr>
            <w:tcW w:w="1985" w:type="dxa"/>
          </w:tcPr>
          <w:p w14:paraId="19CAD28C"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14FC01A1"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22D73CE1"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364750D7"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68F51E6C"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700,00</w:t>
            </w:r>
          </w:p>
        </w:tc>
        <w:tc>
          <w:tcPr>
            <w:tcW w:w="2380" w:type="dxa"/>
          </w:tcPr>
          <w:p w14:paraId="1E9CF8AB"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06FC6D06"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1CEF3BCD"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20D5D8ED"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p w14:paraId="46EFD171"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r w:rsidRPr="006B495C">
              <w:rPr>
                <w:rFonts w:asciiTheme="minorHAnsi" w:hAnsiTheme="minorHAnsi" w:cstheme="minorHAnsi"/>
                <w:color w:val="auto"/>
                <w:sz w:val="20"/>
              </w:rPr>
              <w:t>5.600,00</w:t>
            </w:r>
          </w:p>
        </w:tc>
      </w:tr>
      <w:tr w:rsidR="006B495C" w:rsidRPr="006B495C" w14:paraId="6ED2FF78" w14:textId="77777777" w:rsidTr="006B495C">
        <w:trPr>
          <w:trHeight w:val="551"/>
        </w:trPr>
        <w:tc>
          <w:tcPr>
            <w:tcW w:w="851" w:type="dxa"/>
            <w:vAlign w:val="center"/>
          </w:tcPr>
          <w:p w14:paraId="58976159"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tc>
        <w:tc>
          <w:tcPr>
            <w:tcW w:w="5137" w:type="dxa"/>
            <w:vAlign w:val="center"/>
          </w:tcPr>
          <w:p w14:paraId="427E7543" w14:textId="385662FB"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b/>
                <w:color w:val="auto"/>
                <w:sz w:val="20"/>
              </w:rPr>
            </w:pPr>
            <w:r>
              <w:rPr>
                <w:rFonts w:asciiTheme="minorHAnsi" w:hAnsiTheme="minorHAnsi" w:cstheme="minorHAnsi"/>
                <w:b/>
                <w:color w:val="auto"/>
                <w:sz w:val="20"/>
              </w:rPr>
              <w:t xml:space="preserve">VALOR TOTAL ESTIMADO </w:t>
            </w:r>
          </w:p>
        </w:tc>
        <w:tc>
          <w:tcPr>
            <w:tcW w:w="992" w:type="dxa"/>
          </w:tcPr>
          <w:p w14:paraId="086574B1" w14:textId="77777777" w:rsidR="006B495C" w:rsidRPr="006B495C" w:rsidRDefault="006B495C" w:rsidP="006B495C">
            <w:pPr>
              <w:widowControl w:val="0"/>
              <w:overflowPunct w:val="0"/>
              <w:adjustRightInd w:val="0"/>
              <w:spacing w:after="0" w:line="240" w:lineRule="auto"/>
              <w:ind w:left="0" w:right="70" w:firstLine="0"/>
              <w:jc w:val="center"/>
              <w:rPr>
                <w:rFonts w:asciiTheme="minorHAnsi" w:hAnsiTheme="minorHAnsi" w:cstheme="minorHAnsi"/>
                <w:color w:val="auto"/>
                <w:sz w:val="20"/>
              </w:rPr>
            </w:pPr>
          </w:p>
        </w:tc>
        <w:tc>
          <w:tcPr>
            <w:tcW w:w="1985" w:type="dxa"/>
          </w:tcPr>
          <w:p w14:paraId="373A6C9D" w14:textId="77777777"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color w:val="auto"/>
                <w:sz w:val="20"/>
              </w:rPr>
            </w:pPr>
          </w:p>
        </w:tc>
        <w:tc>
          <w:tcPr>
            <w:tcW w:w="2380" w:type="dxa"/>
          </w:tcPr>
          <w:p w14:paraId="5765935B" w14:textId="4AD3A9BF" w:rsidR="006B495C" w:rsidRPr="006B495C" w:rsidRDefault="006B495C" w:rsidP="006B495C">
            <w:pPr>
              <w:widowControl w:val="0"/>
              <w:overflowPunct w:val="0"/>
              <w:adjustRightInd w:val="0"/>
              <w:spacing w:after="0" w:line="240" w:lineRule="auto"/>
              <w:ind w:left="0" w:right="70" w:firstLine="0"/>
              <w:rPr>
                <w:rFonts w:asciiTheme="minorHAnsi" w:hAnsiTheme="minorHAnsi" w:cstheme="minorHAnsi"/>
                <w:b/>
                <w:color w:val="auto"/>
                <w:sz w:val="20"/>
              </w:rPr>
            </w:pPr>
            <w:r w:rsidRPr="006B495C">
              <w:rPr>
                <w:rFonts w:asciiTheme="minorHAnsi" w:hAnsiTheme="minorHAnsi" w:cstheme="minorHAnsi"/>
                <w:b/>
                <w:color w:val="auto"/>
                <w:sz w:val="20"/>
              </w:rPr>
              <w:t>R$ 204.760,00</w:t>
            </w:r>
          </w:p>
        </w:tc>
      </w:tr>
    </w:tbl>
    <w:p w14:paraId="04692734" w14:textId="77777777" w:rsidR="006B495C" w:rsidRDefault="006B495C" w:rsidP="006B495C">
      <w:pPr>
        <w:tabs>
          <w:tab w:val="left" w:pos="2179"/>
        </w:tabs>
        <w:spacing w:after="0" w:line="240" w:lineRule="auto"/>
        <w:ind w:left="0" w:right="0" w:firstLine="0"/>
        <w:jc w:val="left"/>
        <w:rPr>
          <w:rFonts w:asciiTheme="minorHAnsi" w:hAnsiTheme="minorHAnsi" w:cstheme="minorHAnsi"/>
          <w:b/>
          <w:color w:val="auto"/>
          <w:sz w:val="22"/>
        </w:rPr>
      </w:pPr>
    </w:p>
    <w:p w14:paraId="0D68582D" w14:textId="77777777" w:rsidR="006B495C" w:rsidRDefault="006B495C" w:rsidP="006B495C">
      <w:pPr>
        <w:tabs>
          <w:tab w:val="left" w:pos="2179"/>
        </w:tabs>
        <w:spacing w:after="0" w:line="240" w:lineRule="auto"/>
        <w:ind w:left="0" w:right="0" w:firstLine="0"/>
        <w:jc w:val="left"/>
        <w:rPr>
          <w:rFonts w:asciiTheme="minorHAnsi" w:hAnsiTheme="minorHAnsi" w:cstheme="minorHAnsi"/>
          <w:b/>
          <w:color w:val="auto"/>
          <w:sz w:val="22"/>
        </w:rPr>
      </w:pPr>
    </w:p>
    <w:p w14:paraId="40EFB90F" w14:textId="77777777" w:rsidR="006B495C" w:rsidRDefault="006B495C" w:rsidP="006B495C">
      <w:pPr>
        <w:tabs>
          <w:tab w:val="left" w:pos="2179"/>
        </w:tabs>
        <w:spacing w:after="0" w:line="240" w:lineRule="auto"/>
        <w:ind w:left="0" w:right="0" w:firstLine="0"/>
        <w:jc w:val="left"/>
        <w:rPr>
          <w:rFonts w:asciiTheme="minorHAnsi" w:hAnsiTheme="minorHAnsi" w:cstheme="minorHAnsi"/>
          <w:b/>
          <w:color w:val="auto"/>
          <w:sz w:val="22"/>
        </w:rPr>
      </w:pPr>
    </w:p>
    <w:p w14:paraId="493B0232" w14:textId="77777777" w:rsidR="006B495C" w:rsidRDefault="006B495C" w:rsidP="006B495C">
      <w:pPr>
        <w:tabs>
          <w:tab w:val="left" w:pos="2179"/>
        </w:tabs>
        <w:spacing w:after="0" w:line="240" w:lineRule="auto"/>
        <w:ind w:left="0" w:right="0" w:firstLine="0"/>
        <w:jc w:val="left"/>
        <w:rPr>
          <w:rFonts w:asciiTheme="minorHAnsi" w:hAnsiTheme="minorHAnsi" w:cstheme="minorHAnsi"/>
          <w:b/>
          <w:color w:val="auto"/>
          <w:sz w:val="22"/>
        </w:rPr>
      </w:pPr>
    </w:p>
    <w:p w14:paraId="6566D0C0" w14:textId="57E4305B" w:rsidR="006B495C" w:rsidRPr="006B495C" w:rsidRDefault="006B495C" w:rsidP="006B495C">
      <w:pPr>
        <w:tabs>
          <w:tab w:val="left" w:pos="2179"/>
        </w:tabs>
        <w:spacing w:after="0" w:line="240" w:lineRule="auto"/>
        <w:ind w:left="0" w:right="0" w:firstLine="0"/>
        <w:jc w:val="left"/>
        <w:rPr>
          <w:rFonts w:asciiTheme="minorHAnsi" w:hAnsiTheme="minorHAnsi" w:cstheme="minorHAnsi"/>
          <w:b/>
          <w:color w:val="auto"/>
          <w:sz w:val="22"/>
        </w:rPr>
      </w:pPr>
      <w:r w:rsidRPr="006B495C">
        <w:rPr>
          <w:rFonts w:asciiTheme="minorHAnsi" w:hAnsiTheme="minorHAnsi" w:cstheme="minorHAnsi"/>
          <w:b/>
          <w:color w:val="auto"/>
          <w:sz w:val="22"/>
        </w:rPr>
        <w:t>Responsável pela elaboração</w:t>
      </w:r>
    </w:p>
    <w:p w14:paraId="34633177" w14:textId="77777777" w:rsidR="006B495C" w:rsidRPr="006B495C" w:rsidRDefault="006B495C" w:rsidP="006B495C">
      <w:pPr>
        <w:tabs>
          <w:tab w:val="left" w:pos="2179"/>
        </w:tabs>
        <w:spacing w:after="0" w:line="240" w:lineRule="auto"/>
        <w:ind w:left="0" w:right="0" w:firstLine="0"/>
        <w:jc w:val="left"/>
        <w:rPr>
          <w:rFonts w:asciiTheme="minorHAnsi" w:hAnsiTheme="minorHAnsi" w:cstheme="minorHAnsi"/>
          <w:b/>
          <w:color w:val="auto"/>
          <w:sz w:val="22"/>
        </w:rPr>
      </w:pPr>
    </w:p>
    <w:p w14:paraId="5C6D624B" w14:textId="77777777" w:rsidR="006B495C" w:rsidRPr="006B495C" w:rsidRDefault="006B495C" w:rsidP="006B495C">
      <w:pPr>
        <w:tabs>
          <w:tab w:val="left" w:pos="2179"/>
        </w:tabs>
        <w:spacing w:after="0" w:line="240" w:lineRule="auto"/>
        <w:ind w:left="0" w:right="0" w:firstLine="0"/>
        <w:jc w:val="left"/>
        <w:rPr>
          <w:rFonts w:asciiTheme="minorHAnsi" w:hAnsiTheme="minorHAnsi" w:cstheme="minorHAnsi"/>
          <w:b/>
          <w:color w:val="auto"/>
          <w:sz w:val="22"/>
        </w:rPr>
      </w:pPr>
    </w:p>
    <w:p w14:paraId="6B60BCB2" w14:textId="77777777" w:rsidR="006B495C" w:rsidRPr="006B495C" w:rsidRDefault="006B495C" w:rsidP="006B495C">
      <w:pPr>
        <w:tabs>
          <w:tab w:val="left" w:pos="2179"/>
        </w:tabs>
        <w:spacing w:after="0" w:line="240" w:lineRule="auto"/>
        <w:ind w:left="0" w:right="0" w:firstLine="0"/>
        <w:jc w:val="left"/>
        <w:rPr>
          <w:rFonts w:asciiTheme="minorHAnsi" w:hAnsiTheme="minorHAnsi" w:cstheme="minorHAnsi"/>
          <w:b/>
          <w:color w:val="auto"/>
          <w:sz w:val="22"/>
        </w:rPr>
      </w:pPr>
    </w:p>
    <w:p w14:paraId="7933F69E" w14:textId="77777777" w:rsidR="006B495C" w:rsidRPr="006B495C" w:rsidRDefault="006B495C" w:rsidP="006B495C">
      <w:pPr>
        <w:pStyle w:val="SemEspaamento"/>
        <w:jc w:val="center"/>
        <w:rPr>
          <w:rFonts w:asciiTheme="minorHAnsi" w:hAnsiTheme="minorHAnsi" w:cstheme="minorHAnsi"/>
          <w:sz w:val="20"/>
          <w:szCs w:val="20"/>
          <w:lang w:eastAsia="ar-SA"/>
        </w:rPr>
      </w:pPr>
      <w:r w:rsidRPr="006B495C">
        <w:rPr>
          <w:rFonts w:asciiTheme="minorHAnsi" w:hAnsiTheme="minorHAnsi" w:cstheme="minorHAnsi"/>
          <w:sz w:val="20"/>
          <w:szCs w:val="20"/>
          <w:lang w:eastAsia="ar-SA"/>
        </w:rPr>
        <w:t xml:space="preserve">Michele de Carvalho </w:t>
      </w:r>
      <w:proofErr w:type="spellStart"/>
      <w:r w:rsidRPr="006B495C">
        <w:rPr>
          <w:rFonts w:asciiTheme="minorHAnsi" w:hAnsiTheme="minorHAnsi" w:cstheme="minorHAnsi"/>
          <w:sz w:val="20"/>
          <w:szCs w:val="20"/>
          <w:lang w:eastAsia="ar-SA"/>
        </w:rPr>
        <w:t>Calile</w:t>
      </w:r>
      <w:proofErr w:type="spellEnd"/>
    </w:p>
    <w:p w14:paraId="5988F246" w14:textId="77777777" w:rsidR="006B495C" w:rsidRPr="006B495C" w:rsidRDefault="006B495C" w:rsidP="006B495C">
      <w:pPr>
        <w:pStyle w:val="SemEspaamento"/>
        <w:jc w:val="center"/>
        <w:rPr>
          <w:rFonts w:asciiTheme="minorHAnsi" w:hAnsiTheme="minorHAnsi" w:cstheme="minorHAnsi"/>
          <w:sz w:val="20"/>
          <w:szCs w:val="20"/>
          <w:lang w:eastAsia="ar-SA"/>
        </w:rPr>
      </w:pPr>
      <w:r w:rsidRPr="006B495C">
        <w:rPr>
          <w:rFonts w:asciiTheme="minorHAnsi" w:hAnsiTheme="minorHAnsi" w:cstheme="minorHAnsi"/>
          <w:sz w:val="20"/>
          <w:szCs w:val="20"/>
          <w:lang w:eastAsia="ar-SA"/>
        </w:rPr>
        <w:t>Mat. 1242.674-0</w:t>
      </w:r>
    </w:p>
    <w:p w14:paraId="75C35067" w14:textId="77777777" w:rsidR="006B495C" w:rsidRPr="006B495C" w:rsidRDefault="006B495C" w:rsidP="006B495C">
      <w:pPr>
        <w:tabs>
          <w:tab w:val="left" w:pos="2179"/>
        </w:tabs>
        <w:spacing w:after="0" w:line="240" w:lineRule="auto"/>
        <w:ind w:left="0" w:right="0" w:firstLine="0"/>
        <w:jc w:val="center"/>
        <w:rPr>
          <w:rFonts w:asciiTheme="minorHAnsi" w:hAnsiTheme="minorHAnsi" w:cstheme="minorHAnsi"/>
          <w:b/>
          <w:color w:val="auto"/>
          <w:sz w:val="22"/>
        </w:rPr>
      </w:pPr>
    </w:p>
    <w:p w14:paraId="60F06B9D" w14:textId="77777777" w:rsidR="006B495C" w:rsidRPr="006B495C" w:rsidRDefault="006B495C" w:rsidP="006B495C">
      <w:pPr>
        <w:tabs>
          <w:tab w:val="left" w:pos="2179"/>
        </w:tabs>
        <w:spacing w:after="0" w:line="240" w:lineRule="auto"/>
        <w:ind w:left="0" w:right="0" w:firstLine="0"/>
        <w:jc w:val="center"/>
        <w:rPr>
          <w:rFonts w:asciiTheme="minorHAnsi" w:hAnsiTheme="minorHAnsi" w:cstheme="minorHAnsi"/>
          <w:b/>
          <w:color w:val="auto"/>
          <w:sz w:val="22"/>
        </w:rPr>
      </w:pPr>
    </w:p>
    <w:p w14:paraId="025D4AF8" w14:textId="77777777" w:rsidR="006B495C" w:rsidRPr="006B495C" w:rsidRDefault="006B495C" w:rsidP="006B495C">
      <w:pPr>
        <w:tabs>
          <w:tab w:val="left" w:pos="2127"/>
        </w:tabs>
        <w:spacing w:after="0" w:line="240" w:lineRule="auto"/>
        <w:ind w:left="0" w:right="0" w:firstLine="0"/>
        <w:jc w:val="left"/>
        <w:rPr>
          <w:rFonts w:asciiTheme="minorHAnsi" w:hAnsiTheme="minorHAnsi" w:cstheme="minorHAnsi"/>
          <w:b/>
          <w:color w:val="auto"/>
          <w:sz w:val="22"/>
        </w:rPr>
      </w:pPr>
      <w:r w:rsidRPr="006B495C">
        <w:rPr>
          <w:rFonts w:asciiTheme="minorHAnsi" w:hAnsiTheme="minorHAnsi" w:cstheme="minorHAnsi"/>
          <w:b/>
          <w:color w:val="auto"/>
          <w:sz w:val="22"/>
        </w:rPr>
        <w:tab/>
        <w:t>Submeto ao Crivo Superior</w:t>
      </w:r>
    </w:p>
    <w:p w14:paraId="5011B2E8" w14:textId="77777777" w:rsidR="006B495C" w:rsidRPr="006B495C" w:rsidRDefault="006B495C" w:rsidP="006B495C">
      <w:pPr>
        <w:tabs>
          <w:tab w:val="left" w:pos="2179"/>
        </w:tabs>
        <w:spacing w:after="0" w:line="240" w:lineRule="auto"/>
        <w:ind w:left="0" w:right="0" w:firstLine="0"/>
        <w:jc w:val="left"/>
        <w:rPr>
          <w:rFonts w:asciiTheme="minorHAnsi" w:hAnsiTheme="minorHAnsi" w:cstheme="minorHAnsi"/>
          <w:b/>
          <w:color w:val="auto"/>
          <w:sz w:val="22"/>
        </w:rPr>
      </w:pPr>
    </w:p>
    <w:p w14:paraId="52094B92" w14:textId="77777777" w:rsidR="006B495C" w:rsidRPr="006B495C" w:rsidRDefault="006B495C" w:rsidP="006B495C">
      <w:pPr>
        <w:tabs>
          <w:tab w:val="left" w:pos="2179"/>
        </w:tabs>
        <w:spacing w:after="0" w:line="240" w:lineRule="auto"/>
        <w:ind w:left="0" w:right="0" w:firstLine="0"/>
        <w:jc w:val="left"/>
        <w:rPr>
          <w:rFonts w:asciiTheme="minorHAnsi" w:hAnsiTheme="minorHAnsi" w:cstheme="minorHAnsi"/>
          <w:b/>
          <w:color w:val="auto"/>
          <w:sz w:val="22"/>
        </w:rPr>
      </w:pPr>
    </w:p>
    <w:p w14:paraId="49A4EFFD" w14:textId="77777777" w:rsidR="006B495C" w:rsidRPr="006B495C" w:rsidRDefault="006B495C" w:rsidP="006B495C">
      <w:pPr>
        <w:tabs>
          <w:tab w:val="left" w:pos="2179"/>
        </w:tabs>
        <w:spacing w:after="0" w:line="240" w:lineRule="auto"/>
        <w:ind w:left="0" w:right="0" w:firstLine="0"/>
        <w:jc w:val="left"/>
        <w:rPr>
          <w:rFonts w:asciiTheme="minorHAnsi" w:hAnsiTheme="minorHAnsi" w:cstheme="minorHAnsi"/>
          <w:b/>
          <w:color w:val="auto"/>
          <w:sz w:val="22"/>
        </w:rPr>
      </w:pPr>
    </w:p>
    <w:p w14:paraId="57978F7B" w14:textId="77777777" w:rsidR="006B495C" w:rsidRPr="006B495C" w:rsidRDefault="006B495C" w:rsidP="006B495C">
      <w:pPr>
        <w:tabs>
          <w:tab w:val="left" w:pos="2179"/>
        </w:tabs>
        <w:spacing w:after="0" w:line="240" w:lineRule="auto"/>
        <w:ind w:left="0" w:right="0" w:firstLine="0"/>
        <w:jc w:val="center"/>
        <w:rPr>
          <w:rFonts w:asciiTheme="minorHAnsi" w:hAnsiTheme="minorHAnsi" w:cstheme="minorHAnsi"/>
          <w:color w:val="auto"/>
          <w:sz w:val="22"/>
        </w:rPr>
      </w:pPr>
      <w:proofErr w:type="spellStart"/>
      <w:r w:rsidRPr="006B495C">
        <w:rPr>
          <w:rFonts w:asciiTheme="minorHAnsi" w:hAnsiTheme="minorHAnsi" w:cstheme="minorHAnsi"/>
          <w:color w:val="auto"/>
          <w:sz w:val="22"/>
        </w:rPr>
        <w:t>Gilber</w:t>
      </w:r>
      <w:proofErr w:type="spellEnd"/>
      <w:r w:rsidRPr="006B495C">
        <w:rPr>
          <w:rFonts w:asciiTheme="minorHAnsi" w:hAnsiTheme="minorHAnsi" w:cstheme="minorHAnsi"/>
          <w:color w:val="auto"/>
          <w:sz w:val="22"/>
        </w:rPr>
        <w:t xml:space="preserve"> Gil da Conceição Silva</w:t>
      </w:r>
    </w:p>
    <w:p w14:paraId="6C6841F7" w14:textId="77777777" w:rsidR="006B495C" w:rsidRPr="006B495C" w:rsidRDefault="006B495C" w:rsidP="006B495C">
      <w:pPr>
        <w:tabs>
          <w:tab w:val="left" w:pos="2179"/>
        </w:tabs>
        <w:spacing w:after="0" w:line="240" w:lineRule="auto"/>
        <w:ind w:left="0" w:right="0" w:firstLine="0"/>
        <w:jc w:val="center"/>
        <w:rPr>
          <w:rFonts w:asciiTheme="minorHAnsi" w:hAnsiTheme="minorHAnsi" w:cstheme="minorHAnsi"/>
          <w:color w:val="auto"/>
          <w:sz w:val="22"/>
        </w:rPr>
      </w:pPr>
      <w:proofErr w:type="gramStart"/>
      <w:r w:rsidRPr="006B495C">
        <w:rPr>
          <w:rFonts w:asciiTheme="minorHAnsi" w:hAnsiTheme="minorHAnsi" w:cstheme="minorHAnsi"/>
          <w:color w:val="auto"/>
          <w:sz w:val="22"/>
        </w:rPr>
        <w:t>Subsecretario Administrativo</w:t>
      </w:r>
      <w:proofErr w:type="gramEnd"/>
    </w:p>
    <w:p w14:paraId="76B78A3A" w14:textId="77777777" w:rsidR="006B495C" w:rsidRPr="006B495C" w:rsidRDefault="006B495C" w:rsidP="006B495C">
      <w:pPr>
        <w:tabs>
          <w:tab w:val="left" w:pos="2179"/>
        </w:tabs>
        <w:spacing w:after="0" w:line="240" w:lineRule="auto"/>
        <w:ind w:left="0" w:right="0" w:firstLine="0"/>
        <w:jc w:val="center"/>
        <w:rPr>
          <w:rFonts w:asciiTheme="minorHAnsi" w:hAnsiTheme="minorHAnsi" w:cstheme="minorHAnsi"/>
          <w:b/>
          <w:color w:val="auto"/>
          <w:sz w:val="22"/>
        </w:rPr>
      </w:pPr>
    </w:p>
    <w:p w14:paraId="7A3EC9AE" w14:textId="77777777" w:rsidR="006B495C" w:rsidRPr="006B495C" w:rsidRDefault="006B495C" w:rsidP="006B495C">
      <w:pPr>
        <w:spacing w:after="0" w:line="360" w:lineRule="auto"/>
        <w:ind w:left="1418" w:right="0" w:firstLine="709"/>
        <w:jc w:val="left"/>
        <w:rPr>
          <w:rFonts w:asciiTheme="minorHAnsi" w:hAnsiTheme="minorHAnsi" w:cstheme="minorHAnsi"/>
          <w:b/>
          <w:color w:val="auto"/>
          <w:sz w:val="22"/>
        </w:rPr>
      </w:pPr>
    </w:p>
    <w:p w14:paraId="55CC06BB" w14:textId="77777777" w:rsidR="006B495C" w:rsidRPr="006B495C" w:rsidRDefault="006B495C" w:rsidP="006B495C">
      <w:pPr>
        <w:spacing w:after="0" w:line="360" w:lineRule="auto"/>
        <w:ind w:left="1418" w:right="0" w:firstLine="709"/>
        <w:jc w:val="left"/>
        <w:rPr>
          <w:rFonts w:asciiTheme="minorHAnsi" w:hAnsiTheme="minorHAnsi" w:cstheme="minorHAnsi"/>
          <w:b/>
          <w:color w:val="auto"/>
          <w:sz w:val="22"/>
        </w:rPr>
      </w:pPr>
      <w:r w:rsidRPr="006B495C">
        <w:rPr>
          <w:rFonts w:asciiTheme="minorHAnsi" w:hAnsiTheme="minorHAnsi" w:cstheme="minorHAnsi"/>
          <w:b/>
          <w:color w:val="auto"/>
          <w:sz w:val="22"/>
        </w:rPr>
        <w:t>De Acordo. Aprovo e autorizo.</w:t>
      </w:r>
    </w:p>
    <w:p w14:paraId="0F2B0AC7" w14:textId="77777777" w:rsidR="006B495C" w:rsidRPr="006B495C" w:rsidRDefault="006B495C" w:rsidP="006B495C">
      <w:pPr>
        <w:spacing w:after="0" w:line="360" w:lineRule="auto"/>
        <w:ind w:left="708" w:right="0" w:firstLine="708"/>
        <w:jc w:val="right"/>
        <w:rPr>
          <w:rFonts w:asciiTheme="minorHAnsi" w:hAnsiTheme="minorHAnsi" w:cstheme="minorHAnsi"/>
          <w:b/>
          <w:color w:val="auto"/>
          <w:sz w:val="22"/>
        </w:rPr>
      </w:pPr>
    </w:p>
    <w:p w14:paraId="01493BC7" w14:textId="77777777" w:rsidR="006B495C" w:rsidRPr="006B495C" w:rsidRDefault="006B495C" w:rsidP="006B495C">
      <w:pPr>
        <w:spacing w:after="0" w:line="360" w:lineRule="auto"/>
        <w:ind w:left="0" w:right="0" w:firstLine="0"/>
        <w:jc w:val="right"/>
        <w:rPr>
          <w:rFonts w:asciiTheme="minorHAnsi" w:hAnsiTheme="minorHAnsi" w:cstheme="minorHAnsi"/>
          <w:color w:val="auto"/>
          <w:sz w:val="22"/>
        </w:rPr>
      </w:pPr>
    </w:p>
    <w:p w14:paraId="7186FFB5" w14:textId="77777777" w:rsidR="006B495C" w:rsidRPr="006B495C" w:rsidRDefault="006B495C" w:rsidP="006B495C">
      <w:pPr>
        <w:spacing w:after="0" w:line="360" w:lineRule="auto"/>
        <w:ind w:left="0" w:right="0" w:firstLine="0"/>
        <w:jc w:val="center"/>
        <w:rPr>
          <w:rFonts w:asciiTheme="minorHAnsi" w:hAnsiTheme="minorHAnsi" w:cstheme="minorHAnsi"/>
          <w:b/>
          <w:bCs/>
          <w:color w:val="auto"/>
          <w:sz w:val="22"/>
        </w:rPr>
      </w:pPr>
      <w:r w:rsidRPr="006B495C">
        <w:rPr>
          <w:rFonts w:asciiTheme="minorHAnsi" w:hAnsiTheme="minorHAnsi" w:cstheme="minorHAnsi"/>
          <w:b/>
          <w:bCs/>
          <w:color w:val="auto"/>
          <w:sz w:val="22"/>
        </w:rPr>
        <w:t>Paulo Henrique Azevedo de Moraes</w:t>
      </w:r>
    </w:p>
    <w:p w14:paraId="630CA85B" w14:textId="77777777" w:rsidR="006B495C" w:rsidRPr="006B495C" w:rsidRDefault="006B495C" w:rsidP="006B495C">
      <w:pPr>
        <w:spacing w:after="0" w:line="360" w:lineRule="auto"/>
        <w:ind w:left="0" w:right="0" w:firstLine="0"/>
        <w:jc w:val="center"/>
        <w:rPr>
          <w:rFonts w:asciiTheme="minorHAnsi" w:hAnsiTheme="minorHAnsi" w:cstheme="minorHAnsi"/>
          <w:color w:val="auto"/>
          <w:sz w:val="22"/>
        </w:rPr>
      </w:pPr>
      <w:r w:rsidRPr="006B495C">
        <w:rPr>
          <w:rFonts w:asciiTheme="minorHAnsi" w:hAnsiTheme="minorHAnsi" w:cstheme="minorHAnsi"/>
          <w:color w:val="auto"/>
          <w:sz w:val="22"/>
        </w:rPr>
        <w:t>Secretário Municipal de Ordem Pública</w:t>
      </w:r>
    </w:p>
    <w:p w14:paraId="77A39C1F" w14:textId="77777777" w:rsidR="006B495C" w:rsidRPr="006B495C" w:rsidRDefault="006B495C" w:rsidP="006B495C">
      <w:pPr>
        <w:spacing w:after="0" w:line="240" w:lineRule="auto"/>
        <w:ind w:left="0" w:right="0" w:firstLine="0"/>
        <w:jc w:val="center"/>
        <w:rPr>
          <w:rFonts w:asciiTheme="minorHAnsi" w:hAnsiTheme="minorHAnsi" w:cstheme="minorHAnsi"/>
          <w:b/>
          <w:color w:val="auto"/>
          <w:sz w:val="22"/>
          <w:u w:val="single"/>
        </w:rPr>
      </w:pPr>
    </w:p>
    <w:p w14:paraId="450ECD4C" w14:textId="3C7237D2" w:rsidR="006F50F9" w:rsidRPr="006F50F9" w:rsidRDefault="006F50F9" w:rsidP="0038699F">
      <w:pPr>
        <w:spacing w:after="0" w:line="360" w:lineRule="auto"/>
        <w:ind w:left="0" w:right="0" w:firstLine="0"/>
        <w:jc w:val="center"/>
        <w:rPr>
          <w:rFonts w:asciiTheme="minorHAnsi" w:hAnsiTheme="minorHAnsi" w:cstheme="minorHAnsi"/>
          <w:sz w:val="20"/>
          <w:szCs w:val="20"/>
        </w:rPr>
      </w:pPr>
    </w:p>
    <w:p w14:paraId="04D44065" w14:textId="25E07878" w:rsidR="006F50F9" w:rsidRPr="006F50F9" w:rsidRDefault="006F50F9" w:rsidP="0038699F">
      <w:pPr>
        <w:spacing w:after="0" w:line="360" w:lineRule="auto"/>
        <w:ind w:left="0" w:right="0" w:firstLine="0"/>
        <w:jc w:val="center"/>
        <w:rPr>
          <w:rFonts w:asciiTheme="minorHAnsi" w:hAnsiTheme="minorHAnsi" w:cstheme="minorHAnsi"/>
          <w:sz w:val="20"/>
          <w:szCs w:val="20"/>
        </w:rPr>
      </w:pPr>
    </w:p>
    <w:p w14:paraId="2F7A5EF9" w14:textId="3F544461" w:rsidR="006F50F9" w:rsidRDefault="006F50F9" w:rsidP="0038699F">
      <w:pPr>
        <w:spacing w:after="0" w:line="360" w:lineRule="auto"/>
        <w:ind w:left="0" w:right="0" w:firstLine="0"/>
        <w:jc w:val="center"/>
        <w:rPr>
          <w:rFonts w:asciiTheme="minorHAnsi" w:hAnsiTheme="minorHAnsi" w:cstheme="minorHAnsi"/>
          <w:sz w:val="20"/>
          <w:szCs w:val="20"/>
        </w:rPr>
      </w:pPr>
    </w:p>
    <w:p w14:paraId="1ED00998" w14:textId="672348E5" w:rsidR="006F50F9" w:rsidRDefault="006F50F9" w:rsidP="0038699F">
      <w:pPr>
        <w:spacing w:after="0" w:line="360" w:lineRule="auto"/>
        <w:ind w:left="0" w:right="0" w:firstLine="0"/>
        <w:jc w:val="center"/>
        <w:rPr>
          <w:rFonts w:asciiTheme="minorHAnsi" w:hAnsiTheme="minorHAnsi" w:cstheme="minorHAnsi"/>
          <w:sz w:val="20"/>
          <w:szCs w:val="20"/>
        </w:rPr>
      </w:pPr>
    </w:p>
    <w:p w14:paraId="21981CB0" w14:textId="0EE37A97" w:rsidR="006F50F9" w:rsidRPr="006F50F9" w:rsidRDefault="006B495C" w:rsidP="006F50F9">
      <w:pPr>
        <w:widowControl w:val="0"/>
        <w:overflowPunct w:val="0"/>
        <w:adjustRightInd w:val="0"/>
        <w:spacing w:after="0" w:line="267" w:lineRule="auto"/>
        <w:ind w:left="3" w:right="70" w:hanging="3"/>
        <w:jc w:val="center"/>
        <w:rPr>
          <w:rFonts w:asciiTheme="minorHAnsi" w:hAnsiTheme="minorHAnsi" w:cstheme="minorHAnsi"/>
          <w:b/>
          <w:sz w:val="20"/>
          <w:szCs w:val="20"/>
        </w:rPr>
      </w:pPr>
      <w:r>
        <w:rPr>
          <w:rFonts w:asciiTheme="minorHAnsi" w:hAnsiTheme="minorHAnsi" w:cstheme="minorHAnsi"/>
          <w:b/>
          <w:sz w:val="20"/>
          <w:szCs w:val="20"/>
        </w:rPr>
        <w:t>A</w:t>
      </w:r>
      <w:r w:rsidR="006F50F9" w:rsidRPr="006F50F9">
        <w:rPr>
          <w:rFonts w:asciiTheme="minorHAnsi" w:hAnsiTheme="minorHAnsi" w:cstheme="minorHAnsi"/>
          <w:b/>
          <w:sz w:val="20"/>
          <w:szCs w:val="20"/>
        </w:rPr>
        <w:t>nexo 9</w:t>
      </w:r>
    </w:p>
    <w:p w14:paraId="63915092" w14:textId="77777777" w:rsidR="006F50F9" w:rsidRPr="006F50F9" w:rsidRDefault="006F50F9" w:rsidP="006F50F9">
      <w:pPr>
        <w:widowControl w:val="0"/>
        <w:overflowPunct w:val="0"/>
        <w:adjustRightInd w:val="0"/>
        <w:spacing w:after="0" w:line="267" w:lineRule="auto"/>
        <w:ind w:left="3" w:right="70" w:hanging="3"/>
        <w:jc w:val="center"/>
        <w:rPr>
          <w:rFonts w:asciiTheme="minorHAnsi" w:hAnsiTheme="minorHAnsi" w:cstheme="minorHAnsi"/>
          <w:sz w:val="20"/>
          <w:szCs w:val="20"/>
        </w:rPr>
      </w:pPr>
      <w:r w:rsidRPr="006F50F9">
        <w:rPr>
          <w:rFonts w:asciiTheme="minorHAnsi" w:hAnsiTheme="minorHAnsi" w:cstheme="minorHAnsi"/>
          <w:b/>
          <w:sz w:val="20"/>
          <w:szCs w:val="20"/>
        </w:rPr>
        <w:t>MODELO - DECLARAÇÃO DE CUMPRIMENTO DO INCISO XXXIII DO ARTIGO 7º DA CONSTITUIÇÃO FEDERAL</w:t>
      </w:r>
      <w:r w:rsidRPr="006F50F9">
        <w:rPr>
          <w:rFonts w:asciiTheme="minorHAnsi" w:hAnsiTheme="minorHAnsi" w:cstheme="minorHAnsi"/>
          <w:sz w:val="20"/>
          <w:szCs w:val="20"/>
        </w:rPr>
        <w:t>.</w:t>
      </w:r>
    </w:p>
    <w:p w14:paraId="58CCD990"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45C35210"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7130071A"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5A8D61BC"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7CEB5BB5"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r w:rsidRPr="006F50F9">
        <w:rPr>
          <w:rFonts w:asciiTheme="minorHAnsi" w:hAnsiTheme="minorHAnsi" w:cstheme="minorHAnsi"/>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C2A3CF7"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2B71C6A5"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46DE659B"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r w:rsidRPr="006F50F9">
        <w:rPr>
          <w:rFonts w:asciiTheme="minorHAnsi" w:hAnsiTheme="minorHAnsi" w:cstheme="minorHAnsi"/>
          <w:sz w:val="20"/>
          <w:szCs w:val="20"/>
        </w:rPr>
        <w:t>Por ser a expressão da verdade, firmamos o presente.</w:t>
      </w:r>
    </w:p>
    <w:p w14:paraId="5CECD7F4"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05259405"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0DAC3845"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r w:rsidRPr="006F50F9">
        <w:rPr>
          <w:rFonts w:asciiTheme="minorHAnsi" w:hAnsiTheme="minorHAnsi" w:cstheme="minorHAnsi"/>
          <w:sz w:val="20"/>
          <w:szCs w:val="20"/>
        </w:rPr>
        <w:t>_______________</w:t>
      </w:r>
      <w:proofErr w:type="gramStart"/>
      <w:r w:rsidRPr="006F50F9">
        <w:rPr>
          <w:rFonts w:asciiTheme="minorHAnsi" w:hAnsiTheme="minorHAnsi" w:cstheme="minorHAnsi"/>
          <w:sz w:val="20"/>
          <w:szCs w:val="20"/>
        </w:rPr>
        <w:t>_(</w:t>
      </w:r>
      <w:proofErr w:type="gramEnd"/>
      <w:r w:rsidRPr="006F50F9">
        <w:rPr>
          <w:rFonts w:asciiTheme="minorHAnsi" w:hAnsiTheme="minorHAnsi" w:cstheme="minorHAnsi"/>
          <w:sz w:val="20"/>
          <w:szCs w:val="20"/>
        </w:rPr>
        <w:t xml:space="preserve">Local), ______ de ______________ </w:t>
      </w:r>
      <w:proofErr w:type="spellStart"/>
      <w:r w:rsidRPr="006F50F9">
        <w:rPr>
          <w:rFonts w:asciiTheme="minorHAnsi" w:hAnsiTheme="minorHAnsi" w:cstheme="minorHAnsi"/>
          <w:sz w:val="20"/>
          <w:szCs w:val="20"/>
        </w:rPr>
        <w:t>de</w:t>
      </w:r>
      <w:proofErr w:type="spellEnd"/>
      <w:r w:rsidRPr="006F50F9">
        <w:rPr>
          <w:rFonts w:asciiTheme="minorHAnsi" w:hAnsiTheme="minorHAnsi" w:cstheme="minorHAnsi"/>
          <w:sz w:val="20"/>
          <w:szCs w:val="20"/>
        </w:rPr>
        <w:t xml:space="preserve"> 20__.</w:t>
      </w:r>
    </w:p>
    <w:p w14:paraId="22F7683D"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0866B658"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676DFAB3"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01378FBB"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r w:rsidRPr="006F50F9">
        <w:rPr>
          <w:rFonts w:asciiTheme="minorHAnsi" w:hAnsiTheme="minorHAnsi" w:cstheme="minorHAnsi"/>
          <w:sz w:val="20"/>
          <w:szCs w:val="20"/>
        </w:rPr>
        <w:t>_____________________________________________________</w:t>
      </w:r>
    </w:p>
    <w:p w14:paraId="4B919F39"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r w:rsidRPr="006F50F9">
        <w:rPr>
          <w:rFonts w:asciiTheme="minorHAnsi" w:hAnsiTheme="minorHAnsi" w:cstheme="minorHAnsi"/>
          <w:sz w:val="20"/>
          <w:szCs w:val="20"/>
        </w:rPr>
        <w:t>(Assinatura do representante legal)</w:t>
      </w:r>
    </w:p>
    <w:p w14:paraId="2C962095"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r w:rsidRPr="006F50F9">
        <w:rPr>
          <w:rFonts w:asciiTheme="minorHAnsi" w:hAnsiTheme="minorHAnsi" w:cstheme="minorHAnsi"/>
          <w:sz w:val="20"/>
          <w:szCs w:val="20"/>
        </w:rPr>
        <w:t>(Se procurador, anexar cópia da procuração autenticada ou com o original para que se proceda à autenticação).</w:t>
      </w:r>
    </w:p>
    <w:p w14:paraId="166CAF07"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r w:rsidRPr="006F50F9">
        <w:rPr>
          <w:rFonts w:asciiTheme="minorHAnsi" w:hAnsiTheme="minorHAnsi" w:cstheme="minorHAnsi"/>
          <w:sz w:val="20"/>
          <w:szCs w:val="20"/>
        </w:rPr>
        <w:t>Nome: _______________________________________</w:t>
      </w:r>
    </w:p>
    <w:p w14:paraId="62834A2D"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r w:rsidRPr="006F50F9">
        <w:rPr>
          <w:rFonts w:asciiTheme="minorHAnsi" w:hAnsiTheme="minorHAnsi" w:cstheme="minorHAnsi"/>
          <w:sz w:val="20"/>
          <w:szCs w:val="20"/>
        </w:rPr>
        <w:t>No da cédula de identidade: _______________________</w:t>
      </w:r>
    </w:p>
    <w:p w14:paraId="61C187BF"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r w:rsidRPr="006F50F9">
        <w:rPr>
          <w:rFonts w:asciiTheme="minorHAnsi" w:hAnsiTheme="minorHAnsi" w:cstheme="minorHAnsi"/>
          <w:sz w:val="20"/>
          <w:szCs w:val="20"/>
        </w:rPr>
        <w:t>Cargo: __________________</w:t>
      </w:r>
    </w:p>
    <w:p w14:paraId="58819DB3"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7F8BCAC5"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30EED33D" w14:textId="77777777" w:rsidR="006F50F9" w:rsidRPr="006F50F9" w:rsidRDefault="006F50F9" w:rsidP="006F50F9">
      <w:pPr>
        <w:widowControl w:val="0"/>
        <w:overflowPunct w:val="0"/>
        <w:adjustRightInd w:val="0"/>
        <w:spacing w:after="0" w:line="267" w:lineRule="auto"/>
        <w:ind w:left="3" w:right="70" w:hanging="3"/>
        <w:rPr>
          <w:rFonts w:asciiTheme="minorHAnsi" w:hAnsiTheme="minorHAnsi" w:cstheme="minorHAnsi"/>
          <w:sz w:val="20"/>
          <w:szCs w:val="20"/>
        </w:rPr>
      </w:pPr>
    </w:p>
    <w:p w14:paraId="552AA5BF" w14:textId="77777777" w:rsidR="006F50F9" w:rsidRPr="006F50F9" w:rsidRDefault="006F50F9" w:rsidP="006F50F9">
      <w:pPr>
        <w:spacing w:after="160" w:line="259" w:lineRule="auto"/>
        <w:ind w:left="0" w:right="0" w:firstLine="0"/>
        <w:jc w:val="left"/>
        <w:rPr>
          <w:rFonts w:asciiTheme="minorHAnsi" w:eastAsia="Calibri" w:hAnsiTheme="minorHAnsi" w:cstheme="minorHAnsi"/>
          <w:color w:val="auto"/>
          <w:sz w:val="20"/>
          <w:szCs w:val="20"/>
          <w:lang w:eastAsia="en-US"/>
        </w:rPr>
      </w:pPr>
    </w:p>
    <w:p w14:paraId="400FE7BF" w14:textId="0560233A" w:rsidR="006F50F9" w:rsidRPr="006F50F9" w:rsidRDefault="006F50F9" w:rsidP="0038699F">
      <w:pPr>
        <w:spacing w:after="0" w:line="360" w:lineRule="auto"/>
        <w:ind w:left="0" w:right="0" w:firstLine="0"/>
        <w:jc w:val="center"/>
        <w:rPr>
          <w:rFonts w:asciiTheme="minorHAnsi" w:hAnsiTheme="minorHAnsi" w:cstheme="minorHAnsi"/>
          <w:sz w:val="20"/>
          <w:szCs w:val="20"/>
        </w:rPr>
      </w:pPr>
    </w:p>
    <w:p w14:paraId="5434262F" w14:textId="77777777" w:rsidR="006F50F9" w:rsidRPr="006F50F9" w:rsidRDefault="006F50F9" w:rsidP="0038699F">
      <w:pPr>
        <w:spacing w:after="0" w:line="360" w:lineRule="auto"/>
        <w:ind w:left="0" w:right="0" w:firstLine="0"/>
        <w:jc w:val="center"/>
        <w:rPr>
          <w:rFonts w:asciiTheme="minorHAnsi" w:hAnsiTheme="minorHAnsi" w:cstheme="minorHAnsi"/>
          <w:sz w:val="20"/>
          <w:szCs w:val="20"/>
        </w:rPr>
      </w:pPr>
    </w:p>
    <w:sectPr w:rsidR="006F50F9" w:rsidRPr="006F50F9">
      <w:headerReference w:type="even" r:id="rId10"/>
      <w:headerReference w:type="default" r:id="rId11"/>
      <w:footerReference w:type="even" r:id="rId12"/>
      <w:footerReference w:type="default" r:id="rId13"/>
      <w:headerReference w:type="first" r:id="rId14"/>
      <w:footerReference w:type="first" r:id="rId15"/>
      <w:pgSz w:w="11906" w:h="16838"/>
      <w:pgMar w:top="3129" w:right="739" w:bottom="1283" w:left="965" w:header="720" w:footer="7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81630" w14:textId="77777777" w:rsidR="000A717C" w:rsidRDefault="000A717C">
      <w:pPr>
        <w:spacing w:after="0" w:line="240" w:lineRule="auto"/>
      </w:pPr>
      <w:r>
        <w:separator/>
      </w:r>
    </w:p>
  </w:endnote>
  <w:endnote w:type="continuationSeparator" w:id="0">
    <w:p w14:paraId="7628BEB7" w14:textId="77777777" w:rsidR="000A717C" w:rsidRDefault="000A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1034A" w14:textId="77777777" w:rsidR="000A717C" w:rsidRDefault="000A717C">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5EF7EE8B" w14:textId="77777777" w:rsidR="000A717C" w:rsidRDefault="000A717C">
    <w:pPr>
      <w:spacing w:after="0" w:line="259" w:lineRule="auto"/>
      <w:ind w:left="0"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36DE" w14:textId="3B3C6EC7" w:rsidR="000A717C" w:rsidRDefault="000A717C">
    <w:pPr>
      <w:spacing w:after="0" w:line="259" w:lineRule="auto"/>
      <w:ind w:left="0" w:right="221" w:firstLine="0"/>
      <w:jc w:val="center"/>
    </w:pPr>
    <w:r>
      <w:fldChar w:fldCharType="begin"/>
    </w:r>
    <w:r>
      <w:instrText xml:space="preserve"> PAGE   \* MERGEFORMAT </w:instrText>
    </w:r>
    <w:r>
      <w:fldChar w:fldCharType="separate"/>
    </w:r>
    <w:r w:rsidR="00373BD7" w:rsidRPr="00373BD7">
      <w:rPr>
        <w:rFonts w:ascii="Arial" w:eastAsia="Arial" w:hAnsi="Arial" w:cs="Arial"/>
        <w:noProof/>
      </w:rPr>
      <w:t>53</w:t>
    </w:r>
    <w:r>
      <w:rPr>
        <w:rFonts w:ascii="Arial" w:eastAsia="Arial" w:hAnsi="Arial" w:cs="Arial"/>
      </w:rPr>
      <w:fldChar w:fldCharType="end"/>
    </w:r>
    <w:r>
      <w:rPr>
        <w:rFonts w:ascii="Arial" w:eastAsia="Arial" w:hAnsi="Arial" w:cs="Arial"/>
      </w:rPr>
      <w:t xml:space="preserve"> </w:t>
    </w:r>
  </w:p>
  <w:p w14:paraId="2C5FA616" w14:textId="77777777" w:rsidR="000A717C" w:rsidRDefault="000A717C">
    <w:pPr>
      <w:spacing w:after="0" w:line="259" w:lineRule="auto"/>
      <w:ind w:left="0"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ED64" w14:textId="77777777" w:rsidR="000A717C" w:rsidRDefault="000A717C">
    <w:pPr>
      <w:spacing w:after="0" w:line="259" w:lineRule="auto"/>
      <w:ind w:left="0" w:right="221" w:firstLine="0"/>
      <w:jc w:val="center"/>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14:paraId="640AE74C" w14:textId="77777777" w:rsidR="000A717C" w:rsidRDefault="000A717C">
    <w:pPr>
      <w:spacing w:after="0" w:line="259" w:lineRule="auto"/>
      <w:ind w:left="0" w:right="0"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A1E78" w14:textId="77777777" w:rsidR="000A717C" w:rsidRDefault="000A717C">
      <w:pPr>
        <w:spacing w:after="0" w:line="240" w:lineRule="auto"/>
      </w:pPr>
      <w:r>
        <w:separator/>
      </w:r>
    </w:p>
  </w:footnote>
  <w:footnote w:type="continuationSeparator" w:id="0">
    <w:p w14:paraId="4CCCA050" w14:textId="77777777" w:rsidR="000A717C" w:rsidRDefault="000A7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3FF2" w14:textId="77777777" w:rsidR="000A717C" w:rsidRDefault="000A717C">
    <w:pPr>
      <w:spacing w:after="0" w:line="259" w:lineRule="auto"/>
      <w:ind w:left="0" w:right="155" w:firstLine="0"/>
      <w:jc w:val="center"/>
    </w:pPr>
    <w:r>
      <w:rPr>
        <w:noProof/>
      </w:rPr>
      <w:drawing>
        <wp:anchor distT="0" distB="0" distL="114300" distR="114300" simplePos="0" relativeHeight="251658240" behindDoc="0" locked="0" layoutInCell="1" allowOverlap="0" wp14:anchorId="1F619A27" wp14:editId="7E63880F">
          <wp:simplePos x="0" y="0"/>
          <wp:positionH relativeFrom="page">
            <wp:posOffset>3310255</wp:posOffset>
          </wp:positionH>
          <wp:positionV relativeFrom="page">
            <wp:posOffset>457200</wp:posOffset>
          </wp:positionV>
          <wp:extent cx="941705" cy="117221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14:paraId="68F20CBD" w14:textId="77777777" w:rsidR="000A717C" w:rsidRDefault="000A717C">
    <w:pPr>
      <w:spacing w:after="0" w:line="259" w:lineRule="auto"/>
      <w:ind w:left="0" w:right="173" w:firstLine="0"/>
      <w:jc w:val="center"/>
    </w:pPr>
    <w:r>
      <w:rPr>
        <w:rFonts w:ascii="Tahoma" w:eastAsia="Tahoma" w:hAnsi="Tahoma" w:cs="Tahoma"/>
        <w:b/>
        <w:color w:val="333333"/>
        <w:sz w:val="16"/>
      </w:rPr>
      <w:t xml:space="preserve"> </w:t>
    </w:r>
  </w:p>
  <w:p w14:paraId="28DFA92B" w14:textId="77777777" w:rsidR="000A717C" w:rsidRDefault="000A717C">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14:paraId="2769AFCA" w14:textId="77777777" w:rsidR="000A717C" w:rsidRDefault="000A717C">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7E81" w14:textId="77777777" w:rsidR="000A717C" w:rsidRDefault="000A717C">
    <w:pPr>
      <w:spacing w:after="0" w:line="259" w:lineRule="auto"/>
      <w:ind w:left="0" w:right="155" w:firstLine="0"/>
      <w:jc w:val="center"/>
    </w:pPr>
    <w:r>
      <w:rPr>
        <w:noProof/>
      </w:rPr>
      <w:drawing>
        <wp:anchor distT="0" distB="0" distL="114300" distR="114300" simplePos="0" relativeHeight="251659264" behindDoc="0" locked="0" layoutInCell="1" allowOverlap="0" wp14:anchorId="4B6799A4" wp14:editId="607DFB86">
          <wp:simplePos x="0" y="0"/>
          <wp:positionH relativeFrom="page">
            <wp:posOffset>3310255</wp:posOffset>
          </wp:positionH>
          <wp:positionV relativeFrom="page">
            <wp:posOffset>457200</wp:posOffset>
          </wp:positionV>
          <wp:extent cx="941705" cy="117221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14:paraId="08AD0C15" w14:textId="77777777" w:rsidR="000A717C" w:rsidRDefault="000A717C">
    <w:pPr>
      <w:spacing w:after="0" w:line="259" w:lineRule="auto"/>
      <w:ind w:left="0" w:right="173" w:firstLine="0"/>
      <w:jc w:val="center"/>
    </w:pPr>
    <w:r>
      <w:rPr>
        <w:rFonts w:ascii="Tahoma" w:eastAsia="Tahoma" w:hAnsi="Tahoma" w:cs="Tahoma"/>
        <w:b/>
        <w:color w:val="333333"/>
        <w:sz w:val="16"/>
      </w:rPr>
      <w:t xml:space="preserve"> </w:t>
    </w:r>
  </w:p>
  <w:p w14:paraId="71B546B6" w14:textId="77777777" w:rsidR="000A717C" w:rsidRDefault="000A717C">
    <w:pPr>
      <w:spacing w:after="0" w:line="259" w:lineRule="auto"/>
      <w:ind w:left="0" w:right="223" w:firstLine="0"/>
      <w:jc w:val="center"/>
      <w:rPr>
        <w:rFonts w:ascii="Tahoma" w:eastAsia="Tahoma" w:hAnsi="Tahoma" w:cs="Tahoma"/>
        <w:b/>
        <w:color w:val="333333"/>
        <w:sz w:val="16"/>
      </w:rPr>
    </w:pPr>
  </w:p>
  <w:p w14:paraId="5266A017" w14:textId="77777777" w:rsidR="000A717C" w:rsidRDefault="000A717C">
    <w:pPr>
      <w:spacing w:after="0" w:line="259" w:lineRule="auto"/>
      <w:ind w:left="0" w:right="223" w:firstLine="0"/>
      <w:jc w:val="center"/>
      <w:rPr>
        <w:rFonts w:ascii="Tahoma" w:eastAsia="Tahoma" w:hAnsi="Tahoma" w:cs="Tahoma"/>
        <w:b/>
        <w:color w:val="333333"/>
        <w:sz w:val="16"/>
      </w:rPr>
    </w:pPr>
  </w:p>
  <w:p w14:paraId="46186274" w14:textId="77777777" w:rsidR="000A717C" w:rsidRDefault="000A717C">
    <w:pPr>
      <w:spacing w:after="0" w:line="259" w:lineRule="auto"/>
      <w:ind w:left="0" w:right="223" w:firstLine="0"/>
      <w:jc w:val="center"/>
      <w:rPr>
        <w:rFonts w:ascii="Tahoma" w:eastAsia="Tahoma" w:hAnsi="Tahoma" w:cs="Tahoma"/>
        <w:b/>
        <w:color w:val="333333"/>
        <w:sz w:val="16"/>
      </w:rPr>
    </w:pPr>
  </w:p>
  <w:p w14:paraId="3085DCA6" w14:textId="77777777" w:rsidR="000A717C" w:rsidRDefault="000A717C">
    <w:pPr>
      <w:spacing w:after="0" w:line="259" w:lineRule="auto"/>
      <w:ind w:left="0" w:right="223" w:firstLine="0"/>
      <w:jc w:val="center"/>
      <w:rPr>
        <w:rFonts w:ascii="Tahoma" w:eastAsia="Tahoma" w:hAnsi="Tahoma" w:cs="Tahoma"/>
        <w:b/>
        <w:color w:val="333333"/>
        <w:sz w:val="16"/>
      </w:rPr>
    </w:pPr>
  </w:p>
  <w:p w14:paraId="1A6EA459" w14:textId="77777777" w:rsidR="000A717C" w:rsidRDefault="000A717C">
    <w:pPr>
      <w:spacing w:after="0" w:line="259" w:lineRule="auto"/>
      <w:ind w:left="0" w:right="223" w:firstLine="0"/>
      <w:jc w:val="center"/>
      <w:rPr>
        <w:rFonts w:ascii="Tahoma" w:eastAsia="Tahoma" w:hAnsi="Tahoma" w:cs="Tahoma"/>
        <w:b/>
        <w:color w:val="333333"/>
        <w:sz w:val="16"/>
      </w:rPr>
    </w:pPr>
  </w:p>
  <w:p w14:paraId="21A3AE38" w14:textId="77777777" w:rsidR="000A717C" w:rsidRDefault="000A717C">
    <w:pPr>
      <w:spacing w:after="0" w:line="259" w:lineRule="auto"/>
      <w:ind w:left="0" w:right="223" w:firstLine="0"/>
      <w:jc w:val="center"/>
      <w:rPr>
        <w:rFonts w:ascii="Tahoma" w:eastAsia="Tahoma" w:hAnsi="Tahoma" w:cs="Tahoma"/>
        <w:b/>
        <w:color w:val="333333"/>
        <w:sz w:val="16"/>
      </w:rPr>
    </w:pPr>
  </w:p>
  <w:p w14:paraId="1F5F638D" w14:textId="77777777" w:rsidR="000A717C" w:rsidRDefault="000A717C">
    <w:pPr>
      <w:spacing w:after="0" w:line="259" w:lineRule="auto"/>
      <w:ind w:left="0" w:right="223" w:firstLine="0"/>
      <w:jc w:val="center"/>
      <w:rPr>
        <w:rFonts w:ascii="Tahoma" w:eastAsia="Tahoma" w:hAnsi="Tahoma" w:cs="Tahoma"/>
        <w:b/>
        <w:color w:val="333333"/>
        <w:sz w:val="16"/>
      </w:rPr>
    </w:pPr>
  </w:p>
  <w:p w14:paraId="62BCA568" w14:textId="1742BE82" w:rsidR="000A717C" w:rsidRDefault="000A717C" w:rsidP="00F83282">
    <w:pPr>
      <w:spacing w:after="0" w:line="259" w:lineRule="auto"/>
      <w:ind w:left="0" w:right="223" w:firstLine="0"/>
      <w:jc w:val="center"/>
      <w:rPr>
        <w:rFonts w:eastAsia="Tahoma"/>
        <w:b/>
        <w:color w:val="333333"/>
        <w:szCs w:val="24"/>
      </w:rPr>
    </w:pPr>
    <w:r>
      <w:rPr>
        <w:rFonts w:eastAsia="Tahoma"/>
        <w:b/>
        <w:color w:val="333333"/>
        <w:szCs w:val="24"/>
      </w:rPr>
      <w:t>SECRETARIA MUNICIPAL DE ORDEM PÚBLICA</w:t>
    </w:r>
  </w:p>
  <w:p w14:paraId="76934DE0" w14:textId="77777777" w:rsidR="000A717C" w:rsidRPr="00F83282" w:rsidRDefault="000A717C" w:rsidP="00F83282">
    <w:pPr>
      <w:spacing w:after="0" w:line="259" w:lineRule="auto"/>
      <w:ind w:left="0" w:right="223" w:firstLine="0"/>
      <w:jc w:val="center"/>
      <w:rPr>
        <w:rFonts w:eastAsia="Tahoma"/>
        <w:b/>
        <w:color w:val="333333"/>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D26B6" w14:textId="77777777" w:rsidR="000A717C" w:rsidRDefault="000A717C">
    <w:pPr>
      <w:spacing w:after="0" w:line="259" w:lineRule="auto"/>
      <w:ind w:left="0" w:right="155" w:firstLine="0"/>
      <w:jc w:val="center"/>
    </w:pPr>
    <w:r>
      <w:rPr>
        <w:noProof/>
      </w:rPr>
      <w:drawing>
        <wp:anchor distT="0" distB="0" distL="114300" distR="114300" simplePos="0" relativeHeight="251660288" behindDoc="0" locked="0" layoutInCell="1" allowOverlap="0" wp14:anchorId="5C272071" wp14:editId="641463F1">
          <wp:simplePos x="0" y="0"/>
          <wp:positionH relativeFrom="page">
            <wp:posOffset>3310255</wp:posOffset>
          </wp:positionH>
          <wp:positionV relativeFrom="page">
            <wp:posOffset>457200</wp:posOffset>
          </wp:positionV>
          <wp:extent cx="941705" cy="117221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41705" cy="1172210"/>
                  </a:xfrm>
                  <a:prstGeom prst="rect">
                    <a:avLst/>
                  </a:prstGeom>
                </pic:spPr>
              </pic:pic>
            </a:graphicData>
          </a:graphic>
        </wp:anchor>
      </w:drawing>
    </w:r>
    <w:r>
      <w:rPr>
        <w:rFonts w:ascii="Arial" w:eastAsia="Arial" w:hAnsi="Arial" w:cs="Arial"/>
      </w:rPr>
      <w:t xml:space="preserve"> </w:t>
    </w:r>
  </w:p>
  <w:p w14:paraId="5C32E590" w14:textId="77777777" w:rsidR="000A717C" w:rsidRDefault="000A717C">
    <w:pPr>
      <w:spacing w:after="0" w:line="259" w:lineRule="auto"/>
      <w:ind w:left="0" w:right="173" w:firstLine="0"/>
      <w:jc w:val="center"/>
    </w:pPr>
    <w:r>
      <w:rPr>
        <w:rFonts w:ascii="Tahoma" w:eastAsia="Tahoma" w:hAnsi="Tahoma" w:cs="Tahoma"/>
        <w:b/>
        <w:color w:val="333333"/>
        <w:sz w:val="16"/>
      </w:rPr>
      <w:t xml:space="preserve"> </w:t>
    </w:r>
  </w:p>
  <w:p w14:paraId="279DB029" w14:textId="77777777" w:rsidR="000A717C" w:rsidRDefault="000A717C">
    <w:pPr>
      <w:spacing w:after="0" w:line="259" w:lineRule="auto"/>
      <w:ind w:left="0" w:right="223" w:firstLine="0"/>
      <w:jc w:val="center"/>
    </w:pPr>
    <w:r>
      <w:rPr>
        <w:rFonts w:ascii="Tahoma" w:eastAsia="Tahoma" w:hAnsi="Tahoma" w:cs="Tahoma"/>
        <w:b/>
        <w:color w:val="333333"/>
        <w:sz w:val="16"/>
      </w:rPr>
      <w:t xml:space="preserve">PROCURADORIA GERAL DO MUNICÍPIO DE NITERÓI </w:t>
    </w:r>
  </w:p>
  <w:p w14:paraId="677BEF7B" w14:textId="77777777" w:rsidR="000A717C" w:rsidRDefault="000A717C">
    <w:pPr>
      <w:spacing w:after="0" w:line="259" w:lineRule="auto"/>
      <w:ind w:left="0" w:right="223" w:firstLine="0"/>
      <w:jc w:val="center"/>
    </w:pPr>
    <w:r>
      <w:rPr>
        <w:rFonts w:ascii="Tahoma" w:eastAsia="Tahoma" w:hAnsi="Tahoma" w:cs="Tahoma"/>
        <w:b/>
        <w:color w:val="333333"/>
        <w:sz w:val="14"/>
      </w:rPr>
      <w:t xml:space="preserve">GABINETE/NÚCLEO DE LICITAÇÕES E CONTRATOS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2A5"/>
    <w:multiLevelType w:val="hybridMultilevel"/>
    <w:tmpl w:val="6890F30A"/>
    <w:lvl w:ilvl="0" w:tplc="8974BA3C">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1240A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A8B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E8F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F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487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2EB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56AE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04C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6745E2"/>
    <w:multiLevelType w:val="hybridMultilevel"/>
    <w:tmpl w:val="4776D192"/>
    <w:lvl w:ilvl="0" w:tplc="5D58837A">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437EAA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243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BF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A8B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7215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288B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C8E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0FE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F32AD"/>
    <w:multiLevelType w:val="hybridMultilevel"/>
    <w:tmpl w:val="68C84F6E"/>
    <w:lvl w:ilvl="0" w:tplc="B0A8CF0E">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B809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70B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27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A89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84C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62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4A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07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76A87"/>
    <w:multiLevelType w:val="hybridMultilevel"/>
    <w:tmpl w:val="F378E786"/>
    <w:lvl w:ilvl="0" w:tplc="806C4280">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9AC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E74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64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AFC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662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86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242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07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8906C8"/>
    <w:multiLevelType w:val="hybridMultilevel"/>
    <w:tmpl w:val="5ED6D4B8"/>
    <w:lvl w:ilvl="0" w:tplc="3850C7DC">
      <w:start w:val="1"/>
      <w:numFmt w:val="upperRoman"/>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ED68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E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8D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E1F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D2C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D206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ACA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6EE7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D31FD6"/>
    <w:multiLevelType w:val="multilevel"/>
    <w:tmpl w:val="DFC4FEBC"/>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0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001137"/>
    <w:multiLevelType w:val="hybridMultilevel"/>
    <w:tmpl w:val="3E5A5E14"/>
    <w:lvl w:ilvl="0" w:tplc="7BF61CFC">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92DCAF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88E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E0C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6D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3EED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A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48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D836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A63489"/>
    <w:multiLevelType w:val="multilevel"/>
    <w:tmpl w:val="68109690"/>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E81300"/>
    <w:multiLevelType w:val="hybridMultilevel"/>
    <w:tmpl w:val="A8381E6A"/>
    <w:lvl w:ilvl="0" w:tplc="1584EC0E">
      <w:start w:val="1"/>
      <w:numFmt w:val="lowerLetter"/>
      <w:lvlText w:val="%1)"/>
      <w:lvlJc w:val="left"/>
      <w:pPr>
        <w:ind w:left="24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6EEA96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85F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06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0E3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20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E97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C4A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C9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961691"/>
    <w:multiLevelType w:val="multilevel"/>
    <w:tmpl w:val="BC4C5D04"/>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3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D669FE"/>
    <w:multiLevelType w:val="hybridMultilevel"/>
    <w:tmpl w:val="0296A35A"/>
    <w:lvl w:ilvl="0" w:tplc="2D987B46">
      <w:start w:val="1"/>
      <w:numFmt w:val="lowerLetter"/>
      <w:lvlText w:val="%1)"/>
      <w:lvlJc w:val="left"/>
      <w:pPr>
        <w:ind w:left="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085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203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F2F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89A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260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80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2B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41C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786DF0"/>
    <w:multiLevelType w:val="hybridMultilevel"/>
    <w:tmpl w:val="41F0183E"/>
    <w:lvl w:ilvl="0" w:tplc="75D8629E">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F61E81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E7A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AA2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44E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85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C2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A0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467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0D24F1"/>
    <w:multiLevelType w:val="multilevel"/>
    <w:tmpl w:val="AA087BB4"/>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96"/>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C302EC4"/>
    <w:multiLevelType w:val="hybridMultilevel"/>
    <w:tmpl w:val="525CE2D2"/>
    <w:lvl w:ilvl="0" w:tplc="54DE4FAC">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D506C5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BB09C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0096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EE25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C08B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7F818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AF7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F296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331D02"/>
    <w:multiLevelType w:val="hybridMultilevel"/>
    <w:tmpl w:val="F000D2C2"/>
    <w:lvl w:ilvl="0" w:tplc="16B6AA06">
      <w:start w:val="1"/>
      <w:numFmt w:val="lowerLetter"/>
      <w:lvlText w:val="%1)"/>
      <w:lvlJc w:val="left"/>
      <w:pPr>
        <w:ind w:left="26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70E445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C6C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4BE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7E3C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081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2027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05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066C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A24E04"/>
    <w:multiLevelType w:val="hybridMultilevel"/>
    <w:tmpl w:val="A2E4AF02"/>
    <w:lvl w:ilvl="0" w:tplc="8196CED2">
      <w:start w:val="1"/>
      <w:numFmt w:val="lowerLetter"/>
      <w:lvlText w:val="%1)"/>
      <w:lvlJc w:val="left"/>
      <w:pPr>
        <w:ind w:left="529"/>
      </w:pPr>
      <w:rPr>
        <w:rFonts w:asciiTheme="minorHAnsi" w:eastAsia="Tahoma"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A78878C4">
      <w:start w:val="1"/>
      <w:numFmt w:val="lowerLetter"/>
      <w:lvlText w:val="%2"/>
      <w:lvlJc w:val="left"/>
      <w:pPr>
        <w:ind w:left="14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1F2DE9C">
      <w:start w:val="1"/>
      <w:numFmt w:val="lowerRoman"/>
      <w:lvlText w:val="%3"/>
      <w:lvlJc w:val="left"/>
      <w:pPr>
        <w:ind w:left="21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A08AB38">
      <w:start w:val="1"/>
      <w:numFmt w:val="decimal"/>
      <w:lvlText w:val="%4"/>
      <w:lvlJc w:val="left"/>
      <w:pPr>
        <w:ind w:left="28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46440DE">
      <w:start w:val="1"/>
      <w:numFmt w:val="lowerLetter"/>
      <w:lvlText w:val="%5"/>
      <w:lvlJc w:val="left"/>
      <w:pPr>
        <w:ind w:left="359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F7B81488">
      <w:start w:val="1"/>
      <w:numFmt w:val="lowerRoman"/>
      <w:lvlText w:val="%6"/>
      <w:lvlJc w:val="left"/>
      <w:pPr>
        <w:ind w:left="43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712A492">
      <w:start w:val="1"/>
      <w:numFmt w:val="decimal"/>
      <w:lvlText w:val="%7"/>
      <w:lvlJc w:val="left"/>
      <w:pPr>
        <w:ind w:left="503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D488026">
      <w:start w:val="1"/>
      <w:numFmt w:val="lowerLetter"/>
      <w:lvlText w:val="%8"/>
      <w:lvlJc w:val="left"/>
      <w:pPr>
        <w:ind w:left="57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97ACB1E">
      <w:start w:val="1"/>
      <w:numFmt w:val="lowerRoman"/>
      <w:lvlText w:val="%9"/>
      <w:lvlJc w:val="left"/>
      <w:pPr>
        <w:ind w:left="647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3C5216"/>
    <w:multiLevelType w:val="multilevel"/>
    <w:tmpl w:val="77D0FDB4"/>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7A67C6"/>
    <w:multiLevelType w:val="multilevel"/>
    <w:tmpl w:val="8C16AB48"/>
    <w:lvl w:ilvl="0">
      <w:start w:val="30"/>
      <w:numFmt w:val="decimal"/>
      <w:lvlText w:val="%1"/>
      <w:lvlJc w:val="left"/>
      <w:pPr>
        <w:ind w:left="420" w:hanging="420"/>
      </w:pPr>
      <w:rPr>
        <w:rFonts w:hint="default"/>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1E12E8"/>
    <w:multiLevelType w:val="hybridMultilevel"/>
    <w:tmpl w:val="F5880D38"/>
    <w:lvl w:ilvl="0" w:tplc="830614FA">
      <w:start w:val="1"/>
      <w:numFmt w:val="upperRoman"/>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C8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056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AC9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AE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26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A0F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60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85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0613A1"/>
    <w:multiLevelType w:val="multilevel"/>
    <w:tmpl w:val="A30693E2"/>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40E5908"/>
    <w:multiLevelType w:val="hybridMultilevel"/>
    <w:tmpl w:val="C826DEFA"/>
    <w:lvl w:ilvl="0" w:tplc="B4B4E8FE">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6A40DDC"/>
    <w:multiLevelType w:val="hybridMultilevel"/>
    <w:tmpl w:val="FC0C0030"/>
    <w:lvl w:ilvl="0" w:tplc="AA924F62">
      <w:start w:val="1"/>
      <w:numFmt w:val="upperRoman"/>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DC0B4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0C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09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8D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0D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04E8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EF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44D3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7E3B21"/>
    <w:multiLevelType w:val="multilevel"/>
    <w:tmpl w:val="069A7E8E"/>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706EE5"/>
    <w:multiLevelType w:val="hybridMultilevel"/>
    <w:tmpl w:val="60CE34A0"/>
    <w:lvl w:ilvl="0" w:tplc="480661BA">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6F1AA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8A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E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82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3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9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8129F6"/>
    <w:multiLevelType w:val="hybridMultilevel"/>
    <w:tmpl w:val="C23C20AE"/>
    <w:lvl w:ilvl="0" w:tplc="3230CD02">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6226C5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0CFC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890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8008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8ED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6F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9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3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2104050"/>
    <w:multiLevelType w:val="hybridMultilevel"/>
    <w:tmpl w:val="A9444478"/>
    <w:lvl w:ilvl="0" w:tplc="13109D58">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AAF4F0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10F4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38A6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EA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CA7B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7CE81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08D57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A545B4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B967A6"/>
    <w:multiLevelType w:val="multilevel"/>
    <w:tmpl w:val="53AA2836"/>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8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DC767E"/>
    <w:multiLevelType w:val="hybridMultilevel"/>
    <w:tmpl w:val="E0DE5FF6"/>
    <w:lvl w:ilvl="0" w:tplc="FE3CE9BE">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2EF6F9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8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4497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22E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6F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A59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CA4F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8C3E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7872F3"/>
    <w:multiLevelType w:val="multilevel"/>
    <w:tmpl w:val="AAE4797A"/>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57088F"/>
    <w:multiLevelType w:val="multilevel"/>
    <w:tmpl w:val="0CBCD7CA"/>
    <w:lvl w:ilvl="0">
      <w:start w:val="1"/>
      <w:numFmt w:val="lowerLetter"/>
      <w:lvlText w:val="%1)"/>
      <w:lvlJc w:val="left"/>
      <w:pPr>
        <w:ind w:left="274"/>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C1D3EE3"/>
    <w:multiLevelType w:val="multilevel"/>
    <w:tmpl w:val="E14EF4F2"/>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30"/>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0"/>
  </w:num>
  <w:num w:numId="3">
    <w:abstractNumId w:val="26"/>
  </w:num>
  <w:num w:numId="4">
    <w:abstractNumId w:val="9"/>
  </w:num>
  <w:num w:numId="5">
    <w:abstractNumId w:val="11"/>
  </w:num>
  <w:num w:numId="6">
    <w:abstractNumId w:val="29"/>
  </w:num>
  <w:num w:numId="7">
    <w:abstractNumId w:val="2"/>
  </w:num>
  <w:num w:numId="8">
    <w:abstractNumId w:val="12"/>
  </w:num>
  <w:num w:numId="9">
    <w:abstractNumId w:val="13"/>
  </w:num>
  <w:num w:numId="10">
    <w:abstractNumId w:val="5"/>
  </w:num>
  <w:num w:numId="11">
    <w:abstractNumId w:val="4"/>
  </w:num>
  <w:num w:numId="12">
    <w:abstractNumId w:val="23"/>
  </w:num>
  <w:num w:numId="13">
    <w:abstractNumId w:val="16"/>
  </w:num>
  <w:num w:numId="14">
    <w:abstractNumId w:val="27"/>
  </w:num>
  <w:num w:numId="15">
    <w:abstractNumId w:val="14"/>
  </w:num>
  <w:num w:numId="16">
    <w:abstractNumId w:val="28"/>
  </w:num>
  <w:num w:numId="17">
    <w:abstractNumId w:val="22"/>
  </w:num>
  <w:num w:numId="18">
    <w:abstractNumId w:val="7"/>
  </w:num>
  <w:num w:numId="19">
    <w:abstractNumId w:val="19"/>
  </w:num>
  <w:num w:numId="20">
    <w:abstractNumId w:val="17"/>
  </w:num>
  <w:num w:numId="21">
    <w:abstractNumId w:val="20"/>
  </w:num>
  <w:num w:numId="22">
    <w:abstractNumId w:val="3"/>
  </w:num>
  <w:num w:numId="23">
    <w:abstractNumId w:val="10"/>
  </w:num>
  <w:num w:numId="24">
    <w:abstractNumId w:val="15"/>
  </w:num>
  <w:num w:numId="25">
    <w:abstractNumId w:val="25"/>
  </w:num>
  <w:num w:numId="26">
    <w:abstractNumId w:val="18"/>
  </w:num>
  <w:num w:numId="27">
    <w:abstractNumId w:val="21"/>
  </w:num>
  <w:num w:numId="28">
    <w:abstractNumId w:val="1"/>
  </w:num>
  <w:num w:numId="29">
    <w:abstractNumId w:val="0"/>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D2"/>
    <w:rsid w:val="0009492B"/>
    <w:rsid w:val="000A717C"/>
    <w:rsid w:val="000C4D9E"/>
    <w:rsid w:val="000D5905"/>
    <w:rsid w:val="001632D8"/>
    <w:rsid w:val="00167CF7"/>
    <w:rsid w:val="001735D4"/>
    <w:rsid w:val="00244225"/>
    <w:rsid w:val="0027575C"/>
    <w:rsid w:val="002C6C39"/>
    <w:rsid w:val="002D2A4C"/>
    <w:rsid w:val="00304625"/>
    <w:rsid w:val="00360BF7"/>
    <w:rsid w:val="00362C4F"/>
    <w:rsid w:val="00373BD7"/>
    <w:rsid w:val="00384AA4"/>
    <w:rsid w:val="0038699F"/>
    <w:rsid w:val="003A0CA2"/>
    <w:rsid w:val="003B324D"/>
    <w:rsid w:val="003B3A20"/>
    <w:rsid w:val="003D0F04"/>
    <w:rsid w:val="004A33F6"/>
    <w:rsid w:val="004B567B"/>
    <w:rsid w:val="004B7EF6"/>
    <w:rsid w:val="004C52A7"/>
    <w:rsid w:val="004D6ED2"/>
    <w:rsid w:val="00573B6E"/>
    <w:rsid w:val="00574BFA"/>
    <w:rsid w:val="00580ADE"/>
    <w:rsid w:val="005A6E2D"/>
    <w:rsid w:val="005B672F"/>
    <w:rsid w:val="005E1E62"/>
    <w:rsid w:val="00620E90"/>
    <w:rsid w:val="006B09A1"/>
    <w:rsid w:val="006B495C"/>
    <w:rsid w:val="006D0AD6"/>
    <w:rsid w:val="006F50F9"/>
    <w:rsid w:val="00732764"/>
    <w:rsid w:val="00736BEA"/>
    <w:rsid w:val="00742275"/>
    <w:rsid w:val="0075741A"/>
    <w:rsid w:val="0076735D"/>
    <w:rsid w:val="00790E80"/>
    <w:rsid w:val="007F4506"/>
    <w:rsid w:val="008230E8"/>
    <w:rsid w:val="00840D92"/>
    <w:rsid w:val="00877CA1"/>
    <w:rsid w:val="008D1E09"/>
    <w:rsid w:val="008E198B"/>
    <w:rsid w:val="00953674"/>
    <w:rsid w:val="009A466D"/>
    <w:rsid w:val="00A04D5C"/>
    <w:rsid w:val="00A46425"/>
    <w:rsid w:val="00AB7C38"/>
    <w:rsid w:val="00AF4BE8"/>
    <w:rsid w:val="00B01D9B"/>
    <w:rsid w:val="00BB7D4D"/>
    <w:rsid w:val="00BF1FD3"/>
    <w:rsid w:val="00C973D0"/>
    <w:rsid w:val="00CE3C30"/>
    <w:rsid w:val="00CF10C5"/>
    <w:rsid w:val="00D30070"/>
    <w:rsid w:val="00DA74CE"/>
    <w:rsid w:val="00DD1BBA"/>
    <w:rsid w:val="00E0668A"/>
    <w:rsid w:val="00E85132"/>
    <w:rsid w:val="00EF26DB"/>
    <w:rsid w:val="00F83282"/>
    <w:rsid w:val="00FA6D34"/>
    <w:rsid w:val="00FB37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EF1B"/>
  <w15:docId w15:val="{D0FD7439-A60E-4835-AB5C-AB04872F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222"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5" w:line="269" w:lineRule="auto"/>
      <w:ind w:left="10" w:right="226"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5" w:line="269" w:lineRule="auto"/>
      <w:ind w:left="10" w:right="226"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FA6D34"/>
    <w:pPr>
      <w:ind w:left="720"/>
      <w:contextualSpacing/>
    </w:pPr>
  </w:style>
  <w:style w:type="table" w:styleId="Tabelacomgrade">
    <w:name w:val="Table Grid"/>
    <w:basedOn w:val="Tabelanormal"/>
    <w:uiPriority w:val="59"/>
    <w:rsid w:val="006B4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B495C"/>
    <w:pPr>
      <w:spacing w:after="0" w:line="240" w:lineRule="auto"/>
      <w:ind w:left="10" w:right="222" w:hanging="10"/>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terial.sma@administracao.niteroi.rj.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54</Pages>
  <Words>15992</Words>
  <Characters>86362</Characters>
  <Application>Microsoft Office Word</Application>
  <DocSecurity>0</DocSecurity>
  <Lines>719</Lines>
  <Paragraphs>204</Paragraphs>
  <ScaleCrop>false</ScaleCrop>
  <HeadingPairs>
    <vt:vector size="2" baseType="variant">
      <vt:variant>
        <vt:lpstr>Título</vt:lpstr>
      </vt:variant>
      <vt:variant>
        <vt:i4>1</vt:i4>
      </vt:variant>
    </vt:vector>
  </HeadingPairs>
  <TitlesOfParts>
    <vt:vector size="1" baseType="lpstr">
      <vt:lpstr>MINUTA-PADRÃO (P-04/06)</vt:lpstr>
    </vt:vector>
  </TitlesOfParts>
  <Company/>
  <LinksUpToDate>false</LinksUpToDate>
  <CharactersWithSpaces>102150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MINUTA-PADRÃO (P-04/06)</dc:title>
  <dc:creator>ROLIVEIRA</dc:creator>
  <cp:lastModifiedBy>Concyr Formiga Bernardes</cp:lastModifiedBy>
  <cp:revision>14</cp:revision>
  <dcterms:created xsi:type="dcterms:W3CDTF">2021-11-22T13:29:00Z</dcterms:created>
  <dcterms:modified xsi:type="dcterms:W3CDTF">2021-11-22T14:51:00Z</dcterms:modified>
</cp:coreProperties>
</file>